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73E3" w14:textId="77777777" w:rsidR="005B4661" w:rsidRDefault="005B4661" w:rsidP="0076355B">
      <w:pPr>
        <w:ind w:firstLine="709"/>
      </w:pPr>
    </w:p>
    <w:p w14:paraId="2EF9CAFF" w14:textId="77777777" w:rsidR="005B4661" w:rsidRDefault="005B4661" w:rsidP="0076355B">
      <w:pPr>
        <w:ind w:firstLine="709"/>
      </w:pPr>
    </w:p>
    <w:p w14:paraId="3FED51F5" w14:textId="77777777" w:rsidR="00B31A21" w:rsidRPr="002A73B0" w:rsidRDefault="00B31A21" w:rsidP="0076355B">
      <w:pPr>
        <w:tabs>
          <w:tab w:val="right" w:pos="9072"/>
        </w:tabs>
        <w:spacing w:before="60" w:after="60"/>
        <w:ind w:firstLine="709"/>
        <w:jc w:val="center"/>
        <w:rPr>
          <w:b/>
          <w:sz w:val="28"/>
          <w:szCs w:val="28"/>
        </w:rPr>
      </w:pPr>
      <w:r w:rsidRPr="002A73B0">
        <w:rPr>
          <w:b/>
          <w:sz w:val="28"/>
          <w:szCs w:val="28"/>
        </w:rPr>
        <w:t>T.C.</w:t>
      </w:r>
    </w:p>
    <w:p w14:paraId="0E6DFC1F" w14:textId="77777777" w:rsidR="00B31A21" w:rsidRPr="002A73B0" w:rsidRDefault="00B31A21" w:rsidP="0076355B">
      <w:pPr>
        <w:tabs>
          <w:tab w:val="right" w:pos="9072"/>
        </w:tabs>
        <w:spacing w:before="60" w:after="60"/>
        <w:ind w:firstLine="709"/>
        <w:jc w:val="center"/>
        <w:rPr>
          <w:b/>
          <w:sz w:val="28"/>
          <w:szCs w:val="28"/>
        </w:rPr>
      </w:pPr>
      <w:r w:rsidRPr="002A73B0">
        <w:rPr>
          <w:b/>
          <w:sz w:val="28"/>
          <w:szCs w:val="28"/>
        </w:rPr>
        <w:t>MUĞLA SITKI KOÇMAN ÜNİVERSİTESİ</w:t>
      </w:r>
    </w:p>
    <w:p w14:paraId="2C6DFC1E" w14:textId="77777777" w:rsidR="00B31A21" w:rsidRPr="002A73B0" w:rsidRDefault="00B31A21" w:rsidP="0076355B">
      <w:pPr>
        <w:tabs>
          <w:tab w:val="right" w:pos="9072"/>
        </w:tabs>
        <w:spacing w:before="60" w:after="60"/>
        <w:ind w:firstLine="709"/>
        <w:jc w:val="center"/>
        <w:rPr>
          <w:b/>
          <w:sz w:val="28"/>
          <w:szCs w:val="28"/>
        </w:rPr>
      </w:pPr>
      <w:r w:rsidRPr="002A73B0">
        <w:rPr>
          <w:b/>
          <w:sz w:val="28"/>
          <w:szCs w:val="28"/>
        </w:rPr>
        <w:t>SOSYAL BİLİMLER ENSTİTÜSÜ</w:t>
      </w:r>
    </w:p>
    <w:p w14:paraId="126DCFFC" w14:textId="77777777" w:rsidR="00B31A21" w:rsidRPr="00B31A21" w:rsidRDefault="00B31A21" w:rsidP="0076355B">
      <w:pPr>
        <w:tabs>
          <w:tab w:val="right" w:pos="9072"/>
        </w:tabs>
        <w:spacing w:before="60" w:after="60"/>
        <w:ind w:firstLine="709"/>
        <w:jc w:val="center"/>
        <w:rPr>
          <w:b/>
          <w:szCs w:val="24"/>
        </w:rPr>
      </w:pPr>
    </w:p>
    <w:p w14:paraId="19D0BC28" w14:textId="77777777" w:rsidR="00B31A21" w:rsidRPr="00B31A21" w:rsidRDefault="00B31A21" w:rsidP="0076355B">
      <w:pPr>
        <w:tabs>
          <w:tab w:val="right" w:pos="9072"/>
        </w:tabs>
        <w:spacing w:before="60" w:after="60"/>
        <w:ind w:firstLine="709"/>
        <w:jc w:val="center"/>
        <w:rPr>
          <w:b/>
          <w:szCs w:val="24"/>
        </w:rPr>
      </w:pPr>
    </w:p>
    <w:p w14:paraId="77CF1A8D" w14:textId="77777777" w:rsidR="00B31A21" w:rsidRPr="00B31A21" w:rsidRDefault="00B31A21" w:rsidP="0076355B">
      <w:pPr>
        <w:tabs>
          <w:tab w:val="right" w:pos="9072"/>
        </w:tabs>
        <w:spacing w:before="60" w:after="60"/>
        <w:ind w:firstLine="709"/>
        <w:jc w:val="center"/>
        <w:rPr>
          <w:b/>
          <w:szCs w:val="24"/>
        </w:rPr>
      </w:pPr>
    </w:p>
    <w:p w14:paraId="5F3A9320" w14:textId="77777777" w:rsidR="00B31A21" w:rsidRPr="00B31A21" w:rsidRDefault="00B31A21" w:rsidP="0076355B">
      <w:pPr>
        <w:tabs>
          <w:tab w:val="right" w:pos="9072"/>
        </w:tabs>
        <w:spacing w:before="60" w:after="60"/>
        <w:ind w:firstLine="709"/>
        <w:jc w:val="center"/>
        <w:rPr>
          <w:b/>
          <w:szCs w:val="24"/>
        </w:rPr>
      </w:pPr>
    </w:p>
    <w:p w14:paraId="652B0EDC" w14:textId="0F3FAFBA" w:rsidR="00B31A21" w:rsidRDefault="00B31A21" w:rsidP="0076355B">
      <w:pPr>
        <w:tabs>
          <w:tab w:val="right" w:pos="9072"/>
        </w:tabs>
        <w:spacing w:before="60" w:after="60"/>
        <w:ind w:firstLine="709"/>
        <w:jc w:val="center"/>
        <w:rPr>
          <w:b/>
          <w:szCs w:val="24"/>
        </w:rPr>
      </w:pPr>
    </w:p>
    <w:p w14:paraId="194519FC" w14:textId="0B02A0DB" w:rsidR="005A1ABD" w:rsidRDefault="005A1ABD" w:rsidP="0076355B">
      <w:pPr>
        <w:tabs>
          <w:tab w:val="right" w:pos="9072"/>
        </w:tabs>
        <w:spacing w:before="60" w:after="60"/>
        <w:ind w:firstLine="709"/>
        <w:jc w:val="center"/>
        <w:rPr>
          <w:b/>
          <w:szCs w:val="24"/>
        </w:rPr>
      </w:pPr>
    </w:p>
    <w:p w14:paraId="7EE1AFE5" w14:textId="77777777" w:rsidR="005A1ABD" w:rsidRPr="00B31A21" w:rsidRDefault="005A1ABD" w:rsidP="0076355B">
      <w:pPr>
        <w:tabs>
          <w:tab w:val="right" w:pos="9072"/>
        </w:tabs>
        <w:spacing w:before="60" w:after="60"/>
        <w:ind w:firstLine="709"/>
        <w:jc w:val="center"/>
        <w:rPr>
          <w:b/>
          <w:szCs w:val="24"/>
        </w:rPr>
      </w:pPr>
    </w:p>
    <w:p w14:paraId="3FE5FEC4" w14:textId="77777777" w:rsidR="00DB7CB3" w:rsidRDefault="00DB7CB3" w:rsidP="0076355B">
      <w:pPr>
        <w:tabs>
          <w:tab w:val="right" w:pos="9072"/>
        </w:tabs>
        <w:spacing w:before="60" w:after="60"/>
        <w:ind w:firstLine="709"/>
        <w:jc w:val="center"/>
        <w:rPr>
          <w:b/>
          <w:szCs w:val="24"/>
        </w:rPr>
      </w:pPr>
    </w:p>
    <w:p w14:paraId="756B6DCE" w14:textId="77777777" w:rsidR="00DB7CB3" w:rsidRDefault="00DB7CB3" w:rsidP="0076355B">
      <w:pPr>
        <w:tabs>
          <w:tab w:val="right" w:pos="9072"/>
        </w:tabs>
        <w:spacing w:before="60" w:after="60"/>
        <w:ind w:firstLine="709"/>
        <w:jc w:val="center"/>
        <w:rPr>
          <w:b/>
          <w:szCs w:val="24"/>
        </w:rPr>
      </w:pPr>
    </w:p>
    <w:p w14:paraId="3560786A" w14:textId="77777777" w:rsidR="00DB7CB3" w:rsidRDefault="00DB7CB3" w:rsidP="0076355B">
      <w:pPr>
        <w:tabs>
          <w:tab w:val="right" w:pos="9072"/>
        </w:tabs>
        <w:spacing w:before="60" w:after="60"/>
        <w:ind w:firstLine="709"/>
        <w:jc w:val="center"/>
        <w:rPr>
          <w:b/>
          <w:szCs w:val="24"/>
        </w:rPr>
      </w:pPr>
    </w:p>
    <w:p w14:paraId="50F848A8" w14:textId="77777777" w:rsidR="00DB7CB3" w:rsidRDefault="00DB7CB3" w:rsidP="0076355B">
      <w:pPr>
        <w:tabs>
          <w:tab w:val="right" w:pos="9072"/>
        </w:tabs>
        <w:spacing w:before="60" w:after="60"/>
        <w:ind w:firstLine="709"/>
        <w:jc w:val="center"/>
        <w:rPr>
          <w:b/>
          <w:szCs w:val="24"/>
        </w:rPr>
      </w:pPr>
    </w:p>
    <w:p w14:paraId="6008402D" w14:textId="77777777" w:rsidR="00DB7CB3" w:rsidRDefault="00DB7CB3" w:rsidP="0076355B">
      <w:pPr>
        <w:tabs>
          <w:tab w:val="right" w:pos="9072"/>
        </w:tabs>
        <w:spacing w:before="60" w:after="60"/>
        <w:ind w:firstLine="709"/>
        <w:jc w:val="center"/>
        <w:rPr>
          <w:b/>
          <w:szCs w:val="24"/>
        </w:rPr>
      </w:pPr>
    </w:p>
    <w:p w14:paraId="3792F4CF" w14:textId="77777777" w:rsidR="00DB7CB3" w:rsidRPr="00B31A21" w:rsidRDefault="00DB7CB3" w:rsidP="0076355B">
      <w:pPr>
        <w:tabs>
          <w:tab w:val="right" w:pos="9072"/>
        </w:tabs>
        <w:spacing w:before="60" w:after="60"/>
        <w:ind w:firstLine="709"/>
        <w:jc w:val="center"/>
        <w:rPr>
          <w:b/>
          <w:szCs w:val="24"/>
        </w:rPr>
      </w:pPr>
    </w:p>
    <w:p w14:paraId="1BC689B6" w14:textId="77777777" w:rsidR="00B31A21" w:rsidRPr="00812B50" w:rsidRDefault="00B31A21" w:rsidP="0076355B">
      <w:pPr>
        <w:tabs>
          <w:tab w:val="right" w:pos="9072"/>
        </w:tabs>
        <w:spacing w:before="60" w:after="60"/>
        <w:ind w:firstLine="709"/>
        <w:jc w:val="center"/>
        <w:rPr>
          <w:b/>
          <w:szCs w:val="24"/>
        </w:rPr>
      </w:pPr>
    </w:p>
    <w:p w14:paraId="2A9DBCCC" w14:textId="064C4284" w:rsidR="00DB7CB3" w:rsidRPr="006463DE" w:rsidRDefault="001856B6" w:rsidP="00095803">
      <w:pPr>
        <w:jc w:val="center"/>
        <w:rPr>
          <w:b/>
          <w:sz w:val="28"/>
          <w:szCs w:val="28"/>
        </w:rPr>
      </w:pPr>
      <w:r>
        <w:rPr>
          <w:b/>
          <w:sz w:val="28"/>
          <w:szCs w:val="28"/>
        </w:rPr>
        <w:t xml:space="preserve">TEZSİZ </w:t>
      </w:r>
      <w:r w:rsidR="002A0485">
        <w:rPr>
          <w:b/>
          <w:sz w:val="28"/>
          <w:szCs w:val="28"/>
        </w:rPr>
        <w:t>YÜKSEK LİSANS</w:t>
      </w:r>
      <w:r w:rsidR="00DB7CB3" w:rsidRPr="006463DE">
        <w:rPr>
          <w:b/>
          <w:sz w:val="28"/>
          <w:szCs w:val="28"/>
        </w:rPr>
        <w:t xml:space="preserve"> </w:t>
      </w:r>
      <w:r w:rsidR="005279C1">
        <w:rPr>
          <w:b/>
          <w:sz w:val="28"/>
          <w:szCs w:val="28"/>
        </w:rPr>
        <w:t xml:space="preserve">DÖNEM PROJESİ </w:t>
      </w:r>
      <w:r w:rsidR="005279C1">
        <w:rPr>
          <w:b/>
          <w:sz w:val="28"/>
          <w:szCs w:val="28"/>
        </w:rPr>
        <w:br/>
      </w:r>
      <w:r w:rsidR="00DB7CB3" w:rsidRPr="006463DE">
        <w:rPr>
          <w:b/>
          <w:sz w:val="28"/>
          <w:szCs w:val="28"/>
        </w:rPr>
        <w:t xml:space="preserve">YAZIM </w:t>
      </w:r>
      <w:r w:rsidR="00C8441A" w:rsidRPr="006463DE">
        <w:rPr>
          <w:b/>
          <w:sz w:val="28"/>
          <w:szCs w:val="28"/>
        </w:rPr>
        <w:t>KILAVUZU</w:t>
      </w:r>
    </w:p>
    <w:p w14:paraId="0060A200" w14:textId="77777777" w:rsidR="00B31A21" w:rsidRPr="00B31A21" w:rsidRDefault="00B31A21" w:rsidP="0076355B">
      <w:pPr>
        <w:tabs>
          <w:tab w:val="right" w:pos="9072"/>
        </w:tabs>
        <w:spacing w:before="60" w:after="60"/>
        <w:ind w:firstLine="709"/>
        <w:jc w:val="center"/>
        <w:rPr>
          <w:b/>
          <w:szCs w:val="24"/>
        </w:rPr>
      </w:pPr>
    </w:p>
    <w:p w14:paraId="16337CD8" w14:textId="77777777" w:rsidR="00B31A21" w:rsidRPr="00B31A21" w:rsidRDefault="00B31A21" w:rsidP="0076355B">
      <w:pPr>
        <w:tabs>
          <w:tab w:val="right" w:pos="9072"/>
        </w:tabs>
        <w:spacing w:before="60" w:after="60"/>
        <w:ind w:firstLine="709"/>
        <w:jc w:val="center"/>
        <w:rPr>
          <w:b/>
          <w:szCs w:val="24"/>
        </w:rPr>
      </w:pPr>
    </w:p>
    <w:p w14:paraId="50492FB4" w14:textId="77777777" w:rsidR="00B31A21" w:rsidRPr="00B31A21" w:rsidRDefault="00B31A21" w:rsidP="0076355B">
      <w:pPr>
        <w:tabs>
          <w:tab w:val="right" w:pos="9072"/>
        </w:tabs>
        <w:spacing w:before="60" w:after="60"/>
        <w:ind w:firstLine="709"/>
        <w:jc w:val="center"/>
        <w:rPr>
          <w:b/>
          <w:szCs w:val="24"/>
        </w:rPr>
      </w:pPr>
    </w:p>
    <w:p w14:paraId="22B7EE4E" w14:textId="77777777" w:rsidR="00B31A21" w:rsidRPr="00B31A21" w:rsidRDefault="00B31A21" w:rsidP="0076355B">
      <w:pPr>
        <w:tabs>
          <w:tab w:val="right" w:pos="9072"/>
        </w:tabs>
        <w:spacing w:before="60" w:after="60"/>
        <w:ind w:firstLine="709"/>
        <w:jc w:val="center"/>
        <w:rPr>
          <w:b/>
          <w:szCs w:val="24"/>
        </w:rPr>
      </w:pPr>
    </w:p>
    <w:p w14:paraId="053DF131" w14:textId="77777777" w:rsidR="00B31A21" w:rsidRPr="00B31A21" w:rsidRDefault="00B31A21" w:rsidP="0076355B">
      <w:pPr>
        <w:tabs>
          <w:tab w:val="right" w:pos="9072"/>
        </w:tabs>
        <w:spacing w:before="60" w:after="60"/>
        <w:ind w:firstLine="709"/>
        <w:jc w:val="center"/>
        <w:rPr>
          <w:b/>
          <w:szCs w:val="24"/>
        </w:rPr>
      </w:pPr>
    </w:p>
    <w:p w14:paraId="345AA9E3" w14:textId="77777777" w:rsidR="00B31A21" w:rsidRPr="00B31A21" w:rsidRDefault="00B31A21" w:rsidP="0076355B">
      <w:pPr>
        <w:tabs>
          <w:tab w:val="right" w:pos="9072"/>
        </w:tabs>
        <w:spacing w:before="60" w:after="60"/>
        <w:ind w:firstLine="709"/>
        <w:jc w:val="center"/>
        <w:rPr>
          <w:b/>
          <w:szCs w:val="24"/>
        </w:rPr>
      </w:pPr>
    </w:p>
    <w:p w14:paraId="15342F13" w14:textId="77777777" w:rsidR="00B31A21" w:rsidRPr="00B31A21" w:rsidRDefault="00B31A21" w:rsidP="0076355B">
      <w:pPr>
        <w:tabs>
          <w:tab w:val="right" w:pos="9072"/>
        </w:tabs>
        <w:spacing w:before="60" w:after="60"/>
        <w:ind w:firstLine="709"/>
        <w:jc w:val="center"/>
        <w:rPr>
          <w:b/>
          <w:szCs w:val="24"/>
        </w:rPr>
      </w:pPr>
    </w:p>
    <w:p w14:paraId="0DFEBBEE" w14:textId="77777777" w:rsidR="00B31A21" w:rsidRDefault="00B31A21" w:rsidP="0076355B">
      <w:pPr>
        <w:tabs>
          <w:tab w:val="right" w:pos="9072"/>
        </w:tabs>
        <w:spacing w:before="60" w:after="60"/>
        <w:ind w:firstLine="709"/>
        <w:jc w:val="center"/>
        <w:rPr>
          <w:b/>
          <w:szCs w:val="24"/>
        </w:rPr>
      </w:pPr>
    </w:p>
    <w:p w14:paraId="007C4CA4" w14:textId="77777777" w:rsidR="00DB7CB3" w:rsidRDefault="00DB7CB3" w:rsidP="0076355B">
      <w:pPr>
        <w:tabs>
          <w:tab w:val="right" w:pos="9072"/>
        </w:tabs>
        <w:spacing w:before="60" w:after="60"/>
        <w:ind w:firstLine="709"/>
        <w:jc w:val="center"/>
        <w:rPr>
          <w:b/>
          <w:szCs w:val="24"/>
        </w:rPr>
      </w:pPr>
    </w:p>
    <w:p w14:paraId="3B94E561" w14:textId="77777777" w:rsidR="00DB7CB3" w:rsidRDefault="00DB7CB3" w:rsidP="0076355B">
      <w:pPr>
        <w:tabs>
          <w:tab w:val="right" w:pos="9072"/>
        </w:tabs>
        <w:spacing w:before="60" w:after="60"/>
        <w:ind w:firstLine="709"/>
        <w:jc w:val="center"/>
        <w:rPr>
          <w:b/>
          <w:szCs w:val="24"/>
        </w:rPr>
      </w:pPr>
      <w:bookmarkStart w:id="0" w:name="_GoBack"/>
      <w:bookmarkEnd w:id="0"/>
    </w:p>
    <w:p w14:paraId="5A307DC0" w14:textId="0A7325F1" w:rsidR="00DB7CB3" w:rsidRDefault="00DB7CB3" w:rsidP="0076355B">
      <w:pPr>
        <w:tabs>
          <w:tab w:val="right" w:pos="9072"/>
        </w:tabs>
        <w:spacing w:before="60" w:after="60"/>
        <w:ind w:firstLine="709"/>
        <w:jc w:val="center"/>
        <w:rPr>
          <w:b/>
          <w:szCs w:val="24"/>
        </w:rPr>
      </w:pPr>
    </w:p>
    <w:p w14:paraId="7E833E0D" w14:textId="0BF07F13" w:rsidR="005A1ABD" w:rsidRDefault="005A1ABD" w:rsidP="0076355B">
      <w:pPr>
        <w:tabs>
          <w:tab w:val="right" w:pos="9072"/>
        </w:tabs>
        <w:spacing w:before="60" w:after="60"/>
        <w:ind w:firstLine="709"/>
        <w:jc w:val="center"/>
        <w:rPr>
          <w:b/>
          <w:szCs w:val="24"/>
        </w:rPr>
      </w:pPr>
    </w:p>
    <w:p w14:paraId="2447A33E" w14:textId="6B4E42DC" w:rsidR="005A1ABD" w:rsidRDefault="005A1ABD" w:rsidP="0076355B">
      <w:pPr>
        <w:tabs>
          <w:tab w:val="right" w:pos="9072"/>
        </w:tabs>
        <w:spacing w:before="60" w:after="60"/>
        <w:ind w:firstLine="709"/>
        <w:jc w:val="center"/>
        <w:rPr>
          <w:b/>
          <w:szCs w:val="24"/>
        </w:rPr>
      </w:pPr>
    </w:p>
    <w:p w14:paraId="3467DABF" w14:textId="77777777" w:rsidR="005A1ABD" w:rsidRDefault="005A1ABD" w:rsidP="0076355B">
      <w:pPr>
        <w:tabs>
          <w:tab w:val="right" w:pos="9072"/>
        </w:tabs>
        <w:spacing w:before="60" w:after="60"/>
        <w:ind w:firstLine="709"/>
        <w:jc w:val="center"/>
        <w:rPr>
          <w:b/>
          <w:szCs w:val="24"/>
        </w:rPr>
      </w:pPr>
    </w:p>
    <w:p w14:paraId="115506F2" w14:textId="77777777" w:rsidR="00DB7CB3" w:rsidRDefault="00DB7CB3" w:rsidP="0076355B">
      <w:pPr>
        <w:tabs>
          <w:tab w:val="right" w:pos="9072"/>
        </w:tabs>
        <w:spacing w:before="60" w:after="60"/>
        <w:ind w:firstLine="709"/>
        <w:jc w:val="center"/>
        <w:rPr>
          <w:b/>
          <w:szCs w:val="24"/>
        </w:rPr>
      </w:pPr>
    </w:p>
    <w:p w14:paraId="05F81D60" w14:textId="1AC0658A" w:rsidR="00B31A21" w:rsidRPr="00CA4D2A" w:rsidRDefault="000F19A6" w:rsidP="0076355B">
      <w:pPr>
        <w:tabs>
          <w:tab w:val="right" w:pos="9072"/>
        </w:tabs>
        <w:spacing w:before="60" w:after="60"/>
        <w:ind w:firstLine="709"/>
        <w:jc w:val="center"/>
        <w:rPr>
          <w:b/>
          <w:szCs w:val="24"/>
        </w:rPr>
      </w:pPr>
      <w:r>
        <w:rPr>
          <w:b/>
          <w:szCs w:val="24"/>
        </w:rPr>
        <w:t>Ağustos</w:t>
      </w:r>
      <w:r w:rsidR="00AE4300">
        <w:rPr>
          <w:b/>
          <w:szCs w:val="24"/>
        </w:rPr>
        <w:t>-</w:t>
      </w:r>
      <w:r w:rsidR="00684DDB" w:rsidRPr="00CA4D2A">
        <w:rPr>
          <w:b/>
          <w:szCs w:val="24"/>
        </w:rPr>
        <w:t>202</w:t>
      </w:r>
      <w:r w:rsidR="00F53CF1">
        <w:rPr>
          <w:b/>
          <w:szCs w:val="24"/>
        </w:rPr>
        <w:t>2</w:t>
      </w:r>
    </w:p>
    <w:p w14:paraId="1A8BACD7" w14:textId="77777777" w:rsidR="00B31A21" w:rsidRDefault="00B31A21" w:rsidP="0076355B">
      <w:pPr>
        <w:tabs>
          <w:tab w:val="right" w:pos="9072"/>
        </w:tabs>
        <w:spacing w:before="60" w:after="60"/>
        <w:ind w:firstLine="709"/>
        <w:jc w:val="center"/>
        <w:rPr>
          <w:b/>
          <w:szCs w:val="24"/>
        </w:rPr>
      </w:pPr>
      <w:r w:rsidRPr="00B31A21">
        <w:rPr>
          <w:b/>
          <w:szCs w:val="24"/>
        </w:rPr>
        <w:t>MUĞLA</w:t>
      </w:r>
    </w:p>
    <w:p w14:paraId="7B727A16" w14:textId="77777777" w:rsidR="00D47BF5" w:rsidRDefault="00812B50" w:rsidP="0076355B">
      <w:pPr>
        <w:widowControl w:val="0"/>
        <w:spacing w:before="120" w:after="120"/>
        <w:ind w:firstLine="709"/>
        <w:jc w:val="center"/>
        <w:rPr>
          <w:b/>
          <w:szCs w:val="24"/>
        </w:rPr>
      </w:pPr>
      <w:r>
        <w:rPr>
          <w:b/>
          <w:szCs w:val="24"/>
        </w:rPr>
        <w:br w:type="page"/>
      </w:r>
    </w:p>
    <w:p w14:paraId="71C290DB" w14:textId="77777777" w:rsidR="00457A7C" w:rsidRPr="00B31A21" w:rsidRDefault="00457A7C" w:rsidP="0076355B">
      <w:pPr>
        <w:widowControl w:val="0"/>
        <w:spacing w:before="120" w:after="120"/>
        <w:ind w:firstLine="709"/>
        <w:jc w:val="center"/>
        <w:rPr>
          <w:b/>
          <w:szCs w:val="24"/>
        </w:rPr>
      </w:pPr>
    </w:p>
    <w:p w14:paraId="6B638AAC" w14:textId="77777777" w:rsidR="00D20CFC" w:rsidRDefault="00D20CFC" w:rsidP="0076355B">
      <w:pPr>
        <w:pStyle w:val="Balk1"/>
        <w:spacing w:before="120" w:after="120" w:line="240" w:lineRule="auto"/>
        <w:ind w:firstLine="709"/>
        <w:jc w:val="left"/>
        <w:rPr>
          <w:szCs w:val="24"/>
        </w:rPr>
      </w:pPr>
      <w:bookmarkStart w:id="1" w:name="_Toc320517232"/>
      <w:bookmarkStart w:id="2" w:name="_Toc320517628"/>
      <w:bookmarkStart w:id="3" w:name="_Toc320518003"/>
    </w:p>
    <w:p w14:paraId="7D543D90" w14:textId="77777777" w:rsidR="00D20CFC" w:rsidRDefault="00D20CFC" w:rsidP="0076355B">
      <w:pPr>
        <w:pStyle w:val="Balk1"/>
        <w:spacing w:before="120" w:after="120" w:line="240" w:lineRule="auto"/>
        <w:ind w:firstLine="709"/>
        <w:jc w:val="left"/>
        <w:rPr>
          <w:szCs w:val="24"/>
        </w:rPr>
      </w:pPr>
    </w:p>
    <w:p w14:paraId="30574AD9" w14:textId="77777777" w:rsidR="00D20CFC" w:rsidRDefault="00D20CFC" w:rsidP="0076355B">
      <w:pPr>
        <w:pStyle w:val="Balk1"/>
        <w:spacing w:before="120" w:after="120" w:line="240" w:lineRule="auto"/>
        <w:ind w:firstLine="709"/>
        <w:jc w:val="left"/>
        <w:rPr>
          <w:szCs w:val="24"/>
        </w:rPr>
      </w:pPr>
    </w:p>
    <w:p w14:paraId="4F48A01E" w14:textId="77777777" w:rsidR="00D20CFC" w:rsidRDefault="00D20CFC" w:rsidP="0076355B">
      <w:pPr>
        <w:pStyle w:val="Balk1"/>
        <w:spacing w:before="120" w:after="120" w:line="240" w:lineRule="auto"/>
        <w:ind w:firstLine="709"/>
        <w:jc w:val="left"/>
        <w:rPr>
          <w:szCs w:val="24"/>
        </w:rPr>
      </w:pPr>
    </w:p>
    <w:p w14:paraId="42B7104E" w14:textId="77777777" w:rsidR="00D20CFC" w:rsidRDefault="00D20CFC" w:rsidP="0076355B">
      <w:pPr>
        <w:pStyle w:val="Balk1"/>
        <w:spacing w:before="120" w:after="120" w:line="240" w:lineRule="auto"/>
        <w:ind w:firstLine="709"/>
        <w:jc w:val="left"/>
        <w:rPr>
          <w:szCs w:val="24"/>
        </w:rPr>
      </w:pPr>
    </w:p>
    <w:p w14:paraId="503C0CEE" w14:textId="30337FB5" w:rsidR="00D47BF5" w:rsidRPr="00B31A21" w:rsidRDefault="00D47BF5" w:rsidP="0076355B">
      <w:pPr>
        <w:pStyle w:val="Balk1"/>
        <w:spacing w:before="120" w:after="120" w:line="240" w:lineRule="auto"/>
        <w:ind w:firstLine="709"/>
        <w:jc w:val="left"/>
        <w:rPr>
          <w:szCs w:val="24"/>
          <w:lang w:val="tr-TR"/>
        </w:rPr>
      </w:pPr>
      <w:r w:rsidRPr="00B31A21">
        <w:rPr>
          <w:szCs w:val="24"/>
        </w:rPr>
        <w:t>GİRİŞ</w:t>
      </w:r>
      <w:bookmarkEnd w:id="1"/>
      <w:bookmarkEnd w:id="2"/>
      <w:bookmarkEnd w:id="3"/>
    </w:p>
    <w:p w14:paraId="2AC8EB8A" w14:textId="27A7F912" w:rsidR="00D47BF5" w:rsidRPr="00B31A21" w:rsidRDefault="007200C3" w:rsidP="0076355B">
      <w:pPr>
        <w:widowControl w:val="0"/>
        <w:spacing w:before="120" w:after="120" w:line="360" w:lineRule="auto"/>
        <w:ind w:firstLine="709"/>
        <w:jc w:val="both"/>
        <w:rPr>
          <w:b/>
          <w:szCs w:val="24"/>
        </w:rPr>
      </w:pPr>
      <w:r w:rsidRPr="00B31A21">
        <w:rPr>
          <w:b/>
          <w:szCs w:val="24"/>
        </w:rPr>
        <w:t xml:space="preserve">1. </w:t>
      </w:r>
      <w:r w:rsidR="0066078C" w:rsidRPr="00B31A21">
        <w:rPr>
          <w:b/>
          <w:szCs w:val="24"/>
        </w:rPr>
        <w:t>AMAÇ VE KAPSAM</w:t>
      </w:r>
    </w:p>
    <w:p w14:paraId="7900E83E" w14:textId="5362E20F" w:rsidR="00D47BF5" w:rsidRPr="00B31A21" w:rsidRDefault="00D47BF5" w:rsidP="00F80372">
      <w:pPr>
        <w:pStyle w:val="GvdeMetni"/>
        <w:tabs>
          <w:tab w:val="clear" w:pos="204"/>
        </w:tabs>
        <w:spacing w:before="120" w:after="120"/>
        <w:ind w:firstLine="709"/>
        <w:rPr>
          <w:szCs w:val="24"/>
        </w:rPr>
      </w:pPr>
      <w:r w:rsidRPr="00B31A21">
        <w:rPr>
          <w:szCs w:val="24"/>
        </w:rPr>
        <w:t xml:space="preserve">Bu </w:t>
      </w:r>
      <w:r w:rsidR="00C8441A">
        <w:rPr>
          <w:szCs w:val="24"/>
        </w:rPr>
        <w:t>kılavuz</w:t>
      </w:r>
      <w:r w:rsidR="00AA7A21" w:rsidRPr="00B31A21">
        <w:rPr>
          <w:szCs w:val="24"/>
        </w:rPr>
        <w:t>,</w:t>
      </w:r>
      <w:r w:rsidRPr="00B31A21">
        <w:rPr>
          <w:szCs w:val="24"/>
        </w:rPr>
        <w:t xml:space="preserve"> </w:t>
      </w:r>
      <w:r w:rsidR="008507D7" w:rsidRPr="00B31A21">
        <w:rPr>
          <w:szCs w:val="24"/>
        </w:rPr>
        <w:t>Muğla Sıtkı Koçman</w:t>
      </w:r>
      <w:r w:rsidRPr="00B31A21">
        <w:rPr>
          <w:szCs w:val="24"/>
        </w:rPr>
        <w:t xml:space="preserve"> Üniversitesi </w:t>
      </w:r>
      <w:r w:rsidR="008507D7" w:rsidRPr="00B31A21">
        <w:rPr>
          <w:szCs w:val="24"/>
        </w:rPr>
        <w:t>Sosyal Bilimler</w:t>
      </w:r>
      <w:r w:rsidRPr="00B31A21">
        <w:rPr>
          <w:szCs w:val="24"/>
        </w:rPr>
        <w:t xml:space="preserve"> Enstitüsüne bağlı </w:t>
      </w:r>
      <w:r w:rsidR="00AE0BAD" w:rsidRPr="00B31A21">
        <w:rPr>
          <w:szCs w:val="24"/>
        </w:rPr>
        <w:t>a</w:t>
      </w:r>
      <w:r w:rsidR="006C178C" w:rsidRPr="00B31A21">
        <w:rPr>
          <w:szCs w:val="24"/>
        </w:rPr>
        <w:t>nabilim</w:t>
      </w:r>
      <w:r w:rsidR="00312B98">
        <w:rPr>
          <w:szCs w:val="24"/>
        </w:rPr>
        <w:t xml:space="preserve"> </w:t>
      </w:r>
      <w:r w:rsidR="00AE0BAD" w:rsidRPr="00B31A21">
        <w:rPr>
          <w:szCs w:val="24"/>
        </w:rPr>
        <w:t>d</w:t>
      </w:r>
      <w:r w:rsidRPr="00B31A21">
        <w:rPr>
          <w:szCs w:val="24"/>
        </w:rPr>
        <w:t xml:space="preserve">allarında </w:t>
      </w:r>
      <w:r w:rsidR="00E2627A">
        <w:rPr>
          <w:szCs w:val="24"/>
        </w:rPr>
        <w:t>Tezsiz</w:t>
      </w:r>
      <w:r w:rsidR="00F80372">
        <w:rPr>
          <w:szCs w:val="24"/>
        </w:rPr>
        <w:t xml:space="preserve"> Uzaktan Öğretim Yüksek Lisans Programları kapsamında alınan “Dönem Projesi” dersi </w:t>
      </w:r>
      <w:r w:rsidR="0045762B">
        <w:rPr>
          <w:szCs w:val="24"/>
        </w:rPr>
        <w:t>için</w:t>
      </w:r>
      <w:r w:rsidR="00F80372">
        <w:rPr>
          <w:szCs w:val="24"/>
        </w:rPr>
        <w:t xml:space="preserve"> </w:t>
      </w:r>
      <w:r w:rsidRPr="00B31A21">
        <w:rPr>
          <w:szCs w:val="24"/>
        </w:rPr>
        <w:t xml:space="preserve">hazırlanan </w:t>
      </w:r>
      <w:r w:rsidR="00F80372">
        <w:rPr>
          <w:szCs w:val="24"/>
        </w:rPr>
        <w:t xml:space="preserve">dönem projelerinin </w:t>
      </w:r>
      <w:r w:rsidR="002B2DEB" w:rsidRPr="00B31A21">
        <w:rPr>
          <w:szCs w:val="24"/>
        </w:rPr>
        <w:t xml:space="preserve">bilimsel </w:t>
      </w:r>
      <w:r w:rsidRPr="00B31A21">
        <w:rPr>
          <w:szCs w:val="24"/>
        </w:rPr>
        <w:t xml:space="preserve">ilkelere uygun </w:t>
      </w:r>
      <w:r w:rsidR="002B2DEB" w:rsidRPr="00B31A21">
        <w:rPr>
          <w:szCs w:val="24"/>
        </w:rPr>
        <w:t>bir şekilde hazırlanmasını ve sunulmasını</w:t>
      </w:r>
      <w:r w:rsidRPr="00B31A21">
        <w:rPr>
          <w:szCs w:val="24"/>
        </w:rPr>
        <w:t xml:space="preserve"> sağlayabilmek amacı ile hazırlanmıştır. </w:t>
      </w:r>
      <w:r w:rsidR="00F80372">
        <w:rPr>
          <w:szCs w:val="24"/>
        </w:rPr>
        <w:t>Dönem projeleri</w:t>
      </w:r>
      <w:r w:rsidRPr="00B31A21">
        <w:rPr>
          <w:szCs w:val="24"/>
        </w:rPr>
        <w:t xml:space="preserve">, </w:t>
      </w:r>
      <w:r w:rsidR="009B3826">
        <w:rPr>
          <w:szCs w:val="24"/>
        </w:rPr>
        <w:t xml:space="preserve">bilimsel araştırma yöntemine uygun olarak hazırlanması gereken </w:t>
      </w:r>
      <w:r w:rsidR="003F71B1">
        <w:rPr>
          <w:szCs w:val="24"/>
        </w:rPr>
        <w:t xml:space="preserve">ve </w:t>
      </w:r>
      <w:r w:rsidR="003F71B1" w:rsidRPr="00B31A21">
        <w:rPr>
          <w:szCs w:val="24"/>
        </w:rPr>
        <w:t>orijinal</w:t>
      </w:r>
      <w:r w:rsidR="009B3826" w:rsidRPr="00B31A21">
        <w:rPr>
          <w:szCs w:val="24"/>
        </w:rPr>
        <w:t xml:space="preserve"> bir </w:t>
      </w:r>
      <w:r w:rsidR="003F71B1" w:rsidRPr="00B31A21">
        <w:rPr>
          <w:szCs w:val="24"/>
        </w:rPr>
        <w:t>araştırmayı bilimsel</w:t>
      </w:r>
      <w:r w:rsidRPr="00B31A21">
        <w:rPr>
          <w:szCs w:val="24"/>
        </w:rPr>
        <w:t xml:space="preserve"> bir bütünlük içinde </w:t>
      </w:r>
      <w:r w:rsidR="009B3826">
        <w:rPr>
          <w:szCs w:val="24"/>
        </w:rPr>
        <w:t xml:space="preserve">ortaya koyan </w:t>
      </w:r>
      <w:r w:rsidRPr="00B31A21">
        <w:rPr>
          <w:szCs w:val="24"/>
        </w:rPr>
        <w:t xml:space="preserve">eserlerdir. </w:t>
      </w:r>
      <w:r w:rsidR="00B15A3D">
        <w:rPr>
          <w:szCs w:val="24"/>
        </w:rPr>
        <w:t>Bu kapsamda dönem projeleri</w:t>
      </w:r>
      <w:r w:rsidR="004B7D5A" w:rsidRPr="00B31A21">
        <w:rPr>
          <w:szCs w:val="24"/>
        </w:rPr>
        <w:t>,</w:t>
      </w:r>
      <w:r w:rsidRPr="00B31A21">
        <w:rPr>
          <w:szCs w:val="24"/>
        </w:rPr>
        <w:t xml:space="preserve"> ilgili </w:t>
      </w:r>
      <w:r w:rsidR="00AE0BAD" w:rsidRPr="00B31A21">
        <w:rPr>
          <w:szCs w:val="24"/>
        </w:rPr>
        <w:t>a</w:t>
      </w:r>
      <w:r w:rsidRPr="00B31A21">
        <w:rPr>
          <w:szCs w:val="24"/>
        </w:rPr>
        <w:t xml:space="preserve">nabilim </w:t>
      </w:r>
      <w:r w:rsidR="00AE0BAD" w:rsidRPr="00B31A21">
        <w:rPr>
          <w:szCs w:val="24"/>
        </w:rPr>
        <w:t>d</w:t>
      </w:r>
      <w:r w:rsidRPr="00B31A21">
        <w:rPr>
          <w:szCs w:val="24"/>
        </w:rPr>
        <w:t>alının</w:t>
      </w:r>
      <w:r w:rsidR="004B7D5A" w:rsidRPr="00B31A21">
        <w:rPr>
          <w:szCs w:val="24"/>
        </w:rPr>
        <w:t>,</w:t>
      </w:r>
      <w:r w:rsidRPr="00B31A21">
        <w:rPr>
          <w:szCs w:val="24"/>
        </w:rPr>
        <w:t xml:space="preserve"> bilimsel </w:t>
      </w:r>
      <w:r w:rsidR="004F1970" w:rsidRPr="00B31A21">
        <w:rPr>
          <w:szCs w:val="24"/>
        </w:rPr>
        <w:t>ölçüt</w:t>
      </w:r>
      <w:r w:rsidRPr="00B31A21">
        <w:rPr>
          <w:szCs w:val="24"/>
        </w:rPr>
        <w:t xml:space="preserve"> ve standartlarını karşılayacak şekilde yürütülür ve tamamlanan çalışma Enstitü</w:t>
      </w:r>
      <w:r w:rsidR="00D23D3D">
        <w:rPr>
          <w:szCs w:val="24"/>
        </w:rPr>
        <w:t>’</w:t>
      </w:r>
      <w:r w:rsidRPr="00B31A21">
        <w:rPr>
          <w:szCs w:val="24"/>
        </w:rPr>
        <w:t xml:space="preserve">nün </w:t>
      </w:r>
      <w:r w:rsidR="00D23D3D">
        <w:rPr>
          <w:szCs w:val="24"/>
        </w:rPr>
        <w:t xml:space="preserve">kural ve </w:t>
      </w:r>
      <w:r w:rsidRPr="00B31A21">
        <w:rPr>
          <w:szCs w:val="24"/>
        </w:rPr>
        <w:t xml:space="preserve">standartlarına uygun şekilde sunulur. </w:t>
      </w:r>
      <w:r w:rsidR="008507D7" w:rsidRPr="00B31A21">
        <w:rPr>
          <w:szCs w:val="24"/>
        </w:rPr>
        <w:t>Sosyal Bilimler</w:t>
      </w:r>
      <w:r w:rsidRPr="00B31A21">
        <w:rPr>
          <w:szCs w:val="24"/>
        </w:rPr>
        <w:t xml:space="preserve"> Enstitüsü</w:t>
      </w:r>
      <w:r w:rsidR="0065227B" w:rsidRPr="00B31A21">
        <w:rPr>
          <w:szCs w:val="24"/>
        </w:rPr>
        <w:t>’</w:t>
      </w:r>
      <w:r w:rsidRPr="00B31A21">
        <w:rPr>
          <w:szCs w:val="24"/>
        </w:rPr>
        <w:t xml:space="preserve">ne bağlı </w:t>
      </w:r>
      <w:r w:rsidR="00AE0BAD" w:rsidRPr="00B31A21">
        <w:rPr>
          <w:szCs w:val="24"/>
        </w:rPr>
        <w:t>a</w:t>
      </w:r>
      <w:r w:rsidRPr="00B31A21">
        <w:rPr>
          <w:szCs w:val="24"/>
        </w:rPr>
        <w:t xml:space="preserve">nabilim </w:t>
      </w:r>
      <w:r w:rsidR="00AE0BAD" w:rsidRPr="00B31A21">
        <w:rPr>
          <w:szCs w:val="24"/>
        </w:rPr>
        <w:t>d</w:t>
      </w:r>
      <w:r w:rsidRPr="00B31A21">
        <w:rPr>
          <w:szCs w:val="24"/>
        </w:rPr>
        <w:t xml:space="preserve">allarında </w:t>
      </w:r>
      <w:r w:rsidR="00B15A3D">
        <w:rPr>
          <w:szCs w:val="24"/>
        </w:rPr>
        <w:t xml:space="preserve">dönem projesi </w:t>
      </w:r>
      <w:r w:rsidRPr="00B31A21">
        <w:rPr>
          <w:szCs w:val="24"/>
        </w:rPr>
        <w:t xml:space="preserve">hazırlayacak olan öğrencilerin bu </w:t>
      </w:r>
      <w:r w:rsidR="00C8441A">
        <w:rPr>
          <w:szCs w:val="24"/>
        </w:rPr>
        <w:t>kılavuzda</w:t>
      </w:r>
      <w:r w:rsidRPr="00B31A21">
        <w:rPr>
          <w:szCs w:val="24"/>
        </w:rPr>
        <w:t xml:space="preserve"> belirtilen </w:t>
      </w:r>
      <w:r w:rsidR="00B36F8E">
        <w:rPr>
          <w:szCs w:val="24"/>
        </w:rPr>
        <w:t xml:space="preserve">biçime </w:t>
      </w:r>
      <w:r w:rsidRPr="00B31A21">
        <w:rPr>
          <w:szCs w:val="24"/>
        </w:rPr>
        <w:t>ve kurallar</w:t>
      </w:r>
      <w:r w:rsidR="00B36F8E">
        <w:rPr>
          <w:szCs w:val="24"/>
        </w:rPr>
        <w:t>a</w:t>
      </w:r>
      <w:r w:rsidRPr="00B31A21">
        <w:rPr>
          <w:szCs w:val="24"/>
        </w:rPr>
        <w:t xml:space="preserve"> uymaları zorunludur. </w:t>
      </w:r>
    </w:p>
    <w:p w14:paraId="32DA8DEE" w14:textId="7B6BB06F" w:rsidR="002B2DEB" w:rsidRPr="00B31A21" w:rsidRDefault="002B2DEB" w:rsidP="0076355B">
      <w:pPr>
        <w:pStyle w:val="GvdeMetni"/>
        <w:tabs>
          <w:tab w:val="clear" w:pos="204"/>
        </w:tabs>
        <w:spacing w:before="120" w:after="120"/>
        <w:ind w:firstLine="709"/>
        <w:rPr>
          <w:b/>
          <w:szCs w:val="24"/>
        </w:rPr>
      </w:pPr>
      <w:r w:rsidRPr="00B31A21">
        <w:rPr>
          <w:b/>
          <w:szCs w:val="24"/>
        </w:rPr>
        <w:t xml:space="preserve">2. </w:t>
      </w:r>
      <w:r w:rsidR="0066078C" w:rsidRPr="00B31A21">
        <w:rPr>
          <w:b/>
          <w:szCs w:val="24"/>
        </w:rPr>
        <w:t>DAYANAK</w:t>
      </w:r>
    </w:p>
    <w:p w14:paraId="0583C399" w14:textId="77777777" w:rsidR="002B2DEB" w:rsidRDefault="002B2DEB" w:rsidP="0076355B">
      <w:pPr>
        <w:autoSpaceDE w:val="0"/>
        <w:autoSpaceDN w:val="0"/>
        <w:adjustRightInd w:val="0"/>
        <w:spacing w:before="120" w:after="120" w:line="360" w:lineRule="auto"/>
        <w:ind w:firstLine="709"/>
        <w:jc w:val="both"/>
        <w:rPr>
          <w:szCs w:val="24"/>
        </w:rPr>
      </w:pPr>
      <w:r w:rsidRPr="00AA0BA9">
        <w:rPr>
          <w:szCs w:val="24"/>
        </w:rPr>
        <w:t xml:space="preserve">Bu </w:t>
      </w:r>
      <w:r w:rsidR="00C8441A">
        <w:rPr>
          <w:szCs w:val="24"/>
        </w:rPr>
        <w:t>kılavuz</w:t>
      </w:r>
      <w:r w:rsidRPr="00AA0BA9">
        <w:rPr>
          <w:szCs w:val="24"/>
        </w:rPr>
        <w:t xml:space="preserve">, 2547 sayılı </w:t>
      </w:r>
      <w:r w:rsidR="00A233FD">
        <w:rPr>
          <w:szCs w:val="24"/>
        </w:rPr>
        <w:t xml:space="preserve">Yükseköğretim Kanunu, </w:t>
      </w:r>
      <w:r w:rsidR="00C01FCB">
        <w:rPr>
          <w:szCs w:val="24"/>
        </w:rPr>
        <w:t xml:space="preserve">YÖK </w:t>
      </w:r>
      <w:r w:rsidR="00C01FCB" w:rsidRPr="00C01FCB">
        <w:rPr>
          <w:bCs/>
          <w:szCs w:val="24"/>
        </w:rPr>
        <w:t xml:space="preserve">Lisansüstü Eğitim </w:t>
      </w:r>
      <w:r w:rsidR="00C01FCB">
        <w:rPr>
          <w:bCs/>
          <w:szCs w:val="24"/>
        </w:rPr>
        <w:t>v</w:t>
      </w:r>
      <w:r w:rsidR="00C01FCB" w:rsidRPr="00C01FCB">
        <w:rPr>
          <w:bCs/>
          <w:szCs w:val="24"/>
        </w:rPr>
        <w:t>e Öğretim Yönetmeliği</w:t>
      </w:r>
      <w:r w:rsidR="00C01FCB">
        <w:rPr>
          <w:bCs/>
          <w:szCs w:val="24"/>
        </w:rPr>
        <w:t xml:space="preserve"> </w:t>
      </w:r>
      <w:r w:rsidRPr="00AA0BA9">
        <w:rPr>
          <w:szCs w:val="24"/>
        </w:rPr>
        <w:t>ve Muğla Sıtkı Koçman Üniversitesi Lisansüstü Eğitim</w:t>
      </w:r>
      <w:r w:rsidR="00C01FCB">
        <w:rPr>
          <w:szCs w:val="24"/>
        </w:rPr>
        <w:t>-</w:t>
      </w:r>
      <w:r w:rsidRPr="00AA0BA9">
        <w:rPr>
          <w:szCs w:val="24"/>
        </w:rPr>
        <w:t>Öğretim Yönetmeliği gereğince hazırlanmıştır.</w:t>
      </w:r>
    </w:p>
    <w:p w14:paraId="2AF379C8" w14:textId="77777777" w:rsidR="00457A7C" w:rsidRPr="00AA0BA9" w:rsidRDefault="00457A7C" w:rsidP="0076355B">
      <w:pPr>
        <w:autoSpaceDE w:val="0"/>
        <w:autoSpaceDN w:val="0"/>
        <w:adjustRightInd w:val="0"/>
        <w:spacing w:before="120" w:after="120" w:line="360" w:lineRule="auto"/>
        <w:ind w:firstLine="709"/>
        <w:jc w:val="both"/>
        <w:rPr>
          <w:b/>
          <w:szCs w:val="24"/>
        </w:rPr>
      </w:pPr>
    </w:p>
    <w:p w14:paraId="5993C625" w14:textId="77777777" w:rsidR="002B2DEB" w:rsidRPr="00AA0BA9" w:rsidRDefault="002B2DEB" w:rsidP="0076355B">
      <w:pPr>
        <w:pStyle w:val="GvdeMetni"/>
        <w:tabs>
          <w:tab w:val="clear" w:pos="204"/>
        </w:tabs>
        <w:spacing w:before="120" w:after="120"/>
        <w:ind w:firstLine="709"/>
        <w:rPr>
          <w:szCs w:val="24"/>
        </w:rPr>
      </w:pPr>
    </w:p>
    <w:p w14:paraId="72FE7E00" w14:textId="77777777" w:rsidR="00C93C4C" w:rsidRDefault="001C1257" w:rsidP="0076355B">
      <w:pPr>
        <w:widowControl w:val="0"/>
        <w:spacing w:before="120" w:after="120"/>
        <w:ind w:firstLine="709"/>
        <w:jc w:val="center"/>
        <w:rPr>
          <w:b/>
          <w:szCs w:val="24"/>
        </w:rPr>
      </w:pPr>
      <w:r w:rsidRPr="00B31A21">
        <w:rPr>
          <w:b/>
          <w:szCs w:val="24"/>
        </w:rPr>
        <w:br w:type="page"/>
      </w:r>
      <w:bookmarkStart w:id="4" w:name="_Hlk81908654"/>
    </w:p>
    <w:p w14:paraId="0A45DA6B" w14:textId="77777777" w:rsidR="00C93C4C" w:rsidRDefault="00C93C4C" w:rsidP="0076355B">
      <w:pPr>
        <w:widowControl w:val="0"/>
        <w:spacing w:before="120" w:after="120"/>
        <w:ind w:firstLine="709"/>
        <w:jc w:val="center"/>
        <w:rPr>
          <w:b/>
          <w:sz w:val="28"/>
          <w:szCs w:val="28"/>
        </w:rPr>
      </w:pPr>
    </w:p>
    <w:p w14:paraId="02D1EBC6" w14:textId="77777777" w:rsidR="00C93C4C" w:rsidRDefault="00C93C4C" w:rsidP="0076355B">
      <w:pPr>
        <w:widowControl w:val="0"/>
        <w:spacing w:before="120" w:after="120"/>
        <w:ind w:firstLine="709"/>
        <w:jc w:val="center"/>
        <w:rPr>
          <w:b/>
          <w:sz w:val="28"/>
          <w:szCs w:val="28"/>
        </w:rPr>
      </w:pPr>
    </w:p>
    <w:p w14:paraId="490297EE" w14:textId="77777777" w:rsidR="00C93C4C" w:rsidRDefault="00C93C4C" w:rsidP="0076355B">
      <w:pPr>
        <w:widowControl w:val="0"/>
        <w:spacing w:before="120" w:after="120"/>
        <w:ind w:firstLine="709"/>
        <w:jc w:val="center"/>
        <w:rPr>
          <w:b/>
          <w:sz w:val="28"/>
          <w:szCs w:val="28"/>
        </w:rPr>
      </w:pPr>
    </w:p>
    <w:p w14:paraId="167D4B82" w14:textId="77777777" w:rsidR="00C93C4C" w:rsidRDefault="00C93C4C" w:rsidP="0076355B">
      <w:pPr>
        <w:widowControl w:val="0"/>
        <w:spacing w:before="120" w:after="120"/>
        <w:ind w:firstLine="709"/>
        <w:jc w:val="center"/>
        <w:rPr>
          <w:b/>
          <w:sz w:val="28"/>
          <w:szCs w:val="28"/>
        </w:rPr>
      </w:pPr>
    </w:p>
    <w:p w14:paraId="5AEF9E1D" w14:textId="77777777" w:rsidR="00C93C4C" w:rsidRDefault="00C93C4C" w:rsidP="0076355B">
      <w:pPr>
        <w:widowControl w:val="0"/>
        <w:spacing w:before="120" w:after="120"/>
        <w:ind w:firstLine="709"/>
        <w:jc w:val="center"/>
        <w:rPr>
          <w:b/>
          <w:sz w:val="28"/>
          <w:szCs w:val="28"/>
        </w:rPr>
      </w:pPr>
    </w:p>
    <w:p w14:paraId="15256724" w14:textId="5FC67126" w:rsidR="00DE4A92" w:rsidRPr="00094EF0" w:rsidRDefault="00DE4A92" w:rsidP="0076355B">
      <w:pPr>
        <w:widowControl w:val="0"/>
        <w:spacing w:before="120" w:after="120"/>
        <w:ind w:firstLine="709"/>
        <w:jc w:val="center"/>
        <w:rPr>
          <w:b/>
          <w:sz w:val="28"/>
          <w:szCs w:val="28"/>
        </w:rPr>
      </w:pPr>
      <w:r w:rsidRPr="00094EF0">
        <w:rPr>
          <w:b/>
          <w:sz w:val="28"/>
          <w:szCs w:val="28"/>
        </w:rPr>
        <w:t>BİRİNCİ BÖLÜM</w:t>
      </w:r>
      <w:bookmarkEnd w:id="4"/>
    </w:p>
    <w:p w14:paraId="56F2808E" w14:textId="77777777" w:rsidR="00D47BF5" w:rsidRPr="00094EF0" w:rsidRDefault="00D47BF5" w:rsidP="0076355B">
      <w:pPr>
        <w:widowControl w:val="0"/>
        <w:spacing w:before="120" w:after="120"/>
        <w:ind w:firstLine="709"/>
        <w:jc w:val="center"/>
        <w:rPr>
          <w:b/>
          <w:sz w:val="28"/>
          <w:szCs w:val="28"/>
        </w:rPr>
      </w:pPr>
      <w:r w:rsidRPr="00094EF0">
        <w:rPr>
          <w:b/>
          <w:sz w:val="28"/>
          <w:szCs w:val="28"/>
        </w:rPr>
        <w:t>GENEL GÖRÜNÜM VE YAZIM KURALLARI</w:t>
      </w:r>
    </w:p>
    <w:p w14:paraId="303AB56F" w14:textId="77777777" w:rsidR="00FA566B" w:rsidRPr="00B31A21" w:rsidRDefault="0022121D" w:rsidP="0076355B">
      <w:pPr>
        <w:widowControl w:val="0"/>
        <w:spacing w:before="120" w:after="120" w:line="360" w:lineRule="auto"/>
        <w:ind w:firstLine="709"/>
        <w:jc w:val="center"/>
        <w:rPr>
          <w:b/>
          <w:szCs w:val="24"/>
        </w:rPr>
      </w:pPr>
      <w:r>
        <w:rPr>
          <w:b/>
          <w:szCs w:val="24"/>
        </w:rPr>
        <w:tab/>
      </w:r>
    </w:p>
    <w:p w14:paraId="574F21BD" w14:textId="562E5F5B" w:rsidR="00D47BF5" w:rsidRPr="00B31A21" w:rsidRDefault="00517055" w:rsidP="0076355B">
      <w:pPr>
        <w:widowControl w:val="0"/>
        <w:spacing w:before="120" w:after="120" w:line="360" w:lineRule="auto"/>
        <w:ind w:firstLine="709"/>
        <w:jc w:val="both"/>
        <w:rPr>
          <w:b/>
          <w:szCs w:val="24"/>
        </w:rPr>
      </w:pPr>
      <w:r>
        <w:rPr>
          <w:b/>
          <w:szCs w:val="24"/>
        </w:rPr>
        <w:t>1</w:t>
      </w:r>
      <w:r w:rsidR="00D47BF5" w:rsidRPr="00B31A21">
        <w:rPr>
          <w:b/>
          <w:szCs w:val="24"/>
        </w:rPr>
        <w:t>.1</w:t>
      </w:r>
      <w:r w:rsidR="007200C3" w:rsidRPr="00B31A21">
        <w:rPr>
          <w:b/>
          <w:szCs w:val="24"/>
        </w:rPr>
        <w:t>.</w:t>
      </w:r>
      <w:r w:rsidR="00D47BF5" w:rsidRPr="00B31A21">
        <w:rPr>
          <w:b/>
          <w:szCs w:val="24"/>
        </w:rPr>
        <w:t xml:space="preserve"> </w:t>
      </w:r>
      <w:r w:rsidR="0066078C" w:rsidRPr="00B31A21">
        <w:rPr>
          <w:b/>
          <w:szCs w:val="24"/>
        </w:rPr>
        <w:t>KÂĞIT TÜRÜ VE ÇOĞALTMA</w:t>
      </w:r>
    </w:p>
    <w:p w14:paraId="11CE3544" w14:textId="1439C51C" w:rsidR="00D47BF5" w:rsidRPr="00E739B5" w:rsidRDefault="007C046C" w:rsidP="0076355B">
      <w:pPr>
        <w:widowControl w:val="0"/>
        <w:spacing w:before="120" w:after="120" w:line="360" w:lineRule="auto"/>
        <w:ind w:firstLine="709"/>
        <w:jc w:val="both"/>
        <w:rPr>
          <w:szCs w:val="24"/>
        </w:rPr>
      </w:pPr>
      <w:r>
        <w:rPr>
          <w:szCs w:val="24"/>
        </w:rPr>
        <w:t>Dönem projesi</w:t>
      </w:r>
      <w:r w:rsidR="006E0936" w:rsidRPr="00B31A21">
        <w:rPr>
          <w:szCs w:val="24"/>
        </w:rPr>
        <w:t xml:space="preserve"> y</w:t>
      </w:r>
      <w:r w:rsidR="00D47BF5" w:rsidRPr="00B31A21">
        <w:rPr>
          <w:szCs w:val="24"/>
        </w:rPr>
        <w:t xml:space="preserve">azımında ve </w:t>
      </w:r>
      <w:r w:rsidR="001212A1">
        <w:rPr>
          <w:szCs w:val="24"/>
        </w:rPr>
        <w:t>Proje</w:t>
      </w:r>
      <w:r w:rsidR="008729A5">
        <w:rPr>
          <w:szCs w:val="24"/>
        </w:rPr>
        <w:t>n</w:t>
      </w:r>
      <w:r w:rsidR="00D47BF5" w:rsidRPr="00B31A21">
        <w:rPr>
          <w:szCs w:val="24"/>
        </w:rPr>
        <w:t xml:space="preserve">in çoğaltılmasında kullanılacak </w:t>
      </w:r>
      <w:r w:rsidR="00B219DF" w:rsidRPr="00B31A21">
        <w:rPr>
          <w:szCs w:val="24"/>
        </w:rPr>
        <w:t>kâğıt</w:t>
      </w:r>
      <w:r w:rsidR="00D47BF5" w:rsidRPr="00B31A21">
        <w:rPr>
          <w:szCs w:val="24"/>
        </w:rPr>
        <w:t xml:space="preserve">, </w:t>
      </w:r>
      <w:proofErr w:type="spellStart"/>
      <w:r w:rsidR="00D47BF5" w:rsidRPr="00B31A21">
        <w:rPr>
          <w:szCs w:val="24"/>
        </w:rPr>
        <w:t>A4</w:t>
      </w:r>
      <w:proofErr w:type="spellEnd"/>
      <w:r w:rsidR="00D47BF5" w:rsidRPr="00B31A21">
        <w:rPr>
          <w:szCs w:val="24"/>
        </w:rPr>
        <w:t xml:space="preserve"> standardında (</w:t>
      </w:r>
      <w:proofErr w:type="spellStart"/>
      <w:r w:rsidR="00D47BF5" w:rsidRPr="00B31A21">
        <w:rPr>
          <w:szCs w:val="24"/>
        </w:rPr>
        <w:t>21x</w:t>
      </w:r>
      <w:r w:rsidR="00945184" w:rsidRPr="00B31A21">
        <w:rPr>
          <w:szCs w:val="24"/>
        </w:rPr>
        <w:t>29,7</w:t>
      </w:r>
      <w:proofErr w:type="spellEnd"/>
      <w:r w:rsidR="00945184" w:rsidRPr="00B31A21">
        <w:rPr>
          <w:szCs w:val="24"/>
        </w:rPr>
        <w:t xml:space="preserve"> cm) ve </w:t>
      </w:r>
      <w:r>
        <w:rPr>
          <w:szCs w:val="24"/>
        </w:rPr>
        <w:t>80</w:t>
      </w:r>
      <w:r w:rsidR="0058100B" w:rsidRPr="00B31A21">
        <w:rPr>
          <w:szCs w:val="24"/>
        </w:rPr>
        <w:t xml:space="preserve"> </w:t>
      </w:r>
      <w:proofErr w:type="spellStart"/>
      <w:r w:rsidR="00D47BF5" w:rsidRPr="00B31A21">
        <w:rPr>
          <w:szCs w:val="24"/>
        </w:rPr>
        <w:t>g</w:t>
      </w:r>
      <w:r w:rsidR="00B219DF" w:rsidRPr="00B31A21">
        <w:rPr>
          <w:szCs w:val="24"/>
        </w:rPr>
        <w:t>r</w:t>
      </w:r>
      <w:r w:rsidR="00D47BF5" w:rsidRPr="00B31A21">
        <w:rPr>
          <w:szCs w:val="24"/>
        </w:rPr>
        <w:t>’lık</w:t>
      </w:r>
      <w:proofErr w:type="spellEnd"/>
      <w:r w:rsidR="009B2016" w:rsidRPr="00B31A21">
        <w:rPr>
          <w:szCs w:val="24"/>
        </w:rPr>
        <w:t>,</w:t>
      </w:r>
      <w:r w:rsidR="00D47BF5" w:rsidRPr="00B31A21">
        <w:rPr>
          <w:szCs w:val="24"/>
        </w:rPr>
        <w:t xml:space="preserve"> birinci hamur beyaz </w:t>
      </w:r>
      <w:r w:rsidR="00B219DF" w:rsidRPr="00B31A21">
        <w:rPr>
          <w:szCs w:val="24"/>
        </w:rPr>
        <w:t>kâğıt</w:t>
      </w:r>
      <w:r w:rsidR="00D47BF5" w:rsidRPr="00B31A21">
        <w:rPr>
          <w:szCs w:val="24"/>
        </w:rPr>
        <w:t xml:space="preserve"> olmalıdır. </w:t>
      </w:r>
      <w:r>
        <w:rPr>
          <w:szCs w:val="24"/>
        </w:rPr>
        <w:t>Dönem projesi kabul edilen öğrenciler</w:t>
      </w:r>
      <w:r w:rsidR="00272CD6">
        <w:rPr>
          <w:szCs w:val="24"/>
        </w:rPr>
        <w:t xml:space="preserve">, projenin basılı ve ciltlenmiş halini Enstitüye teslim etmek zorundadır. </w:t>
      </w:r>
    </w:p>
    <w:p w14:paraId="2EDE30DE" w14:textId="0E372EA9" w:rsidR="00D47BF5" w:rsidRPr="00B31A21" w:rsidRDefault="0065395F" w:rsidP="0076355B">
      <w:pPr>
        <w:widowControl w:val="0"/>
        <w:spacing w:before="120" w:after="120" w:line="360" w:lineRule="auto"/>
        <w:ind w:firstLine="709"/>
        <w:jc w:val="both"/>
        <w:rPr>
          <w:b/>
          <w:szCs w:val="24"/>
        </w:rPr>
      </w:pPr>
      <w:r>
        <w:rPr>
          <w:b/>
          <w:szCs w:val="24"/>
        </w:rPr>
        <w:t>1</w:t>
      </w:r>
      <w:r w:rsidR="00D47BF5" w:rsidRPr="00B31A21">
        <w:rPr>
          <w:b/>
          <w:szCs w:val="24"/>
        </w:rPr>
        <w:t>.2</w:t>
      </w:r>
      <w:r w:rsidR="007200C3" w:rsidRPr="00B31A21">
        <w:rPr>
          <w:b/>
          <w:szCs w:val="24"/>
        </w:rPr>
        <w:t>.</w:t>
      </w:r>
      <w:r w:rsidR="00D47BF5" w:rsidRPr="00B31A21">
        <w:rPr>
          <w:szCs w:val="24"/>
        </w:rPr>
        <w:t xml:space="preserve"> </w:t>
      </w:r>
      <w:r w:rsidR="0066078C" w:rsidRPr="00B31A21">
        <w:rPr>
          <w:b/>
          <w:szCs w:val="24"/>
        </w:rPr>
        <w:t>YAZIM</w:t>
      </w:r>
    </w:p>
    <w:p w14:paraId="1D059336" w14:textId="23B1DD90" w:rsidR="0026683E" w:rsidRPr="00ED58D1" w:rsidRDefault="005103CF" w:rsidP="0076355B">
      <w:pPr>
        <w:pStyle w:val="GvdeMetni"/>
        <w:tabs>
          <w:tab w:val="clear" w:pos="204"/>
        </w:tabs>
        <w:spacing w:before="120" w:after="120"/>
        <w:ind w:firstLine="709"/>
        <w:rPr>
          <w:color w:val="7030A0"/>
          <w:szCs w:val="24"/>
        </w:rPr>
      </w:pPr>
      <w:r>
        <w:rPr>
          <w:szCs w:val="24"/>
        </w:rPr>
        <w:t>Dönem projelerinin</w:t>
      </w:r>
      <w:r w:rsidR="002A73B0">
        <w:rPr>
          <w:szCs w:val="24"/>
        </w:rPr>
        <w:t xml:space="preserve"> yazımında y</w:t>
      </w:r>
      <w:r w:rsidR="009E7DFB" w:rsidRPr="00B31A21">
        <w:rPr>
          <w:szCs w:val="24"/>
        </w:rPr>
        <w:t xml:space="preserve">azı tipi </w:t>
      </w:r>
      <w:r w:rsidR="002A73B0">
        <w:rPr>
          <w:szCs w:val="24"/>
        </w:rPr>
        <w:t xml:space="preserve">olarak </w:t>
      </w:r>
      <w:r w:rsidR="009E7DFB" w:rsidRPr="00B31A21">
        <w:rPr>
          <w:b/>
          <w:szCs w:val="24"/>
        </w:rPr>
        <w:t>Times New Roman</w:t>
      </w:r>
      <w:r w:rsidR="009E7DFB" w:rsidRPr="00B31A21">
        <w:rPr>
          <w:szCs w:val="24"/>
        </w:rPr>
        <w:t xml:space="preserve"> seçilmelidir. </w:t>
      </w:r>
      <w:r w:rsidR="00AA7A21" w:rsidRPr="00B31A21">
        <w:rPr>
          <w:szCs w:val="24"/>
        </w:rPr>
        <w:t>Başlıklarda ve m</w:t>
      </w:r>
      <w:r w:rsidR="00D47BF5" w:rsidRPr="00B31A21">
        <w:rPr>
          <w:szCs w:val="24"/>
        </w:rPr>
        <w:t xml:space="preserve">etinde kullanılacak harf </w:t>
      </w:r>
      <w:r w:rsidR="00D47BF5" w:rsidRPr="00B31A21">
        <w:rPr>
          <w:b/>
          <w:szCs w:val="24"/>
        </w:rPr>
        <w:t xml:space="preserve">on iki (12) </w:t>
      </w:r>
      <w:r w:rsidR="009E7DFB" w:rsidRPr="00B31A21">
        <w:rPr>
          <w:b/>
          <w:szCs w:val="24"/>
        </w:rPr>
        <w:t>punto</w:t>
      </w:r>
      <w:r w:rsidR="009E7DFB" w:rsidRPr="00B31A21">
        <w:rPr>
          <w:szCs w:val="24"/>
        </w:rPr>
        <w:t xml:space="preserve"> </w:t>
      </w:r>
      <w:r w:rsidR="00D47BF5" w:rsidRPr="00B31A21">
        <w:rPr>
          <w:szCs w:val="24"/>
        </w:rPr>
        <w:t xml:space="preserve">olmalıdır. </w:t>
      </w:r>
      <w:r w:rsidR="00DC027A" w:rsidRPr="00E739B5">
        <w:rPr>
          <w:szCs w:val="24"/>
        </w:rPr>
        <w:t>Ç</w:t>
      </w:r>
      <w:r w:rsidR="00D47BF5" w:rsidRPr="00E739B5">
        <w:rPr>
          <w:szCs w:val="24"/>
        </w:rPr>
        <w:t>izelgelerin</w:t>
      </w:r>
      <w:r w:rsidR="00DC027A" w:rsidRPr="00E739B5">
        <w:rPr>
          <w:szCs w:val="24"/>
        </w:rPr>
        <w:t xml:space="preserve"> ve tabloların</w:t>
      </w:r>
      <w:r w:rsidR="00D47BF5" w:rsidRPr="00E739B5">
        <w:rPr>
          <w:szCs w:val="24"/>
        </w:rPr>
        <w:t xml:space="preserve"> tek sayfaya sığdırılması istendiğinde harf boyutu, </w:t>
      </w:r>
      <w:r w:rsidR="00023AF9" w:rsidRPr="00E739B5">
        <w:rPr>
          <w:szCs w:val="24"/>
        </w:rPr>
        <w:t>10</w:t>
      </w:r>
      <w:r w:rsidR="00D47BF5" w:rsidRPr="00E739B5">
        <w:rPr>
          <w:szCs w:val="24"/>
        </w:rPr>
        <w:t xml:space="preserve"> puntoya kadar düşürülebilir. Yazımda her tür noktalama işaretinden sonra bir karakterlik boşluk bırakılmalıdır.</w:t>
      </w:r>
      <w:r w:rsidR="00F932B2" w:rsidRPr="00ED58D1">
        <w:rPr>
          <w:color w:val="7030A0"/>
          <w:szCs w:val="24"/>
        </w:rPr>
        <w:t xml:space="preserve"> </w:t>
      </w:r>
    </w:p>
    <w:p w14:paraId="79ED3AEE" w14:textId="78BC6C1C" w:rsidR="00D47BF5" w:rsidRPr="00B31A21" w:rsidRDefault="00A11D55" w:rsidP="0076355B">
      <w:pPr>
        <w:widowControl w:val="0"/>
        <w:spacing w:before="120" w:after="120" w:line="360" w:lineRule="auto"/>
        <w:ind w:firstLine="709"/>
        <w:jc w:val="both"/>
        <w:rPr>
          <w:b/>
          <w:szCs w:val="24"/>
        </w:rPr>
      </w:pPr>
      <w:r>
        <w:rPr>
          <w:b/>
          <w:szCs w:val="24"/>
        </w:rPr>
        <w:t>1</w:t>
      </w:r>
      <w:r w:rsidR="00D47BF5" w:rsidRPr="00B31A21">
        <w:rPr>
          <w:b/>
          <w:szCs w:val="24"/>
        </w:rPr>
        <w:t>.3</w:t>
      </w:r>
      <w:r w:rsidR="007200C3" w:rsidRPr="00B31A21">
        <w:rPr>
          <w:b/>
          <w:szCs w:val="24"/>
        </w:rPr>
        <w:t>.</w:t>
      </w:r>
      <w:r w:rsidR="00D47BF5" w:rsidRPr="00B31A21">
        <w:rPr>
          <w:b/>
          <w:szCs w:val="24"/>
        </w:rPr>
        <w:t xml:space="preserve"> </w:t>
      </w:r>
      <w:r w:rsidR="0066078C" w:rsidRPr="00B31A21">
        <w:rPr>
          <w:b/>
          <w:szCs w:val="24"/>
        </w:rPr>
        <w:t>SATIR ARALIKLARI</w:t>
      </w:r>
    </w:p>
    <w:p w14:paraId="1CFAC522" w14:textId="67BE0CF7" w:rsidR="00D47BF5" w:rsidRPr="00B31A21" w:rsidRDefault="00D47BF5" w:rsidP="0076355B">
      <w:pPr>
        <w:pStyle w:val="GvdeMetniGirintisi3"/>
        <w:spacing w:before="120"/>
        <w:ind w:firstLine="709"/>
        <w:rPr>
          <w:szCs w:val="24"/>
        </w:rPr>
      </w:pPr>
      <w:r w:rsidRPr="00B31A21">
        <w:rPr>
          <w:szCs w:val="24"/>
        </w:rPr>
        <w:t>Ana metin</w:t>
      </w:r>
      <w:r w:rsidR="00E64420" w:rsidRPr="00B31A21">
        <w:rPr>
          <w:szCs w:val="24"/>
        </w:rPr>
        <w:t xml:space="preserve"> ve kaynaklar listesinin yazımında</w:t>
      </w:r>
      <w:r w:rsidRPr="00B31A21">
        <w:rPr>
          <w:szCs w:val="24"/>
        </w:rPr>
        <w:t xml:space="preserve"> </w:t>
      </w:r>
      <w:r w:rsidR="00B46C83" w:rsidRPr="00B31A21">
        <w:rPr>
          <w:szCs w:val="24"/>
        </w:rPr>
        <w:t xml:space="preserve">satır aralığı </w:t>
      </w:r>
      <w:r w:rsidRPr="00B31A21">
        <w:rPr>
          <w:szCs w:val="24"/>
        </w:rPr>
        <w:t>1,5</w:t>
      </w:r>
      <w:r w:rsidR="00E64420" w:rsidRPr="00B31A21">
        <w:rPr>
          <w:szCs w:val="24"/>
        </w:rPr>
        <w:t xml:space="preserve"> (bir</w:t>
      </w:r>
      <w:r w:rsidR="00060DD8" w:rsidRPr="00B31A21">
        <w:rPr>
          <w:szCs w:val="24"/>
        </w:rPr>
        <w:t xml:space="preserve"> </w:t>
      </w:r>
      <w:r w:rsidR="00E64420" w:rsidRPr="00B31A21">
        <w:rPr>
          <w:szCs w:val="24"/>
        </w:rPr>
        <w:t>buçuk)</w:t>
      </w:r>
      <w:r w:rsidR="00B46C83" w:rsidRPr="00B31A21">
        <w:rPr>
          <w:szCs w:val="24"/>
        </w:rPr>
        <w:t>; ş</w:t>
      </w:r>
      <w:r w:rsidRPr="00B31A21">
        <w:rPr>
          <w:szCs w:val="24"/>
        </w:rPr>
        <w:t>ekil</w:t>
      </w:r>
      <w:r w:rsidR="00517660" w:rsidRPr="00B31A21">
        <w:rPr>
          <w:szCs w:val="24"/>
        </w:rPr>
        <w:t>,</w:t>
      </w:r>
      <w:r w:rsidRPr="00B31A21">
        <w:rPr>
          <w:szCs w:val="24"/>
        </w:rPr>
        <w:t xml:space="preserve"> çizelge</w:t>
      </w:r>
      <w:r w:rsidR="00517660" w:rsidRPr="00B31A21">
        <w:rPr>
          <w:szCs w:val="24"/>
        </w:rPr>
        <w:t xml:space="preserve">, resim </w:t>
      </w:r>
      <w:r w:rsidRPr="00B31A21">
        <w:rPr>
          <w:szCs w:val="24"/>
        </w:rPr>
        <w:t>ile alıntılar</w:t>
      </w:r>
      <w:r w:rsidR="00F67167" w:rsidRPr="00B31A21">
        <w:rPr>
          <w:szCs w:val="24"/>
        </w:rPr>
        <w:t xml:space="preserve"> ve</w:t>
      </w:r>
      <w:r w:rsidRPr="00B31A21">
        <w:rPr>
          <w:szCs w:val="24"/>
        </w:rPr>
        <w:t xml:space="preserve"> dipnotlar</w:t>
      </w:r>
      <w:r w:rsidR="00E64420" w:rsidRPr="00B31A21">
        <w:rPr>
          <w:szCs w:val="24"/>
        </w:rPr>
        <w:t>ın</w:t>
      </w:r>
      <w:r w:rsidRPr="00B31A21">
        <w:rPr>
          <w:szCs w:val="24"/>
        </w:rPr>
        <w:t xml:space="preserve"> yazımında 1 (bir) </w:t>
      </w:r>
      <w:r w:rsidR="00F73B0D" w:rsidRPr="00B31A21">
        <w:rPr>
          <w:szCs w:val="24"/>
        </w:rPr>
        <w:t>olmalıdır</w:t>
      </w:r>
      <w:r w:rsidR="006C178C" w:rsidRPr="006123D9">
        <w:rPr>
          <w:szCs w:val="24"/>
        </w:rPr>
        <w:t xml:space="preserve">. Bölüm başlıkları ile </w:t>
      </w:r>
      <w:r w:rsidRPr="006123D9">
        <w:rPr>
          <w:szCs w:val="24"/>
        </w:rPr>
        <w:t xml:space="preserve">alt başlıklar </w:t>
      </w:r>
      <w:r w:rsidR="00DC027A" w:rsidRPr="006123D9">
        <w:rPr>
          <w:szCs w:val="24"/>
        </w:rPr>
        <w:t xml:space="preserve">ve </w:t>
      </w:r>
      <w:r w:rsidR="005959D3" w:rsidRPr="006123D9">
        <w:rPr>
          <w:szCs w:val="24"/>
        </w:rPr>
        <w:t xml:space="preserve">paragraflar </w:t>
      </w:r>
      <w:r w:rsidR="00AA7A21" w:rsidRPr="006123D9">
        <w:rPr>
          <w:szCs w:val="24"/>
        </w:rPr>
        <w:t xml:space="preserve">arasında </w:t>
      </w:r>
      <w:r w:rsidR="00F85249" w:rsidRPr="006123D9">
        <w:rPr>
          <w:szCs w:val="24"/>
        </w:rPr>
        <w:t xml:space="preserve">önce-sonra </w:t>
      </w:r>
      <w:r w:rsidR="00AA7A21" w:rsidRPr="006123D9">
        <w:rPr>
          <w:szCs w:val="24"/>
        </w:rPr>
        <w:t>6</w:t>
      </w:r>
      <w:r w:rsidR="00023AF9" w:rsidRPr="006123D9">
        <w:rPr>
          <w:szCs w:val="24"/>
        </w:rPr>
        <w:t xml:space="preserve"> </w:t>
      </w:r>
      <w:proofErr w:type="spellStart"/>
      <w:r w:rsidR="00D51E6E">
        <w:rPr>
          <w:szCs w:val="24"/>
        </w:rPr>
        <w:t>nk</w:t>
      </w:r>
      <w:proofErr w:type="spellEnd"/>
      <w:r w:rsidR="005959D3" w:rsidRPr="006123D9">
        <w:rPr>
          <w:szCs w:val="24"/>
        </w:rPr>
        <w:t xml:space="preserve"> </w:t>
      </w:r>
      <w:r w:rsidR="00DA2CFF" w:rsidRPr="006123D9">
        <w:rPr>
          <w:szCs w:val="24"/>
        </w:rPr>
        <w:t xml:space="preserve">boşluk </w:t>
      </w:r>
      <w:r w:rsidR="00866E5B" w:rsidRPr="006123D9">
        <w:rPr>
          <w:szCs w:val="24"/>
        </w:rPr>
        <w:t>olmalıdır</w:t>
      </w:r>
      <w:r w:rsidR="005959D3" w:rsidRPr="006123D9">
        <w:rPr>
          <w:szCs w:val="24"/>
        </w:rPr>
        <w:t xml:space="preserve">. </w:t>
      </w:r>
      <w:r w:rsidR="00F932B2" w:rsidRPr="006123D9">
        <w:rPr>
          <w:szCs w:val="24"/>
        </w:rPr>
        <w:t xml:space="preserve">Ekler </w:t>
      </w:r>
      <w:r w:rsidR="00F932B2" w:rsidRPr="00B31A21">
        <w:rPr>
          <w:szCs w:val="24"/>
        </w:rPr>
        <w:t xml:space="preserve">kısmında sunulan bilgilerde gerekli durumlarda </w:t>
      </w:r>
      <w:r w:rsidR="004E3CAA" w:rsidRPr="00B31A21">
        <w:rPr>
          <w:szCs w:val="24"/>
        </w:rPr>
        <w:t xml:space="preserve">harf boyutu </w:t>
      </w:r>
      <w:r w:rsidR="004F587C">
        <w:rPr>
          <w:szCs w:val="24"/>
        </w:rPr>
        <w:t xml:space="preserve">10 </w:t>
      </w:r>
      <w:r w:rsidR="00E64420" w:rsidRPr="00B31A21">
        <w:rPr>
          <w:szCs w:val="24"/>
        </w:rPr>
        <w:t>punto</w:t>
      </w:r>
      <w:r w:rsidR="006060DC" w:rsidRPr="00B31A21">
        <w:rPr>
          <w:szCs w:val="24"/>
        </w:rPr>
        <w:t>,</w:t>
      </w:r>
      <w:r w:rsidR="00E64420" w:rsidRPr="00B31A21">
        <w:rPr>
          <w:szCs w:val="24"/>
        </w:rPr>
        <w:t xml:space="preserve"> satır aralığı </w:t>
      </w:r>
      <w:r w:rsidR="004F587C">
        <w:rPr>
          <w:szCs w:val="24"/>
        </w:rPr>
        <w:t xml:space="preserve">olarak da </w:t>
      </w:r>
      <w:r w:rsidR="00E64420" w:rsidRPr="00B31A21">
        <w:rPr>
          <w:szCs w:val="24"/>
        </w:rPr>
        <w:t>1</w:t>
      </w:r>
      <w:r w:rsidR="00F932B2" w:rsidRPr="00B31A21">
        <w:rPr>
          <w:szCs w:val="24"/>
        </w:rPr>
        <w:t xml:space="preserve"> </w:t>
      </w:r>
      <w:r w:rsidR="00F85249">
        <w:rPr>
          <w:szCs w:val="24"/>
        </w:rPr>
        <w:t>satır aralığı</w:t>
      </w:r>
      <w:r w:rsidR="004F587C">
        <w:rPr>
          <w:szCs w:val="24"/>
        </w:rPr>
        <w:t xml:space="preserve"> seçilebilir.</w:t>
      </w:r>
    </w:p>
    <w:p w14:paraId="5B6968D1" w14:textId="4D7B0D97" w:rsidR="00D47BF5" w:rsidRPr="005B2083" w:rsidRDefault="00A11D55" w:rsidP="0076355B">
      <w:pPr>
        <w:widowControl w:val="0"/>
        <w:spacing w:before="120" w:after="120" w:line="360" w:lineRule="auto"/>
        <w:ind w:firstLine="709"/>
        <w:jc w:val="both"/>
        <w:rPr>
          <w:b/>
          <w:szCs w:val="24"/>
        </w:rPr>
      </w:pPr>
      <w:r w:rsidRPr="005B2083">
        <w:rPr>
          <w:b/>
          <w:szCs w:val="24"/>
        </w:rPr>
        <w:t>1</w:t>
      </w:r>
      <w:r w:rsidR="00D47BF5" w:rsidRPr="005B2083">
        <w:rPr>
          <w:b/>
          <w:szCs w:val="24"/>
        </w:rPr>
        <w:t>.4</w:t>
      </w:r>
      <w:r w:rsidR="007200C3" w:rsidRPr="005B2083">
        <w:rPr>
          <w:b/>
          <w:szCs w:val="24"/>
        </w:rPr>
        <w:t>.</w:t>
      </w:r>
      <w:r w:rsidR="00D47BF5" w:rsidRPr="005B2083">
        <w:rPr>
          <w:b/>
          <w:szCs w:val="24"/>
        </w:rPr>
        <w:t xml:space="preserve"> </w:t>
      </w:r>
      <w:r w:rsidR="0066078C" w:rsidRPr="005B2083">
        <w:rPr>
          <w:b/>
          <w:szCs w:val="24"/>
        </w:rPr>
        <w:t>KENAR BOŞLUKLARI VE SAYFA</w:t>
      </w:r>
      <w:r w:rsidR="0066078C" w:rsidRPr="005B2083">
        <w:rPr>
          <w:b/>
          <w:i/>
          <w:szCs w:val="24"/>
        </w:rPr>
        <w:t xml:space="preserve"> </w:t>
      </w:r>
      <w:r w:rsidR="0066078C" w:rsidRPr="005B2083">
        <w:rPr>
          <w:b/>
          <w:szCs w:val="24"/>
        </w:rPr>
        <w:t>DÜZENİ</w:t>
      </w:r>
    </w:p>
    <w:p w14:paraId="75E6EDFE" w14:textId="5551106F" w:rsidR="00DC027A" w:rsidRPr="005B2083" w:rsidRDefault="00D47BF5" w:rsidP="0076355B">
      <w:pPr>
        <w:widowControl w:val="0"/>
        <w:spacing w:before="120" w:after="120" w:line="360" w:lineRule="auto"/>
        <w:ind w:firstLine="709"/>
        <w:jc w:val="both"/>
        <w:rPr>
          <w:szCs w:val="24"/>
        </w:rPr>
      </w:pPr>
      <w:r w:rsidRPr="005B2083">
        <w:rPr>
          <w:szCs w:val="24"/>
        </w:rPr>
        <w:t xml:space="preserve">Her sayfanın sol kenarında </w:t>
      </w:r>
      <w:r w:rsidR="007F2548" w:rsidRPr="005B2083">
        <w:rPr>
          <w:szCs w:val="24"/>
        </w:rPr>
        <w:t>4</w:t>
      </w:r>
      <w:r w:rsidRPr="005B2083">
        <w:rPr>
          <w:i/>
          <w:szCs w:val="24"/>
        </w:rPr>
        <w:t xml:space="preserve"> </w:t>
      </w:r>
      <w:r w:rsidR="003A6EAB" w:rsidRPr="005B2083">
        <w:rPr>
          <w:szCs w:val="24"/>
        </w:rPr>
        <w:t>cm,</w:t>
      </w:r>
      <w:r w:rsidRPr="005B2083">
        <w:rPr>
          <w:szCs w:val="24"/>
        </w:rPr>
        <w:t xml:space="preserve"> alt</w:t>
      </w:r>
      <w:r w:rsidR="007F2548" w:rsidRPr="005B2083">
        <w:rPr>
          <w:szCs w:val="24"/>
        </w:rPr>
        <w:t xml:space="preserve"> ve </w:t>
      </w:r>
      <w:r w:rsidRPr="005B2083">
        <w:rPr>
          <w:szCs w:val="24"/>
        </w:rPr>
        <w:t>üst</w:t>
      </w:r>
      <w:r w:rsidR="007F2548" w:rsidRPr="005B2083">
        <w:rPr>
          <w:szCs w:val="24"/>
        </w:rPr>
        <w:t xml:space="preserve"> 3 cm</w:t>
      </w:r>
      <w:r w:rsidRPr="005B2083">
        <w:rPr>
          <w:szCs w:val="24"/>
        </w:rPr>
        <w:t xml:space="preserve"> ve sağ kenarında </w:t>
      </w:r>
      <w:r w:rsidR="00D14955" w:rsidRPr="005B2083">
        <w:rPr>
          <w:szCs w:val="24"/>
        </w:rPr>
        <w:t xml:space="preserve">ise </w:t>
      </w:r>
      <w:r w:rsidRPr="005B2083">
        <w:rPr>
          <w:szCs w:val="24"/>
        </w:rPr>
        <w:t xml:space="preserve">2,5 cm boşluk bırakılmalıdır. </w:t>
      </w:r>
      <w:r w:rsidR="001212A1">
        <w:rPr>
          <w:szCs w:val="24"/>
        </w:rPr>
        <w:t>Proje</w:t>
      </w:r>
      <w:r w:rsidR="0020595A" w:rsidRPr="005B2083">
        <w:rPr>
          <w:szCs w:val="24"/>
        </w:rPr>
        <w:t xml:space="preserve"> yazımında bütün satırlar sol kenar boşluğun bitiminden</w:t>
      </w:r>
      <w:r w:rsidR="000D6EE9" w:rsidRPr="005B2083">
        <w:rPr>
          <w:szCs w:val="24"/>
        </w:rPr>
        <w:t xml:space="preserve">, </w:t>
      </w:r>
      <w:r w:rsidR="008A038F" w:rsidRPr="005B2083">
        <w:rPr>
          <w:b/>
          <w:szCs w:val="24"/>
          <w:u w:val="single"/>
        </w:rPr>
        <w:t xml:space="preserve">ilk satır </w:t>
      </w:r>
      <w:proofErr w:type="gramStart"/>
      <w:r w:rsidR="008A038F" w:rsidRPr="005B2083">
        <w:rPr>
          <w:b/>
          <w:szCs w:val="24"/>
          <w:u w:val="single"/>
        </w:rPr>
        <w:t>1.25</w:t>
      </w:r>
      <w:proofErr w:type="gramEnd"/>
      <w:r w:rsidR="008A038F" w:rsidRPr="005B2083">
        <w:rPr>
          <w:b/>
          <w:szCs w:val="24"/>
          <w:u w:val="single"/>
        </w:rPr>
        <w:t xml:space="preserve"> cm</w:t>
      </w:r>
      <w:r w:rsidR="008A038F" w:rsidRPr="005B2083">
        <w:rPr>
          <w:szCs w:val="24"/>
        </w:rPr>
        <w:t xml:space="preserve"> </w:t>
      </w:r>
      <w:r w:rsidR="00EE50BD" w:rsidRPr="005B2083">
        <w:rPr>
          <w:szCs w:val="24"/>
        </w:rPr>
        <w:t xml:space="preserve">(1 </w:t>
      </w:r>
      <w:proofErr w:type="spellStart"/>
      <w:r w:rsidR="00EE50BD" w:rsidRPr="005B2083">
        <w:rPr>
          <w:szCs w:val="24"/>
        </w:rPr>
        <w:t>tab</w:t>
      </w:r>
      <w:proofErr w:type="spellEnd"/>
      <w:r w:rsidR="00EE50BD" w:rsidRPr="005B2083">
        <w:rPr>
          <w:szCs w:val="24"/>
        </w:rPr>
        <w:t xml:space="preserve">) </w:t>
      </w:r>
      <w:r w:rsidR="008A038F" w:rsidRPr="005B2083">
        <w:rPr>
          <w:szCs w:val="24"/>
        </w:rPr>
        <w:t xml:space="preserve">içerden paragraf girintisi olarak </w:t>
      </w:r>
      <w:r w:rsidR="0020595A" w:rsidRPr="005B2083">
        <w:rPr>
          <w:szCs w:val="24"/>
        </w:rPr>
        <w:t xml:space="preserve">başlamalıdır. </w:t>
      </w:r>
      <w:r w:rsidRPr="005B2083">
        <w:rPr>
          <w:szCs w:val="24"/>
        </w:rPr>
        <w:t xml:space="preserve">Tüm satırlar </w:t>
      </w:r>
      <w:r w:rsidR="009D186C" w:rsidRPr="005B2083">
        <w:rPr>
          <w:szCs w:val="24"/>
        </w:rPr>
        <w:t xml:space="preserve">iki tarafa yaslanmalı, </w:t>
      </w:r>
      <w:r w:rsidRPr="005B2083">
        <w:rPr>
          <w:szCs w:val="24"/>
        </w:rPr>
        <w:t>metin</w:t>
      </w:r>
      <w:r w:rsidR="009D186C" w:rsidRPr="005B2083">
        <w:rPr>
          <w:szCs w:val="24"/>
        </w:rPr>
        <w:t>de heceleme yapılmamalıdır.</w:t>
      </w:r>
    </w:p>
    <w:p w14:paraId="374521D5" w14:textId="7F583ACC" w:rsidR="00D47BF5" w:rsidRPr="00B31A21" w:rsidRDefault="00A11D55" w:rsidP="0076355B">
      <w:pPr>
        <w:keepNext/>
        <w:tabs>
          <w:tab w:val="right" w:pos="9072"/>
        </w:tabs>
        <w:spacing w:before="120" w:after="120"/>
        <w:ind w:firstLine="709"/>
        <w:outlineLvl w:val="4"/>
        <w:rPr>
          <w:b/>
          <w:szCs w:val="24"/>
        </w:rPr>
      </w:pPr>
      <w:r>
        <w:rPr>
          <w:b/>
          <w:szCs w:val="24"/>
        </w:rPr>
        <w:t>1</w:t>
      </w:r>
      <w:r w:rsidR="00CD3A12" w:rsidRPr="00B31A21">
        <w:rPr>
          <w:b/>
          <w:szCs w:val="24"/>
        </w:rPr>
        <w:t>.5</w:t>
      </w:r>
      <w:r w:rsidR="007200C3" w:rsidRPr="00B31A21">
        <w:rPr>
          <w:b/>
          <w:szCs w:val="24"/>
        </w:rPr>
        <w:t>.</w:t>
      </w:r>
      <w:r w:rsidR="00D47BF5" w:rsidRPr="00B31A21">
        <w:rPr>
          <w:b/>
          <w:szCs w:val="24"/>
        </w:rPr>
        <w:t xml:space="preserve"> </w:t>
      </w:r>
      <w:r w:rsidR="0066078C" w:rsidRPr="00B31A21">
        <w:rPr>
          <w:b/>
          <w:szCs w:val="24"/>
        </w:rPr>
        <w:t>SAYFALARIN NUMARALANDIRILMASI</w:t>
      </w:r>
    </w:p>
    <w:p w14:paraId="722FCC41" w14:textId="77777777" w:rsidR="006942AF" w:rsidRPr="00B31A21" w:rsidRDefault="00D47BF5" w:rsidP="0076355B">
      <w:pPr>
        <w:widowControl w:val="0"/>
        <w:spacing w:before="120" w:after="120" w:line="360" w:lineRule="auto"/>
        <w:ind w:firstLine="709"/>
        <w:jc w:val="both"/>
        <w:rPr>
          <w:szCs w:val="24"/>
        </w:rPr>
      </w:pPr>
      <w:r w:rsidRPr="00B31A21">
        <w:rPr>
          <w:szCs w:val="24"/>
        </w:rPr>
        <w:t xml:space="preserve">Sayfa numaraları </w:t>
      </w:r>
      <w:r w:rsidR="00D14955" w:rsidRPr="00B31A21">
        <w:rPr>
          <w:szCs w:val="24"/>
        </w:rPr>
        <w:t>kâğıdın</w:t>
      </w:r>
      <w:r w:rsidRPr="00B31A21">
        <w:rPr>
          <w:szCs w:val="24"/>
        </w:rPr>
        <w:t xml:space="preserve"> </w:t>
      </w:r>
      <w:r w:rsidR="007C129D" w:rsidRPr="00BB106F">
        <w:rPr>
          <w:b/>
          <w:szCs w:val="24"/>
        </w:rPr>
        <w:t xml:space="preserve">sağ </w:t>
      </w:r>
      <w:r w:rsidR="00AA7A21" w:rsidRPr="00BB106F">
        <w:rPr>
          <w:b/>
          <w:szCs w:val="24"/>
        </w:rPr>
        <w:t>alt</w:t>
      </w:r>
      <w:r w:rsidRPr="00B31A21">
        <w:rPr>
          <w:szCs w:val="24"/>
        </w:rPr>
        <w:t xml:space="preserve"> kenarından </w:t>
      </w:r>
      <w:r w:rsidR="002939DF" w:rsidRPr="00B31A21">
        <w:rPr>
          <w:szCs w:val="24"/>
        </w:rPr>
        <w:t>olmalı</w:t>
      </w:r>
      <w:r w:rsidR="00DA6C21" w:rsidRPr="00B31A21">
        <w:rPr>
          <w:szCs w:val="24"/>
        </w:rPr>
        <w:t xml:space="preserve">, sayfa numaralarının tümü </w:t>
      </w:r>
      <w:r w:rsidR="002939DF" w:rsidRPr="00B31A21">
        <w:rPr>
          <w:szCs w:val="24"/>
        </w:rPr>
        <w:t xml:space="preserve">metin yazısı ile </w:t>
      </w:r>
      <w:r w:rsidR="00DA6C21" w:rsidRPr="00B31A21">
        <w:rPr>
          <w:szCs w:val="24"/>
        </w:rPr>
        <w:t xml:space="preserve">aynı karakter ve boyutta olmalıdır. </w:t>
      </w:r>
      <w:r w:rsidR="00AA7A21" w:rsidRPr="00B31A21">
        <w:rPr>
          <w:szCs w:val="24"/>
        </w:rPr>
        <w:t>Numaraların önünde ve arkasında ayraç, çizgi vb. karakterler kullanılmamalıdır.</w:t>
      </w:r>
    </w:p>
    <w:p w14:paraId="2EBBDEB0" w14:textId="2B941591" w:rsidR="00D47BF5" w:rsidRPr="00B31A21" w:rsidRDefault="006942AF" w:rsidP="0076355B">
      <w:pPr>
        <w:widowControl w:val="0"/>
        <w:spacing w:before="120" w:after="120" w:line="360" w:lineRule="auto"/>
        <w:ind w:firstLine="709"/>
        <w:jc w:val="both"/>
        <w:rPr>
          <w:szCs w:val="24"/>
        </w:rPr>
      </w:pPr>
      <w:r w:rsidRPr="006123D9">
        <w:rPr>
          <w:szCs w:val="24"/>
        </w:rPr>
        <w:lastRenderedPageBreak/>
        <w:t xml:space="preserve">İç kapaktan sonra, </w:t>
      </w:r>
      <w:r w:rsidR="00EF68D4">
        <w:rPr>
          <w:szCs w:val="24"/>
        </w:rPr>
        <w:t>“</w:t>
      </w:r>
      <w:r w:rsidR="00D51E6E">
        <w:rPr>
          <w:szCs w:val="24"/>
        </w:rPr>
        <w:t>Proje Onay Sayfası</w:t>
      </w:r>
      <w:r w:rsidR="00EF68D4">
        <w:rPr>
          <w:szCs w:val="24"/>
        </w:rPr>
        <w:t>”</w:t>
      </w:r>
      <w:r w:rsidRPr="006123D9">
        <w:rPr>
          <w:szCs w:val="24"/>
        </w:rPr>
        <w:t xml:space="preserve">, </w:t>
      </w:r>
      <w:r w:rsidR="00741015">
        <w:rPr>
          <w:szCs w:val="24"/>
        </w:rPr>
        <w:t>“</w:t>
      </w:r>
      <w:r w:rsidRPr="006123D9">
        <w:rPr>
          <w:szCs w:val="24"/>
        </w:rPr>
        <w:t>Yemin</w:t>
      </w:r>
      <w:r w:rsidR="002C1C32">
        <w:rPr>
          <w:szCs w:val="24"/>
        </w:rPr>
        <w:t>”</w:t>
      </w:r>
      <w:r w:rsidR="003B0EA3">
        <w:rPr>
          <w:szCs w:val="24"/>
        </w:rPr>
        <w:t xml:space="preserve"> </w:t>
      </w:r>
      <w:r w:rsidRPr="006123D9">
        <w:rPr>
          <w:szCs w:val="24"/>
        </w:rPr>
        <w:t xml:space="preserve">ve </w:t>
      </w:r>
      <w:r w:rsidR="009F45FA" w:rsidRPr="006123D9">
        <w:rPr>
          <w:szCs w:val="24"/>
        </w:rPr>
        <w:t xml:space="preserve">Türkçe </w:t>
      </w:r>
      <w:r w:rsidR="002C1C32">
        <w:rPr>
          <w:szCs w:val="24"/>
        </w:rPr>
        <w:t>“Ö</w:t>
      </w:r>
      <w:r w:rsidR="008A29D9" w:rsidRPr="006123D9">
        <w:rPr>
          <w:szCs w:val="24"/>
        </w:rPr>
        <w:t>zet</w:t>
      </w:r>
      <w:r w:rsidR="002C1C32">
        <w:rPr>
          <w:szCs w:val="24"/>
        </w:rPr>
        <w:t>”</w:t>
      </w:r>
      <w:r w:rsidR="00ED58D1" w:rsidRPr="006123D9">
        <w:rPr>
          <w:szCs w:val="24"/>
        </w:rPr>
        <w:t xml:space="preserve"> </w:t>
      </w:r>
      <w:r w:rsidRPr="006123D9">
        <w:rPr>
          <w:szCs w:val="24"/>
        </w:rPr>
        <w:t xml:space="preserve">yer alır. </w:t>
      </w:r>
      <w:r w:rsidR="00E40B78" w:rsidRPr="006123D9">
        <w:rPr>
          <w:szCs w:val="24"/>
        </w:rPr>
        <w:t xml:space="preserve">Bu sayfalara numara verilmez. </w:t>
      </w:r>
      <w:r w:rsidR="00D47BF5" w:rsidRPr="006123D9">
        <w:rPr>
          <w:szCs w:val="24"/>
        </w:rPr>
        <w:t>Giriş bölümü</w:t>
      </w:r>
      <w:r w:rsidR="00AA7A21" w:rsidRPr="006123D9">
        <w:rPr>
          <w:szCs w:val="24"/>
        </w:rPr>
        <w:t xml:space="preserve">ne kadarki sayfalar </w:t>
      </w:r>
      <w:r w:rsidR="009D222B" w:rsidRPr="006123D9">
        <w:rPr>
          <w:szCs w:val="24"/>
        </w:rPr>
        <w:t>R</w:t>
      </w:r>
      <w:r w:rsidR="008E10DD" w:rsidRPr="006123D9">
        <w:rPr>
          <w:szCs w:val="24"/>
        </w:rPr>
        <w:t>omen</w:t>
      </w:r>
      <w:r w:rsidR="000F1CDE" w:rsidRPr="006123D9">
        <w:rPr>
          <w:szCs w:val="24"/>
        </w:rPr>
        <w:t xml:space="preserve"> (</w:t>
      </w:r>
      <w:r w:rsidR="00D61FF5">
        <w:rPr>
          <w:szCs w:val="24"/>
        </w:rPr>
        <w:t>I</w:t>
      </w:r>
      <w:r w:rsidR="000F1CDE" w:rsidRPr="006123D9">
        <w:rPr>
          <w:szCs w:val="24"/>
        </w:rPr>
        <w:t xml:space="preserve">, </w:t>
      </w:r>
      <w:r w:rsidR="00D61FF5">
        <w:rPr>
          <w:szCs w:val="24"/>
        </w:rPr>
        <w:t>II</w:t>
      </w:r>
      <w:r w:rsidR="000F1CDE" w:rsidRPr="006123D9">
        <w:rPr>
          <w:szCs w:val="24"/>
        </w:rPr>
        <w:t xml:space="preserve">, </w:t>
      </w:r>
      <w:r w:rsidR="00D61FF5">
        <w:rPr>
          <w:szCs w:val="24"/>
        </w:rPr>
        <w:t>III</w:t>
      </w:r>
      <w:r w:rsidR="000F1CDE" w:rsidRPr="006123D9">
        <w:rPr>
          <w:szCs w:val="24"/>
        </w:rPr>
        <w:t>)</w:t>
      </w:r>
      <w:r w:rsidR="008E10DD" w:rsidRPr="006123D9">
        <w:rPr>
          <w:szCs w:val="24"/>
        </w:rPr>
        <w:t xml:space="preserve"> rakamıyla, Giriş bölümünden itibaren </w:t>
      </w:r>
      <w:r w:rsidR="000F1CDE" w:rsidRPr="006123D9">
        <w:rPr>
          <w:szCs w:val="24"/>
        </w:rPr>
        <w:t xml:space="preserve">sayfaların </w:t>
      </w:r>
      <w:r w:rsidR="008E10DD" w:rsidRPr="00B31A21">
        <w:rPr>
          <w:szCs w:val="24"/>
        </w:rPr>
        <w:t>tamamı (ekler ve kaynakça da dâhil)</w:t>
      </w:r>
      <w:r w:rsidR="00D47BF5" w:rsidRPr="00B31A21">
        <w:rPr>
          <w:szCs w:val="24"/>
        </w:rPr>
        <w:t xml:space="preserve"> </w:t>
      </w:r>
      <w:r w:rsidR="008E10DD" w:rsidRPr="00B31A21">
        <w:rPr>
          <w:szCs w:val="24"/>
        </w:rPr>
        <w:t xml:space="preserve">normal rakamlarla numaralandırılır. </w:t>
      </w:r>
      <w:r w:rsidR="00D47BF5" w:rsidRPr="00B31A21">
        <w:rPr>
          <w:szCs w:val="24"/>
        </w:rPr>
        <w:t>Numaral</w:t>
      </w:r>
      <w:r w:rsidR="00275435" w:rsidRPr="00B31A21">
        <w:rPr>
          <w:szCs w:val="24"/>
        </w:rPr>
        <w:t>a</w:t>
      </w:r>
      <w:r w:rsidR="000F1CDE">
        <w:rPr>
          <w:szCs w:val="24"/>
        </w:rPr>
        <w:t>ndırm</w:t>
      </w:r>
      <w:r w:rsidR="00275435" w:rsidRPr="00B31A21">
        <w:rPr>
          <w:szCs w:val="24"/>
        </w:rPr>
        <w:t>a işlemi şekil, resim, şema</w:t>
      </w:r>
      <w:r w:rsidR="00D47BF5" w:rsidRPr="00B31A21">
        <w:rPr>
          <w:szCs w:val="24"/>
        </w:rPr>
        <w:t xml:space="preserve"> vb. sayfaları atlamadan aralıksız olarak sürdürülmelidir.</w:t>
      </w:r>
    </w:p>
    <w:p w14:paraId="785AD030" w14:textId="657F948A" w:rsidR="00EF4822" w:rsidRPr="00AE04FE" w:rsidRDefault="00A11D55" w:rsidP="0076355B">
      <w:pPr>
        <w:widowControl w:val="0"/>
        <w:spacing w:before="120" w:after="120" w:line="360" w:lineRule="auto"/>
        <w:ind w:left="91" w:firstLine="709"/>
        <w:jc w:val="both"/>
        <w:rPr>
          <w:b/>
          <w:szCs w:val="24"/>
        </w:rPr>
      </w:pPr>
      <w:r w:rsidRPr="00AE04FE">
        <w:rPr>
          <w:b/>
          <w:szCs w:val="24"/>
        </w:rPr>
        <w:t>1</w:t>
      </w:r>
      <w:r w:rsidR="00D47BF5" w:rsidRPr="00AE04FE">
        <w:rPr>
          <w:b/>
          <w:szCs w:val="24"/>
        </w:rPr>
        <w:t>.</w:t>
      </w:r>
      <w:r w:rsidR="008A0057" w:rsidRPr="00AE04FE">
        <w:rPr>
          <w:b/>
          <w:szCs w:val="24"/>
        </w:rPr>
        <w:t>6</w:t>
      </w:r>
      <w:r w:rsidR="007200C3" w:rsidRPr="00AE04FE">
        <w:rPr>
          <w:b/>
          <w:szCs w:val="24"/>
        </w:rPr>
        <w:t>.</w:t>
      </w:r>
      <w:r w:rsidR="00D47BF5" w:rsidRPr="00AE04FE">
        <w:rPr>
          <w:b/>
          <w:szCs w:val="24"/>
        </w:rPr>
        <w:t xml:space="preserve"> </w:t>
      </w:r>
      <w:r w:rsidR="0066078C" w:rsidRPr="00AE04FE">
        <w:rPr>
          <w:b/>
          <w:szCs w:val="24"/>
        </w:rPr>
        <w:t>BÖLÜM VE BÖLÜM İÇİNDE YER ALAN BAŞLIKLAR</w:t>
      </w:r>
      <w:r w:rsidR="0066078C">
        <w:rPr>
          <w:b/>
          <w:szCs w:val="24"/>
        </w:rPr>
        <w:t xml:space="preserve">IN DÜZENİ </w:t>
      </w:r>
    </w:p>
    <w:p w14:paraId="4EF1C1DD" w14:textId="1FCBC34C" w:rsidR="00BD7644" w:rsidRPr="00AB7F02" w:rsidRDefault="00CA3EBE" w:rsidP="0076355B">
      <w:pPr>
        <w:widowControl w:val="0"/>
        <w:spacing w:before="120" w:after="120" w:line="360" w:lineRule="auto"/>
        <w:ind w:firstLine="709"/>
        <w:jc w:val="both"/>
        <w:rPr>
          <w:szCs w:val="24"/>
        </w:rPr>
      </w:pPr>
      <w:r w:rsidRPr="00AB7F02">
        <w:rPr>
          <w:szCs w:val="24"/>
        </w:rPr>
        <w:t xml:space="preserve">Her bölüm yeni bir sayfa ile başlamalıdır. </w:t>
      </w:r>
      <w:r w:rsidR="003B0EA3">
        <w:rPr>
          <w:szCs w:val="24"/>
        </w:rPr>
        <w:t>Dönem Projesinin</w:t>
      </w:r>
      <w:r w:rsidR="00D47BF5" w:rsidRPr="00AB7F02">
        <w:rPr>
          <w:szCs w:val="24"/>
        </w:rPr>
        <w:t xml:space="preserve"> bölüm ve alt bölümlerin</w:t>
      </w:r>
      <w:r w:rsidR="00E4691C" w:rsidRPr="00AB7F02">
        <w:rPr>
          <w:szCs w:val="24"/>
        </w:rPr>
        <w:t xml:space="preserve">de </w:t>
      </w:r>
      <w:r w:rsidR="00D47BF5" w:rsidRPr="00AB7F02">
        <w:rPr>
          <w:szCs w:val="24"/>
        </w:rPr>
        <w:t xml:space="preserve">öncelik sırasına dikkat edilmelidir. </w:t>
      </w:r>
      <w:r w:rsidR="000A4524" w:rsidRPr="00AB7F02">
        <w:rPr>
          <w:szCs w:val="24"/>
        </w:rPr>
        <w:t xml:space="preserve">Bölüm </w:t>
      </w:r>
      <w:r w:rsidR="00F50713">
        <w:rPr>
          <w:szCs w:val="24"/>
        </w:rPr>
        <w:t xml:space="preserve">başlığı ve bölüm içindeki </w:t>
      </w:r>
      <w:r w:rsidR="000A4524" w:rsidRPr="00AB7F02">
        <w:rPr>
          <w:szCs w:val="24"/>
        </w:rPr>
        <w:t xml:space="preserve">başlıklar </w:t>
      </w:r>
      <w:r w:rsidRPr="00AB7F02">
        <w:rPr>
          <w:b/>
          <w:szCs w:val="24"/>
        </w:rPr>
        <w:t xml:space="preserve">koyu </w:t>
      </w:r>
      <w:r w:rsidR="000A4524" w:rsidRPr="00AB7F02">
        <w:rPr>
          <w:szCs w:val="24"/>
        </w:rPr>
        <w:t>yazılmalı ve E</w:t>
      </w:r>
      <w:r w:rsidR="006060DC" w:rsidRPr="00AB7F02">
        <w:rPr>
          <w:szCs w:val="24"/>
        </w:rPr>
        <w:t>k</w:t>
      </w:r>
      <w:r w:rsidR="000A4524" w:rsidRPr="00AB7F02">
        <w:rPr>
          <w:szCs w:val="24"/>
        </w:rPr>
        <w:t>-</w:t>
      </w:r>
      <w:proofErr w:type="spellStart"/>
      <w:r w:rsidR="00192A75" w:rsidRPr="00AB7F02">
        <w:rPr>
          <w:szCs w:val="24"/>
        </w:rPr>
        <w:t>I</w:t>
      </w:r>
      <w:r w:rsidR="000A4524" w:rsidRPr="00AB7F02">
        <w:rPr>
          <w:szCs w:val="24"/>
        </w:rPr>
        <w:t>’d</w:t>
      </w:r>
      <w:r w:rsidR="00BC7734" w:rsidRPr="00AB7F02">
        <w:rPr>
          <w:szCs w:val="24"/>
        </w:rPr>
        <w:t>e</w:t>
      </w:r>
      <w:r w:rsidR="000A4524" w:rsidRPr="00AB7F02">
        <w:rPr>
          <w:szCs w:val="24"/>
        </w:rPr>
        <w:t>ki</w:t>
      </w:r>
      <w:proofErr w:type="spellEnd"/>
      <w:r w:rsidR="000A4524" w:rsidRPr="00AB7F02">
        <w:rPr>
          <w:szCs w:val="24"/>
        </w:rPr>
        <w:t xml:space="preserve"> gibi numaralandırılmalıdır. </w:t>
      </w:r>
    </w:p>
    <w:p w14:paraId="2BA72203" w14:textId="77777777" w:rsidR="00371FBA" w:rsidRPr="00B31A21" w:rsidRDefault="00094EF0" w:rsidP="0076355B">
      <w:pPr>
        <w:widowControl w:val="0"/>
        <w:spacing w:before="120" w:after="120" w:line="360" w:lineRule="auto"/>
        <w:ind w:firstLine="709"/>
        <w:jc w:val="both"/>
        <w:rPr>
          <w:szCs w:val="24"/>
        </w:rPr>
      </w:pPr>
      <w:r w:rsidRPr="00867FC5">
        <w:rPr>
          <w:b/>
          <w:szCs w:val="24"/>
        </w:rPr>
        <w:t>Bölüm başlığı</w:t>
      </w:r>
      <w:r>
        <w:rPr>
          <w:szCs w:val="24"/>
        </w:rPr>
        <w:t xml:space="preserve"> </w:t>
      </w:r>
      <w:r w:rsidR="00F50713" w:rsidRPr="00B31A21">
        <w:rPr>
          <w:szCs w:val="24"/>
        </w:rPr>
        <w:t>(1</w:t>
      </w:r>
      <w:r w:rsidR="00F50713">
        <w:rPr>
          <w:szCs w:val="24"/>
        </w:rPr>
        <w:t>4</w:t>
      </w:r>
      <w:r w:rsidR="00F50713" w:rsidRPr="00B31A21">
        <w:rPr>
          <w:szCs w:val="24"/>
        </w:rPr>
        <w:t xml:space="preserve"> punto) büyük harflerle satır ortalanarak</w:t>
      </w:r>
      <w:r w:rsidR="00F50713">
        <w:rPr>
          <w:szCs w:val="24"/>
        </w:rPr>
        <w:t>;</w:t>
      </w:r>
      <w:r w:rsidR="00F50713" w:rsidRPr="00B31A21">
        <w:rPr>
          <w:szCs w:val="24"/>
        </w:rPr>
        <w:t xml:space="preserve"> </w:t>
      </w:r>
      <w:r w:rsidR="00F50713" w:rsidRPr="00867FC5">
        <w:rPr>
          <w:b/>
          <w:szCs w:val="24"/>
        </w:rPr>
        <w:t>bölüm içerisindeki b</w:t>
      </w:r>
      <w:r w:rsidR="00D47BF5" w:rsidRPr="00867FC5">
        <w:rPr>
          <w:b/>
          <w:szCs w:val="24"/>
        </w:rPr>
        <w:t>i</w:t>
      </w:r>
      <w:r w:rsidR="00E25D16" w:rsidRPr="00867FC5">
        <w:rPr>
          <w:b/>
          <w:szCs w:val="24"/>
        </w:rPr>
        <w:t xml:space="preserve">rinci derecede </w:t>
      </w:r>
      <w:r w:rsidR="00F50713" w:rsidRPr="00867FC5">
        <w:rPr>
          <w:b/>
          <w:szCs w:val="24"/>
        </w:rPr>
        <w:t>başlık</w:t>
      </w:r>
      <w:r w:rsidR="00D47BF5" w:rsidRPr="00B31A21">
        <w:rPr>
          <w:szCs w:val="24"/>
        </w:rPr>
        <w:t xml:space="preserve"> </w:t>
      </w:r>
      <w:r w:rsidR="00BD7644" w:rsidRPr="00B31A21">
        <w:rPr>
          <w:szCs w:val="24"/>
        </w:rPr>
        <w:t xml:space="preserve">(12 punto) </w:t>
      </w:r>
      <w:r w:rsidR="00B837F6" w:rsidRPr="00B31A21">
        <w:rPr>
          <w:szCs w:val="24"/>
        </w:rPr>
        <w:t>büyük harflerle</w:t>
      </w:r>
      <w:r w:rsidR="00D47BF5" w:rsidRPr="00B31A21">
        <w:rPr>
          <w:szCs w:val="24"/>
        </w:rPr>
        <w:t>; ikinci derecede</w:t>
      </w:r>
      <w:r w:rsidR="00055389">
        <w:rPr>
          <w:szCs w:val="24"/>
        </w:rPr>
        <w:t>ki</w:t>
      </w:r>
      <w:r w:rsidR="00D47BF5" w:rsidRPr="00B31A21">
        <w:rPr>
          <w:szCs w:val="24"/>
        </w:rPr>
        <w:t xml:space="preserve"> başlıklarında her sözcüğün ilk harfi büyük, </w:t>
      </w:r>
      <w:r w:rsidR="00BC331A" w:rsidRPr="00B31A21">
        <w:rPr>
          <w:szCs w:val="24"/>
        </w:rPr>
        <w:t>diğerleri</w:t>
      </w:r>
      <w:r w:rsidR="00D47BF5" w:rsidRPr="00B31A21">
        <w:rPr>
          <w:szCs w:val="24"/>
        </w:rPr>
        <w:t xml:space="preserve"> küçük harflerle </w:t>
      </w:r>
      <w:r w:rsidR="00BC331A" w:rsidRPr="00B31A21">
        <w:rPr>
          <w:szCs w:val="24"/>
        </w:rPr>
        <w:t xml:space="preserve">iki yana yaslanmış şekilde </w:t>
      </w:r>
      <w:r w:rsidR="00D47BF5" w:rsidRPr="00B31A21">
        <w:rPr>
          <w:szCs w:val="24"/>
        </w:rPr>
        <w:t xml:space="preserve">yazılmalıdır. </w:t>
      </w:r>
      <w:r w:rsidR="00670DE8" w:rsidRPr="00B31A21">
        <w:rPr>
          <w:szCs w:val="24"/>
        </w:rPr>
        <w:t xml:space="preserve">İkinci derecede bölüm başlıklarında </w:t>
      </w:r>
      <w:r w:rsidR="00D47BF5" w:rsidRPr="00B31A21">
        <w:rPr>
          <w:szCs w:val="24"/>
        </w:rPr>
        <w:t>“</w:t>
      </w:r>
      <w:proofErr w:type="gramStart"/>
      <w:r w:rsidR="00D47BF5" w:rsidRPr="00B31A21">
        <w:rPr>
          <w:szCs w:val="24"/>
        </w:rPr>
        <w:t>ve,</w:t>
      </w:r>
      <w:proofErr w:type="gramEnd"/>
      <w:r w:rsidR="00D47BF5" w:rsidRPr="00B31A21">
        <w:rPr>
          <w:szCs w:val="24"/>
        </w:rPr>
        <w:t xml:space="preserve"> veya, ile” vb. bağlaçların kullanılması halinde bunlar</w:t>
      </w:r>
      <w:r w:rsidR="00BC331A" w:rsidRPr="00B31A21">
        <w:rPr>
          <w:szCs w:val="24"/>
        </w:rPr>
        <w:t>ın</w:t>
      </w:r>
      <w:r w:rsidR="00D47BF5" w:rsidRPr="00B31A21">
        <w:rPr>
          <w:szCs w:val="24"/>
        </w:rPr>
        <w:t xml:space="preserve"> </w:t>
      </w:r>
      <w:r w:rsidR="00BC331A" w:rsidRPr="00B31A21">
        <w:rPr>
          <w:szCs w:val="24"/>
        </w:rPr>
        <w:t>ilk harfleri de küçük</w:t>
      </w:r>
      <w:r w:rsidR="00D47BF5" w:rsidRPr="00B31A21">
        <w:rPr>
          <w:szCs w:val="24"/>
        </w:rPr>
        <w:t xml:space="preserve"> yazılmalıdır. Üçüncü derecede bölüm başlıklarında birinci sözcüğün ilk harfi büyük</w:t>
      </w:r>
      <w:r w:rsidR="00BC331A" w:rsidRPr="00B31A21">
        <w:rPr>
          <w:szCs w:val="24"/>
        </w:rPr>
        <w:t>,</w:t>
      </w:r>
      <w:r w:rsidR="00D47BF5" w:rsidRPr="00B31A21">
        <w:rPr>
          <w:szCs w:val="24"/>
        </w:rPr>
        <w:t xml:space="preserve"> diğer sözcüklerin tüm harfleri küçük yazılmalıdır. Dördüncü derece </w:t>
      </w:r>
      <w:r w:rsidR="00BC331A" w:rsidRPr="00B31A21">
        <w:rPr>
          <w:szCs w:val="24"/>
        </w:rPr>
        <w:t>başlıkların bulunması halinde bunlar</w:t>
      </w:r>
      <w:r w:rsidR="00D47BF5" w:rsidRPr="00B31A21">
        <w:rPr>
          <w:szCs w:val="24"/>
        </w:rPr>
        <w:t xml:space="preserve"> da üçüncü derece alt bölümlerin başlıkları gibi yazılmalıdır. </w:t>
      </w:r>
    </w:p>
    <w:p w14:paraId="45D0A80E" w14:textId="77777777" w:rsidR="00D47BF5" w:rsidRDefault="00613AF9" w:rsidP="0076355B">
      <w:pPr>
        <w:pStyle w:val="GvdeMetni2"/>
        <w:ind w:firstLine="709"/>
        <w:rPr>
          <w:sz w:val="24"/>
          <w:szCs w:val="24"/>
        </w:rPr>
      </w:pPr>
      <w:r w:rsidRPr="00AB7F02">
        <w:rPr>
          <w:sz w:val="24"/>
          <w:szCs w:val="24"/>
        </w:rPr>
        <w:t xml:space="preserve">Numaralı bölüm ve alt bölüm başlıkları arasında numarasız ara başlıklar varsa bunlar sırası ile düz </w:t>
      </w:r>
      <w:r w:rsidRPr="00AB7F02">
        <w:rPr>
          <w:sz w:val="24"/>
          <w:szCs w:val="24"/>
          <w:u w:val="single"/>
        </w:rPr>
        <w:t>altı çizili</w:t>
      </w:r>
      <w:r w:rsidRPr="00AB7F02">
        <w:rPr>
          <w:sz w:val="24"/>
          <w:szCs w:val="24"/>
        </w:rPr>
        <w:t xml:space="preserve"> olarak verilmelidir. Bu ara başlık</w:t>
      </w:r>
      <w:r w:rsidR="004E1D99" w:rsidRPr="00AB7F02">
        <w:rPr>
          <w:sz w:val="24"/>
          <w:szCs w:val="24"/>
        </w:rPr>
        <w:t>lar</w:t>
      </w:r>
      <w:r w:rsidRPr="00AB7F02">
        <w:rPr>
          <w:sz w:val="24"/>
          <w:szCs w:val="24"/>
        </w:rPr>
        <w:t xml:space="preserve"> </w:t>
      </w:r>
      <w:r w:rsidR="00572ED0" w:rsidRPr="00AB7F02">
        <w:rPr>
          <w:sz w:val="24"/>
          <w:szCs w:val="24"/>
        </w:rPr>
        <w:t>normal punto ile yazılmalıdır.</w:t>
      </w:r>
    </w:p>
    <w:p w14:paraId="70CBE831" w14:textId="5B6B9A90" w:rsidR="00645B2F" w:rsidRPr="00B31A21" w:rsidRDefault="00645B2F" w:rsidP="0076355B">
      <w:pPr>
        <w:widowControl w:val="0"/>
        <w:spacing w:before="120" w:after="120" w:line="360" w:lineRule="auto"/>
        <w:ind w:firstLine="709"/>
        <w:jc w:val="both"/>
        <w:rPr>
          <w:b/>
          <w:szCs w:val="24"/>
        </w:rPr>
      </w:pPr>
      <w:r>
        <w:rPr>
          <w:b/>
          <w:szCs w:val="24"/>
        </w:rPr>
        <w:t>1</w:t>
      </w:r>
      <w:r w:rsidRPr="00B31A21">
        <w:rPr>
          <w:b/>
          <w:szCs w:val="24"/>
        </w:rPr>
        <w:t>.</w:t>
      </w:r>
      <w:r>
        <w:rPr>
          <w:b/>
          <w:szCs w:val="24"/>
        </w:rPr>
        <w:t>7</w:t>
      </w:r>
      <w:r w:rsidRPr="00B31A21">
        <w:rPr>
          <w:b/>
          <w:szCs w:val="24"/>
        </w:rPr>
        <w:t xml:space="preserve">. </w:t>
      </w:r>
      <w:r w:rsidR="0066078C" w:rsidRPr="00B31A21">
        <w:rPr>
          <w:b/>
          <w:szCs w:val="24"/>
        </w:rPr>
        <w:t>ÇİZELGE, ŞEKİL, FOTOĞRAF VB. MALZEMELER</w:t>
      </w:r>
    </w:p>
    <w:p w14:paraId="5997881A" w14:textId="0FD34A07" w:rsidR="00645B2F" w:rsidRPr="00B31A21" w:rsidRDefault="003B0EA3" w:rsidP="0076355B">
      <w:pPr>
        <w:pStyle w:val="GvdeMetni2"/>
        <w:ind w:firstLine="709"/>
        <w:rPr>
          <w:sz w:val="24"/>
          <w:szCs w:val="24"/>
        </w:rPr>
      </w:pPr>
      <w:r>
        <w:rPr>
          <w:sz w:val="24"/>
          <w:szCs w:val="24"/>
        </w:rPr>
        <w:t>Dönem projesi</w:t>
      </w:r>
      <w:r w:rsidR="00645B2F" w:rsidRPr="00B31A21">
        <w:rPr>
          <w:sz w:val="24"/>
          <w:szCs w:val="24"/>
        </w:rPr>
        <w:t xml:space="preserve"> yazarı, bu malzemeleri </w:t>
      </w:r>
      <w:r w:rsidR="001212A1">
        <w:rPr>
          <w:sz w:val="24"/>
          <w:szCs w:val="24"/>
        </w:rPr>
        <w:t>Proje</w:t>
      </w:r>
      <w:r w:rsidR="00645B2F" w:rsidRPr="00B31A21">
        <w:rPr>
          <w:sz w:val="24"/>
          <w:szCs w:val="24"/>
        </w:rPr>
        <w:t xml:space="preserve"> metninin ilgili kısmına sayfayı ortalayarak yerleştirmelidir. Malzemeler yerleştirilirken, sayfa kenarlarında bırakılması gereken boşluklar</w:t>
      </w:r>
      <w:r w:rsidR="00FF7606">
        <w:rPr>
          <w:sz w:val="24"/>
          <w:szCs w:val="24"/>
        </w:rPr>
        <w:t>ı</w:t>
      </w:r>
      <w:r w:rsidR="00645B2F" w:rsidRPr="00B31A21">
        <w:rPr>
          <w:sz w:val="24"/>
          <w:szCs w:val="24"/>
        </w:rPr>
        <w:t xml:space="preserve"> ihlal edilmemelidir. Metin çerçevesi içine sığmayan çizelge/ şekiller ya küçültülmeli ya da ekler başlığı altında verilmelidir. </w:t>
      </w:r>
      <w:r w:rsidR="001212A1">
        <w:rPr>
          <w:sz w:val="24"/>
          <w:szCs w:val="24"/>
        </w:rPr>
        <w:t>Proje</w:t>
      </w:r>
      <w:r w:rsidR="00645B2F" w:rsidRPr="00B31A21">
        <w:rPr>
          <w:sz w:val="24"/>
          <w:szCs w:val="24"/>
        </w:rPr>
        <w:t xml:space="preserve"> içinde sayfaları katlanmış, sayfa </w:t>
      </w:r>
      <w:r w:rsidR="00FF7606" w:rsidRPr="00B31A21">
        <w:rPr>
          <w:sz w:val="24"/>
          <w:szCs w:val="24"/>
        </w:rPr>
        <w:t>marjından</w:t>
      </w:r>
      <w:r w:rsidR="00645B2F" w:rsidRPr="00B31A21">
        <w:rPr>
          <w:sz w:val="24"/>
          <w:szCs w:val="24"/>
        </w:rPr>
        <w:t xml:space="preserve"> büyük resim bulunmamalıdır. Bir sayfadan uzun olan çizelge/şekiller ise, bir sayfa boyutuna göre bölünerek sonraki sayfada verilmelidir. Bu durumda, çizelge/ şekil başlığı numara ve başlık aynı kalmak üzere, numaradan sonra "(Devam)" ibaresi yazılarak verilmelidir. Sayfa boyutlarını aşacak kadar geniş boyutlu tablo, şekil, grafik vb. bilgiler sayfanın kenarına paralel olacak şekilde yatay yerleştirilebilir. Bu durumda, sayfa kenar boşlukları aynen korunmalı; sayfa numarası da normal yerinde bırakılmalıdır. </w:t>
      </w:r>
    </w:p>
    <w:p w14:paraId="254D214B" w14:textId="1AF3A167" w:rsidR="00645B2F" w:rsidRPr="00B31A21" w:rsidRDefault="00645B2F" w:rsidP="0076355B">
      <w:pPr>
        <w:widowControl w:val="0"/>
        <w:spacing w:before="120" w:after="120" w:line="360" w:lineRule="auto"/>
        <w:ind w:firstLine="709"/>
        <w:jc w:val="both"/>
        <w:rPr>
          <w:szCs w:val="24"/>
        </w:rPr>
      </w:pPr>
      <w:r w:rsidRPr="00B31A21">
        <w:rPr>
          <w:szCs w:val="24"/>
        </w:rPr>
        <w:t xml:space="preserve">Çizelge, şekil, fotoğraf vb. malzemelerin açıklaması ile </w:t>
      </w:r>
      <w:r w:rsidR="001212A1">
        <w:rPr>
          <w:szCs w:val="24"/>
        </w:rPr>
        <w:t>Proje</w:t>
      </w:r>
      <w:r w:rsidRPr="00B31A21">
        <w:rPr>
          <w:szCs w:val="24"/>
        </w:rPr>
        <w:t xml:space="preserve"> metni yazısı arasında 1,5 satır aralığı boşluk bulunmalıdır. </w:t>
      </w:r>
    </w:p>
    <w:p w14:paraId="1B02F78A" w14:textId="77777777" w:rsidR="00645B2F" w:rsidRPr="00B31A21" w:rsidRDefault="00645B2F" w:rsidP="0076355B">
      <w:pPr>
        <w:widowControl w:val="0"/>
        <w:spacing w:before="120" w:after="120" w:line="360" w:lineRule="auto"/>
        <w:ind w:firstLine="709"/>
        <w:jc w:val="both"/>
        <w:rPr>
          <w:szCs w:val="24"/>
        </w:rPr>
      </w:pPr>
      <w:r w:rsidRPr="00B31A21">
        <w:rPr>
          <w:szCs w:val="24"/>
        </w:rPr>
        <w:lastRenderedPageBreak/>
        <w:t>Çizelge, şekil, fotoğraf vb. malzemelerin üzerinde yer alacak tüm çizgi, işaret, simge, sayı ve yazılar metne girdiğinde çıplak gözle kolayca seçilebilir ve okunabilir büyüklükte olmalıdır. Ek-</w:t>
      </w:r>
      <w:r w:rsidR="00975C2A">
        <w:rPr>
          <w:szCs w:val="24"/>
        </w:rPr>
        <w:t>10</w:t>
      </w:r>
      <w:r w:rsidRPr="00B31A21">
        <w:rPr>
          <w:szCs w:val="24"/>
        </w:rPr>
        <w:t>, Ek-</w:t>
      </w:r>
      <w:r w:rsidR="00975C2A">
        <w:rPr>
          <w:szCs w:val="24"/>
        </w:rPr>
        <w:t>11</w:t>
      </w:r>
      <w:r w:rsidRPr="00B31A21">
        <w:rPr>
          <w:szCs w:val="24"/>
        </w:rPr>
        <w:t xml:space="preserve"> ve Ek-</w:t>
      </w:r>
      <w:proofErr w:type="spellStart"/>
      <w:r w:rsidR="00975C2A">
        <w:rPr>
          <w:szCs w:val="24"/>
        </w:rPr>
        <w:t>12’de</w:t>
      </w:r>
      <w:proofErr w:type="spellEnd"/>
      <w:r w:rsidRPr="00B31A21">
        <w:rPr>
          <w:szCs w:val="24"/>
        </w:rPr>
        <w:t xml:space="preserve"> olduğu gibi numaralandırmalar yapılır.</w:t>
      </w:r>
    </w:p>
    <w:p w14:paraId="5BDF32F0" w14:textId="04017C52" w:rsidR="00645B2F" w:rsidRPr="00B31A21" w:rsidRDefault="00645B2F" w:rsidP="0076355B">
      <w:pPr>
        <w:widowControl w:val="0"/>
        <w:spacing w:before="120" w:after="120" w:line="360" w:lineRule="auto"/>
        <w:ind w:firstLine="709"/>
        <w:jc w:val="both"/>
        <w:rPr>
          <w:szCs w:val="24"/>
        </w:rPr>
      </w:pPr>
      <w:r w:rsidRPr="00B31A21">
        <w:rPr>
          <w:szCs w:val="24"/>
        </w:rPr>
        <w:t xml:space="preserve">Çizelge, şekil, grafik, fotoğraf vb. </w:t>
      </w:r>
      <w:r w:rsidR="009406F0">
        <w:rPr>
          <w:szCs w:val="24"/>
        </w:rPr>
        <w:t>materyalin adları/açıklamaları</w:t>
      </w:r>
      <w:r w:rsidRPr="00B31A21">
        <w:rPr>
          <w:szCs w:val="24"/>
        </w:rPr>
        <w:t xml:space="preserve"> üstte, kaynakları ise altta verilir.</w:t>
      </w:r>
    </w:p>
    <w:p w14:paraId="1CB1F7CF" w14:textId="5FD15A4C" w:rsidR="00645B2F" w:rsidRPr="00B31A21" w:rsidRDefault="001F4266" w:rsidP="0076355B">
      <w:pPr>
        <w:widowControl w:val="0"/>
        <w:spacing w:before="120" w:after="120" w:line="360" w:lineRule="auto"/>
        <w:ind w:firstLine="709"/>
        <w:jc w:val="both"/>
        <w:rPr>
          <w:b/>
          <w:szCs w:val="24"/>
        </w:rPr>
      </w:pPr>
      <w:r>
        <w:rPr>
          <w:b/>
          <w:szCs w:val="24"/>
        </w:rPr>
        <w:t>1</w:t>
      </w:r>
      <w:r w:rsidR="00645B2F" w:rsidRPr="00B31A21">
        <w:rPr>
          <w:b/>
          <w:szCs w:val="24"/>
        </w:rPr>
        <w:t>.</w:t>
      </w:r>
      <w:r>
        <w:rPr>
          <w:b/>
          <w:szCs w:val="24"/>
        </w:rPr>
        <w:t>8</w:t>
      </w:r>
      <w:r w:rsidR="00645B2F" w:rsidRPr="00B31A21">
        <w:rPr>
          <w:b/>
          <w:szCs w:val="24"/>
        </w:rPr>
        <w:t xml:space="preserve">. </w:t>
      </w:r>
      <w:r w:rsidR="0066078C" w:rsidRPr="00B31A21">
        <w:rPr>
          <w:b/>
          <w:szCs w:val="24"/>
        </w:rPr>
        <w:t>CİLTLEME</w:t>
      </w:r>
    </w:p>
    <w:p w14:paraId="727C72C6" w14:textId="5DD88BD6" w:rsidR="00645B2F" w:rsidRDefault="009406F0" w:rsidP="0076355B">
      <w:pPr>
        <w:spacing w:before="120" w:after="120" w:line="360" w:lineRule="auto"/>
        <w:ind w:firstLine="709"/>
        <w:jc w:val="both"/>
        <w:rPr>
          <w:szCs w:val="24"/>
        </w:rPr>
      </w:pPr>
      <w:r>
        <w:rPr>
          <w:szCs w:val="24"/>
        </w:rPr>
        <w:t>Dönem projeleri</w:t>
      </w:r>
      <w:r w:rsidR="00645B2F" w:rsidRPr="00B31A21">
        <w:rPr>
          <w:szCs w:val="24"/>
        </w:rPr>
        <w:t>, parlak karton kapakla ciltlenir ve kapakta; Üniversite, Enstitü ve Anabilim Dalı adla</w:t>
      </w:r>
      <w:r w:rsidR="00645B2F">
        <w:rPr>
          <w:szCs w:val="24"/>
        </w:rPr>
        <w:t xml:space="preserve">rı; </w:t>
      </w:r>
      <w:r w:rsidR="000F2F47">
        <w:rPr>
          <w:szCs w:val="24"/>
        </w:rPr>
        <w:t>Tezsiz</w:t>
      </w:r>
      <w:r w:rsidR="003B0EA3">
        <w:rPr>
          <w:szCs w:val="24"/>
        </w:rPr>
        <w:t xml:space="preserve"> </w:t>
      </w:r>
      <w:r w:rsidR="00645B2F">
        <w:rPr>
          <w:szCs w:val="24"/>
        </w:rPr>
        <w:t xml:space="preserve">Yüksek Lisans </w:t>
      </w:r>
      <w:r w:rsidR="003B0EA3">
        <w:rPr>
          <w:szCs w:val="24"/>
        </w:rPr>
        <w:t>Dönem Projesi</w:t>
      </w:r>
      <w:r w:rsidR="00645B2F">
        <w:rPr>
          <w:szCs w:val="24"/>
        </w:rPr>
        <w:t xml:space="preserve"> i</w:t>
      </w:r>
      <w:r w:rsidR="00645B2F" w:rsidRPr="00B31A21">
        <w:rPr>
          <w:szCs w:val="24"/>
        </w:rPr>
        <w:t>baresi, hazırlayanın adı</w:t>
      </w:r>
      <w:r w:rsidR="00F868F6">
        <w:rPr>
          <w:szCs w:val="24"/>
        </w:rPr>
        <w:t xml:space="preserve"> ve soyadı</w:t>
      </w:r>
      <w:r w:rsidR="00645B2F">
        <w:rPr>
          <w:szCs w:val="24"/>
        </w:rPr>
        <w:t xml:space="preserve">, </w:t>
      </w:r>
      <w:r w:rsidR="00645B2F" w:rsidRPr="00E44A98">
        <w:rPr>
          <w:szCs w:val="24"/>
        </w:rPr>
        <w:t xml:space="preserve">öğrenci </w:t>
      </w:r>
      <w:proofErr w:type="gramStart"/>
      <w:r w:rsidR="00645B2F" w:rsidRPr="00E44A98">
        <w:rPr>
          <w:szCs w:val="24"/>
        </w:rPr>
        <w:t>numarası,</w:t>
      </w:r>
      <w:r w:rsidR="00645B2F" w:rsidRPr="00B31A21">
        <w:rPr>
          <w:szCs w:val="24"/>
        </w:rPr>
        <w:t xml:space="preserve">  yıl</w:t>
      </w:r>
      <w:proofErr w:type="gramEnd"/>
      <w:r w:rsidR="00645B2F" w:rsidRPr="00B31A21">
        <w:rPr>
          <w:szCs w:val="24"/>
        </w:rPr>
        <w:t xml:space="preserve"> ve il adı </w:t>
      </w:r>
      <w:r w:rsidR="001A2AE7">
        <w:rPr>
          <w:szCs w:val="24"/>
        </w:rPr>
        <w:t>küçük</w:t>
      </w:r>
      <w:r w:rsidR="00645B2F" w:rsidRPr="00B31A21">
        <w:rPr>
          <w:szCs w:val="24"/>
        </w:rPr>
        <w:t xml:space="preserve"> harflerle yazılır. </w:t>
      </w:r>
      <w:r w:rsidR="003B0EA3">
        <w:rPr>
          <w:szCs w:val="24"/>
        </w:rPr>
        <w:t xml:space="preserve">Dönem Projelerinin </w:t>
      </w:r>
      <w:r w:rsidR="00645B2F" w:rsidRPr="009406F0">
        <w:rPr>
          <w:b/>
          <w:szCs w:val="24"/>
        </w:rPr>
        <w:t xml:space="preserve">sırtına </w:t>
      </w:r>
      <w:r w:rsidR="00945B78" w:rsidRPr="009406F0">
        <w:rPr>
          <w:b/>
          <w:szCs w:val="24"/>
        </w:rPr>
        <w:t>eğer yeterli alan varsa</w:t>
      </w:r>
      <w:r w:rsidR="00945B78">
        <w:rPr>
          <w:szCs w:val="24"/>
        </w:rPr>
        <w:t>, projenin</w:t>
      </w:r>
      <w:r w:rsidR="00645B2F" w:rsidRPr="00B31A21">
        <w:rPr>
          <w:szCs w:val="24"/>
        </w:rPr>
        <w:t xml:space="preserve"> adı, hazırlayanın adı</w:t>
      </w:r>
      <w:r w:rsidR="00F868F6">
        <w:rPr>
          <w:szCs w:val="24"/>
        </w:rPr>
        <w:t xml:space="preserve"> ve soyadı</w:t>
      </w:r>
      <w:r w:rsidR="00645B2F" w:rsidRPr="00B31A21">
        <w:rPr>
          <w:szCs w:val="24"/>
        </w:rPr>
        <w:t xml:space="preserve">, tarih ve il büyük harflerle </w:t>
      </w:r>
      <w:r w:rsidR="00645B2F" w:rsidRPr="00C855B7">
        <w:rPr>
          <w:szCs w:val="24"/>
        </w:rPr>
        <w:t xml:space="preserve">yazılır. </w:t>
      </w:r>
      <w:r w:rsidR="00B86FAD">
        <w:rPr>
          <w:szCs w:val="24"/>
        </w:rPr>
        <w:t xml:space="preserve">Kapağın düzenlenmesi </w:t>
      </w:r>
      <w:r w:rsidR="00945B78">
        <w:rPr>
          <w:szCs w:val="24"/>
        </w:rPr>
        <w:t xml:space="preserve">eklerde yer alan </w:t>
      </w:r>
      <w:r w:rsidR="00645B2F" w:rsidRPr="00C855B7">
        <w:rPr>
          <w:szCs w:val="24"/>
        </w:rPr>
        <w:t xml:space="preserve">formata </w:t>
      </w:r>
      <w:r w:rsidR="00645B2F" w:rsidRPr="00B31A21">
        <w:rPr>
          <w:szCs w:val="24"/>
        </w:rPr>
        <w:t xml:space="preserve">göre hazırlanır. </w:t>
      </w:r>
    </w:p>
    <w:p w14:paraId="1EB8222C" w14:textId="381F6ABD" w:rsidR="00C84378" w:rsidRPr="00C84378" w:rsidRDefault="00C84378" w:rsidP="00DC22D7">
      <w:pPr>
        <w:spacing w:before="120" w:after="120" w:line="360" w:lineRule="auto"/>
        <w:jc w:val="both"/>
        <w:rPr>
          <w:szCs w:val="24"/>
        </w:rPr>
      </w:pPr>
      <w:r>
        <w:rPr>
          <w:szCs w:val="24"/>
        </w:rPr>
        <w:tab/>
      </w:r>
    </w:p>
    <w:p w14:paraId="1903A34A" w14:textId="77777777" w:rsidR="00645B2F" w:rsidRDefault="00645B2F" w:rsidP="0076355B">
      <w:pPr>
        <w:pStyle w:val="GvdeMetni2"/>
        <w:ind w:firstLine="709"/>
        <w:rPr>
          <w:sz w:val="24"/>
          <w:szCs w:val="24"/>
        </w:rPr>
      </w:pPr>
    </w:p>
    <w:p w14:paraId="3B9C154A" w14:textId="77777777" w:rsidR="00A11D55" w:rsidRDefault="00A11D55" w:rsidP="0076355B">
      <w:pPr>
        <w:pStyle w:val="GvdeMetni2"/>
        <w:ind w:firstLine="709"/>
        <w:rPr>
          <w:sz w:val="24"/>
          <w:szCs w:val="24"/>
        </w:rPr>
      </w:pPr>
    </w:p>
    <w:p w14:paraId="6DE995B1" w14:textId="77777777" w:rsidR="00A11D55" w:rsidRDefault="00A11D55" w:rsidP="0076355B">
      <w:pPr>
        <w:pStyle w:val="GvdeMetni2"/>
        <w:ind w:firstLine="709"/>
        <w:rPr>
          <w:sz w:val="24"/>
          <w:szCs w:val="24"/>
        </w:rPr>
      </w:pPr>
    </w:p>
    <w:p w14:paraId="35209107" w14:textId="77777777" w:rsidR="00A11D55" w:rsidRDefault="00A11D55" w:rsidP="0076355B">
      <w:pPr>
        <w:pStyle w:val="GvdeMetni2"/>
        <w:ind w:firstLine="709"/>
        <w:rPr>
          <w:sz w:val="24"/>
          <w:szCs w:val="24"/>
        </w:rPr>
      </w:pPr>
    </w:p>
    <w:p w14:paraId="3D687869" w14:textId="77777777" w:rsidR="00A11D55" w:rsidRDefault="00A11D55" w:rsidP="0076355B">
      <w:pPr>
        <w:pStyle w:val="GvdeMetni2"/>
        <w:ind w:firstLine="709"/>
        <w:rPr>
          <w:sz w:val="24"/>
          <w:szCs w:val="24"/>
        </w:rPr>
      </w:pPr>
    </w:p>
    <w:p w14:paraId="6BE016D4" w14:textId="77777777" w:rsidR="0044618A" w:rsidRDefault="0044618A" w:rsidP="0076355B">
      <w:pPr>
        <w:pStyle w:val="GvdeMetni2"/>
        <w:ind w:firstLine="709"/>
        <w:jc w:val="center"/>
        <w:rPr>
          <w:b/>
          <w:sz w:val="28"/>
          <w:szCs w:val="28"/>
        </w:rPr>
      </w:pPr>
    </w:p>
    <w:p w14:paraId="0ED8B62F" w14:textId="77777777" w:rsidR="001F4266" w:rsidRDefault="001F4266" w:rsidP="0076355B">
      <w:pPr>
        <w:pStyle w:val="GvdeMetni2"/>
        <w:ind w:firstLine="709"/>
        <w:jc w:val="center"/>
        <w:rPr>
          <w:b/>
          <w:sz w:val="28"/>
          <w:szCs w:val="28"/>
        </w:rPr>
      </w:pPr>
    </w:p>
    <w:p w14:paraId="2AD1E398" w14:textId="77777777" w:rsidR="00876CD2" w:rsidRDefault="00876CD2" w:rsidP="0076355B">
      <w:pPr>
        <w:pStyle w:val="GvdeMetni2"/>
        <w:ind w:firstLine="709"/>
        <w:jc w:val="center"/>
        <w:rPr>
          <w:b/>
          <w:sz w:val="28"/>
          <w:szCs w:val="28"/>
        </w:rPr>
      </w:pPr>
    </w:p>
    <w:p w14:paraId="511512BD" w14:textId="284EA642" w:rsidR="00317553" w:rsidRDefault="00317553" w:rsidP="0076355B">
      <w:pPr>
        <w:pStyle w:val="GvdeMetni2"/>
        <w:ind w:firstLine="709"/>
        <w:jc w:val="center"/>
        <w:rPr>
          <w:b/>
          <w:sz w:val="28"/>
          <w:szCs w:val="28"/>
        </w:rPr>
      </w:pPr>
    </w:p>
    <w:p w14:paraId="6C4D0465" w14:textId="61AE8F66" w:rsidR="00DC22D7" w:rsidRDefault="00DC22D7" w:rsidP="0076355B">
      <w:pPr>
        <w:pStyle w:val="GvdeMetni2"/>
        <w:ind w:firstLine="709"/>
        <w:jc w:val="center"/>
        <w:rPr>
          <w:b/>
          <w:sz w:val="28"/>
          <w:szCs w:val="28"/>
        </w:rPr>
      </w:pPr>
    </w:p>
    <w:p w14:paraId="00C02DE0" w14:textId="67AC9A7A" w:rsidR="00DC22D7" w:rsidRDefault="00DC22D7" w:rsidP="0076355B">
      <w:pPr>
        <w:pStyle w:val="GvdeMetni2"/>
        <w:ind w:firstLine="709"/>
        <w:jc w:val="center"/>
        <w:rPr>
          <w:b/>
          <w:sz w:val="28"/>
          <w:szCs w:val="28"/>
        </w:rPr>
      </w:pPr>
    </w:p>
    <w:p w14:paraId="63AF2BB0" w14:textId="522BDD6C" w:rsidR="00DC22D7" w:rsidRDefault="00DC22D7" w:rsidP="0076355B">
      <w:pPr>
        <w:pStyle w:val="GvdeMetni2"/>
        <w:ind w:firstLine="709"/>
        <w:jc w:val="center"/>
        <w:rPr>
          <w:b/>
          <w:sz w:val="28"/>
          <w:szCs w:val="28"/>
        </w:rPr>
      </w:pPr>
    </w:p>
    <w:p w14:paraId="77DA53F2" w14:textId="0DD35158" w:rsidR="00DC22D7" w:rsidRDefault="00DC22D7" w:rsidP="0076355B">
      <w:pPr>
        <w:pStyle w:val="GvdeMetni2"/>
        <w:ind w:firstLine="709"/>
        <w:jc w:val="center"/>
        <w:rPr>
          <w:b/>
          <w:sz w:val="28"/>
          <w:szCs w:val="28"/>
        </w:rPr>
      </w:pPr>
    </w:p>
    <w:p w14:paraId="7EE45C21" w14:textId="19AF62EA" w:rsidR="00DC22D7" w:rsidRDefault="00DC22D7" w:rsidP="0076355B">
      <w:pPr>
        <w:pStyle w:val="GvdeMetni2"/>
        <w:ind w:firstLine="709"/>
        <w:jc w:val="center"/>
        <w:rPr>
          <w:b/>
          <w:sz w:val="28"/>
          <w:szCs w:val="28"/>
        </w:rPr>
      </w:pPr>
    </w:p>
    <w:p w14:paraId="78726779" w14:textId="57F87D33" w:rsidR="00DC22D7" w:rsidRDefault="00DC22D7" w:rsidP="0076355B">
      <w:pPr>
        <w:pStyle w:val="GvdeMetni2"/>
        <w:ind w:firstLine="709"/>
        <w:jc w:val="center"/>
        <w:rPr>
          <w:b/>
          <w:sz w:val="28"/>
          <w:szCs w:val="28"/>
        </w:rPr>
      </w:pPr>
    </w:p>
    <w:p w14:paraId="7D9B343C" w14:textId="77777777" w:rsidR="0021284A" w:rsidRDefault="0021284A" w:rsidP="0021284A">
      <w:pPr>
        <w:pStyle w:val="GvdeMetni2"/>
        <w:spacing w:line="240" w:lineRule="auto"/>
        <w:ind w:firstLine="709"/>
        <w:jc w:val="center"/>
        <w:rPr>
          <w:b/>
          <w:sz w:val="28"/>
          <w:szCs w:val="28"/>
        </w:rPr>
      </w:pPr>
    </w:p>
    <w:p w14:paraId="35995033" w14:textId="77777777" w:rsidR="0021284A" w:rsidRDefault="0021284A" w:rsidP="0021284A">
      <w:pPr>
        <w:pStyle w:val="GvdeMetni2"/>
        <w:spacing w:line="240" w:lineRule="auto"/>
        <w:ind w:firstLine="709"/>
        <w:jc w:val="center"/>
        <w:rPr>
          <w:b/>
          <w:sz w:val="28"/>
          <w:szCs w:val="28"/>
        </w:rPr>
      </w:pPr>
    </w:p>
    <w:p w14:paraId="703DAE80" w14:textId="77777777" w:rsidR="0021284A" w:rsidRDefault="0021284A" w:rsidP="0021284A">
      <w:pPr>
        <w:pStyle w:val="GvdeMetni2"/>
        <w:spacing w:line="240" w:lineRule="auto"/>
        <w:ind w:firstLine="709"/>
        <w:jc w:val="center"/>
        <w:rPr>
          <w:b/>
          <w:sz w:val="28"/>
          <w:szCs w:val="28"/>
        </w:rPr>
      </w:pPr>
    </w:p>
    <w:p w14:paraId="37AD0948" w14:textId="77777777" w:rsidR="0021284A" w:rsidRDefault="0021284A" w:rsidP="0021284A">
      <w:pPr>
        <w:pStyle w:val="GvdeMetni2"/>
        <w:spacing w:line="240" w:lineRule="auto"/>
        <w:ind w:firstLine="709"/>
        <w:jc w:val="center"/>
        <w:rPr>
          <w:b/>
          <w:sz w:val="28"/>
          <w:szCs w:val="28"/>
        </w:rPr>
      </w:pPr>
    </w:p>
    <w:p w14:paraId="1F771319" w14:textId="77777777" w:rsidR="0021284A" w:rsidRDefault="0021284A" w:rsidP="008729A5">
      <w:pPr>
        <w:pStyle w:val="GvdeMetni2"/>
        <w:ind w:firstLine="709"/>
        <w:jc w:val="center"/>
        <w:rPr>
          <w:b/>
          <w:sz w:val="28"/>
          <w:szCs w:val="28"/>
        </w:rPr>
      </w:pPr>
    </w:p>
    <w:p w14:paraId="109990BD" w14:textId="0449D4D8" w:rsidR="008729A5" w:rsidRDefault="008729A5" w:rsidP="008729A5">
      <w:pPr>
        <w:pStyle w:val="GvdeMetni2"/>
        <w:ind w:firstLine="709"/>
        <w:jc w:val="center"/>
        <w:rPr>
          <w:b/>
          <w:sz w:val="28"/>
          <w:szCs w:val="28"/>
        </w:rPr>
      </w:pPr>
      <w:r>
        <w:rPr>
          <w:b/>
          <w:sz w:val="28"/>
          <w:szCs w:val="28"/>
        </w:rPr>
        <w:t xml:space="preserve">İKİNCİ </w:t>
      </w:r>
      <w:r w:rsidRPr="00094EF0">
        <w:rPr>
          <w:b/>
          <w:sz w:val="28"/>
          <w:szCs w:val="28"/>
        </w:rPr>
        <w:t>BÖLÜM</w:t>
      </w:r>
    </w:p>
    <w:p w14:paraId="6E525CCD" w14:textId="77777777" w:rsidR="008729A5" w:rsidRPr="00886AC9" w:rsidRDefault="008729A5" w:rsidP="008729A5">
      <w:pPr>
        <w:pStyle w:val="GvdeMetni2"/>
        <w:ind w:firstLine="709"/>
        <w:jc w:val="center"/>
        <w:rPr>
          <w:sz w:val="28"/>
          <w:szCs w:val="28"/>
        </w:rPr>
      </w:pPr>
      <w:r w:rsidRPr="00886AC9">
        <w:rPr>
          <w:b/>
          <w:bCs/>
          <w:sz w:val="28"/>
          <w:szCs w:val="28"/>
        </w:rPr>
        <w:t xml:space="preserve">ATIF VE </w:t>
      </w:r>
      <w:r w:rsidRPr="00886AC9">
        <w:rPr>
          <w:b/>
          <w:sz w:val="28"/>
          <w:szCs w:val="28"/>
        </w:rPr>
        <w:t>KAYNAK GÖSTERME</w:t>
      </w:r>
    </w:p>
    <w:p w14:paraId="68BF22E0" w14:textId="77777777" w:rsidR="008729A5" w:rsidRDefault="008729A5" w:rsidP="008729A5">
      <w:pPr>
        <w:pStyle w:val="GvdeMetni"/>
        <w:spacing w:before="120" w:after="120"/>
        <w:ind w:firstLine="709"/>
        <w:rPr>
          <w:szCs w:val="24"/>
        </w:rPr>
      </w:pPr>
      <w:r>
        <w:rPr>
          <w:szCs w:val="24"/>
        </w:rPr>
        <w:t xml:space="preserve">Yapılan çalışmada başkalarının bilgilerinden ve düşüncelerinden yararlanılması olağan karşılanmaktadır. Bu şekilde araştırmacı daha önceki bilgi birikiminden yararlandığı gibi, orada yazılı olanları, kendi tezlerine ya da eleştirilerine dayanak olarak da kullanabilir. Ancak yararlanılan bilgilerin, verilerin, yorum ve değerlendirmelerin nereden alındığının bilimsel yönteme uygun olarak gösterilmesi ve bu kapsamda, kaynağa ilişkin metin içindeki atfın yanında, kaynağa dair bilgiye de kaynakçada tam olarak yer verilmesi gerekir.  </w:t>
      </w:r>
    </w:p>
    <w:p w14:paraId="07A9D5B4" w14:textId="77777777" w:rsidR="008729A5" w:rsidRPr="00803AB6" w:rsidRDefault="008729A5" w:rsidP="008729A5">
      <w:pPr>
        <w:pStyle w:val="GvdeMetni"/>
        <w:spacing w:before="120" w:after="120"/>
        <w:ind w:firstLine="709"/>
        <w:rPr>
          <w:szCs w:val="24"/>
        </w:rPr>
      </w:pPr>
      <w:r>
        <w:rPr>
          <w:szCs w:val="24"/>
        </w:rPr>
        <w:t xml:space="preserve">Bunun yapılmaması etik ve yasal açıdan sorunlara yol açar. </w:t>
      </w:r>
      <w:r w:rsidRPr="00C20EA7">
        <w:rPr>
          <w:i/>
          <w:szCs w:val="24"/>
        </w:rPr>
        <w:t xml:space="preserve">Yükseköğretim Kurumları Bilimsel Araştırma </w:t>
      </w:r>
      <w:r>
        <w:rPr>
          <w:i/>
          <w:szCs w:val="24"/>
        </w:rPr>
        <w:t>v</w:t>
      </w:r>
      <w:r w:rsidRPr="00C20EA7">
        <w:rPr>
          <w:i/>
          <w:szCs w:val="24"/>
        </w:rPr>
        <w:t>e Yayın Etiği Yönergesi</w:t>
      </w:r>
      <w:r>
        <w:rPr>
          <w:i/>
          <w:szCs w:val="24"/>
        </w:rPr>
        <w:t>’</w:t>
      </w:r>
      <w:r w:rsidRPr="00803AB6">
        <w:rPr>
          <w:szCs w:val="24"/>
        </w:rPr>
        <w:t>n</w:t>
      </w:r>
      <w:r>
        <w:rPr>
          <w:szCs w:val="24"/>
        </w:rPr>
        <w:t>d</w:t>
      </w:r>
      <w:r w:rsidRPr="00803AB6">
        <w:rPr>
          <w:szCs w:val="24"/>
        </w:rPr>
        <w:t>e</w:t>
      </w:r>
      <w:r>
        <w:rPr>
          <w:i/>
          <w:szCs w:val="24"/>
        </w:rPr>
        <w:t xml:space="preserve"> </w:t>
      </w:r>
      <w:r w:rsidRPr="00803AB6">
        <w:rPr>
          <w:szCs w:val="24"/>
        </w:rPr>
        <w:t>(</w:t>
      </w:r>
      <w:r>
        <w:rPr>
          <w:szCs w:val="24"/>
        </w:rPr>
        <w:t>md. 4) “b</w:t>
      </w:r>
      <w:r w:rsidRPr="00803AB6">
        <w:rPr>
          <w:szCs w:val="24"/>
        </w:rPr>
        <w:t>aşkalarının özgün fikirlerini, metotlarını, verilerini veya eserlerini bilimsel kurallara uygun biçimde atıf yapmadan kısmen veya tamamen kendi eseri gibi göstermek</w:t>
      </w:r>
      <w:r>
        <w:rPr>
          <w:szCs w:val="24"/>
        </w:rPr>
        <w:t xml:space="preserve">” intihal olarak tanımlanmıştır.  </w:t>
      </w:r>
      <w:r w:rsidRPr="00EE162D">
        <w:rPr>
          <w:bCs/>
          <w:i/>
          <w:szCs w:val="24"/>
        </w:rPr>
        <w:t>Yükseköğretim Kurumları Öğrenci Disiplin Yönetmeliği’</w:t>
      </w:r>
      <w:r w:rsidRPr="00EE162D">
        <w:rPr>
          <w:bCs/>
          <w:szCs w:val="24"/>
        </w:rPr>
        <w:t>nde ise (md. 7)</w:t>
      </w:r>
      <w:proofErr w:type="gramStart"/>
      <w:r w:rsidRPr="00EE162D">
        <w:rPr>
          <w:bCs/>
          <w:szCs w:val="24"/>
        </w:rPr>
        <w:t xml:space="preserve"> </w:t>
      </w:r>
      <w:r w:rsidRPr="00EE162D">
        <w:rPr>
          <w:szCs w:val="24"/>
        </w:rPr>
        <w:t xml:space="preserve">  “</w:t>
      </w:r>
      <w:proofErr w:type="gramEnd"/>
      <w:r w:rsidRPr="00EE162D">
        <w:rPr>
          <w:szCs w:val="24"/>
        </w:rPr>
        <w:t xml:space="preserve">seminer, </w:t>
      </w:r>
      <w:r>
        <w:rPr>
          <w:szCs w:val="24"/>
        </w:rPr>
        <w:t>p</w:t>
      </w:r>
      <w:r w:rsidRPr="00EE162D">
        <w:rPr>
          <w:szCs w:val="24"/>
        </w:rPr>
        <w:t xml:space="preserve">roje ve yayınlarında intihal yapmak” </w:t>
      </w:r>
      <w:r>
        <w:rPr>
          <w:szCs w:val="24"/>
        </w:rPr>
        <w:t>fiili için “</w:t>
      </w:r>
      <w:r w:rsidRPr="00EE162D">
        <w:rPr>
          <w:szCs w:val="24"/>
        </w:rPr>
        <w:t>y</w:t>
      </w:r>
      <w:r w:rsidRPr="00EE162D">
        <w:rPr>
          <w:bCs/>
          <w:szCs w:val="24"/>
        </w:rPr>
        <w:t>ükseköğretim kurumundan bir yarıyıl için uzaklaştırma cezası</w:t>
      </w:r>
      <w:r>
        <w:rPr>
          <w:bCs/>
          <w:szCs w:val="24"/>
        </w:rPr>
        <w:t xml:space="preserve">” öngörülmüştür. </w:t>
      </w:r>
      <w:r>
        <w:rPr>
          <w:szCs w:val="24"/>
        </w:rPr>
        <w:t xml:space="preserve">Ancak, </w:t>
      </w:r>
      <w:r w:rsidRPr="00C20EA7">
        <w:rPr>
          <w:i/>
          <w:szCs w:val="24"/>
        </w:rPr>
        <w:t xml:space="preserve">Yükseköğretim Kurumları Bilimsel Araştırma </w:t>
      </w:r>
      <w:r>
        <w:rPr>
          <w:i/>
          <w:szCs w:val="24"/>
        </w:rPr>
        <w:t>v</w:t>
      </w:r>
      <w:r w:rsidRPr="00C20EA7">
        <w:rPr>
          <w:i/>
          <w:szCs w:val="24"/>
        </w:rPr>
        <w:t xml:space="preserve">e Yayın Etiği </w:t>
      </w:r>
      <w:proofErr w:type="spellStart"/>
      <w:r w:rsidRPr="00C20EA7">
        <w:rPr>
          <w:i/>
          <w:szCs w:val="24"/>
        </w:rPr>
        <w:t>Yönergesi</w:t>
      </w:r>
      <w:r>
        <w:rPr>
          <w:i/>
          <w:szCs w:val="24"/>
        </w:rPr>
        <w:t>’</w:t>
      </w:r>
      <w:r w:rsidRPr="00803AB6">
        <w:rPr>
          <w:szCs w:val="24"/>
        </w:rPr>
        <w:t>n</w:t>
      </w:r>
      <w:r>
        <w:rPr>
          <w:szCs w:val="24"/>
        </w:rPr>
        <w:t>in</w:t>
      </w:r>
      <w:proofErr w:type="spellEnd"/>
      <w:r>
        <w:rPr>
          <w:szCs w:val="24"/>
        </w:rPr>
        <w:t xml:space="preserve"> 5. maddesine göre, “b</w:t>
      </w:r>
      <w:r w:rsidRPr="00883F88">
        <w:rPr>
          <w:szCs w:val="24"/>
        </w:rPr>
        <w:t>ir başkasının özgün üslup ve ifadesinin aynen kullanmamak şartıyla, anonim bilgilerin, bilim alanlarının temel bilgilerinin, matematik teoremleri ve ispatları gibi önermelerin çalışmalarda kullanılması etik ihlal olarak değerlendirilemez</w:t>
      </w:r>
      <w:r>
        <w:rPr>
          <w:szCs w:val="24"/>
        </w:rPr>
        <w:t>”</w:t>
      </w:r>
      <w:r w:rsidRPr="00883F88">
        <w:rPr>
          <w:szCs w:val="24"/>
        </w:rPr>
        <w:t>.</w:t>
      </w:r>
      <w:r>
        <w:rPr>
          <w:szCs w:val="24"/>
        </w:rPr>
        <w:t xml:space="preserve"> Dolayısıyla bu maddede belirtilen sınırlara bağlı kalmak </w:t>
      </w:r>
      <w:proofErr w:type="gramStart"/>
      <w:r>
        <w:rPr>
          <w:szCs w:val="24"/>
        </w:rPr>
        <w:t>kaydıyla  “</w:t>
      </w:r>
      <w:proofErr w:type="gramEnd"/>
      <w:r>
        <w:rPr>
          <w:szCs w:val="24"/>
        </w:rPr>
        <w:t xml:space="preserve">anonim bilgilerin” veya “bilim alanlarının temel bilgilerinin”  atıf verilmeden çalışmada kullanılması etik açıdan sorun oluşturmaz.  </w:t>
      </w:r>
    </w:p>
    <w:p w14:paraId="19780434" w14:textId="77777777" w:rsidR="008729A5" w:rsidRDefault="008729A5" w:rsidP="008729A5">
      <w:pPr>
        <w:pStyle w:val="GvdeMetni"/>
        <w:spacing w:before="120" w:after="120"/>
        <w:ind w:firstLine="709"/>
        <w:rPr>
          <w:szCs w:val="24"/>
        </w:rPr>
      </w:pPr>
      <w:r>
        <w:rPr>
          <w:szCs w:val="24"/>
        </w:rPr>
        <w:t xml:space="preserve">Bilimde etik tavrın standartları vardır ve mevzuat bu standartlara ilişkin bazı hükümler içermektedir. Bilimsel bir araştırmada araştırmacı verilerini bilimsel yöntem ve tekniklerle elde eder. Veriler ve sonuçlar değiştirilmez, çarpıtılmaz ya da saptırılmaz. Sosyal bilimler söz konusu olduğunda saha araştırmalarında (nicel ya da nitel) katılımcıların rızalarının alınması gerekir. Araştırma eğer bir kurum ya da kuruluşta yapılıyor ise söz konusu kurum ya da </w:t>
      </w:r>
      <w:r>
        <w:rPr>
          <w:szCs w:val="24"/>
        </w:rPr>
        <w:lastRenderedPageBreak/>
        <w:t xml:space="preserve">kuruluştan resmi izin alınmalıdır. Araştırma sonuçları hiçbir biçimde kişilerin özel bilgilerini açık edecek biçimde paylaşılmaz, veriler gizli tutulmalıdır. </w:t>
      </w:r>
    </w:p>
    <w:p w14:paraId="2C460001" w14:textId="77777777" w:rsidR="008729A5" w:rsidRDefault="008729A5" w:rsidP="008729A5">
      <w:pPr>
        <w:pStyle w:val="GvdeMetni"/>
        <w:spacing w:before="120" w:after="120"/>
        <w:ind w:firstLine="709"/>
        <w:rPr>
          <w:szCs w:val="24"/>
        </w:rPr>
      </w:pPr>
      <w:r>
        <w:rPr>
          <w:szCs w:val="24"/>
        </w:rPr>
        <w:t>Tez metni yazılırken bilimsel bir araştırmada olması gereken yayın etiği ilkelerine uyulmalıdır. YÖK’ün</w:t>
      </w:r>
      <w:r>
        <w:rPr>
          <w:rStyle w:val="DipnotBavurusu"/>
          <w:szCs w:val="24"/>
        </w:rPr>
        <w:footnoteReference w:id="1"/>
      </w:r>
      <w:r>
        <w:rPr>
          <w:szCs w:val="24"/>
        </w:rPr>
        <w:t xml:space="preserve"> Bilimsel Araştırma ve Yayın Etiği Yönergesi tüm tez yazarlarının uyması gereken temel ilkeleri göstermektedir. Tez yazarı yayın etiğine aykırı davranış ve eylemlerden kaçınmalı, hem verileri bilimsel standartlara göre toplamalı hem de metnin yazımı esnasında atıf ve kaynak gösterme kurallarına uymalıdır. </w:t>
      </w:r>
    </w:p>
    <w:p w14:paraId="147AFA49" w14:textId="77777777" w:rsidR="008729A5" w:rsidRDefault="008729A5" w:rsidP="008729A5">
      <w:pPr>
        <w:pStyle w:val="GvdeMetni"/>
        <w:spacing w:before="120" w:after="120"/>
        <w:ind w:firstLine="709"/>
        <w:rPr>
          <w:szCs w:val="24"/>
        </w:rPr>
      </w:pPr>
      <w:r>
        <w:rPr>
          <w:szCs w:val="24"/>
        </w:rPr>
        <w:t xml:space="preserve">Atıf ve kaynak göstermeye ilişkin Sosyal Bilimlerde metin içinde atıf (paragraf içi başvuru yöntemi) ve </w:t>
      </w:r>
      <w:bookmarkStart w:id="5" w:name="_Hlk82522811"/>
      <w:r>
        <w:rPr>
          <w:szCs w:val="24"/>
        </w:rPr>
        <w:t xml:space="preserve">dipnotta atıf (dipnot yöntemi) </w:t>
      </w:r>
      <w:bookmarkEnd w:id="5"/>
      <w:r>
        <w:rPr>
          <w:szCs w:val="24"/>
        </w:rPr>
        <w:t xml:space="preserve">olmak üzere iki temel usul bulunmaktadır (Bilici, 2020; Seyidoğlu, 2016). Öğrencilerimiz bu iki yöntemden alanlarına uygun olan birisini kullanabilirler.  Bu yöntemler aşağıda ayrıntılı olarak tanıtılmaktadır. </w:t>
      </w:r>
    </w:p>
    <w:p w14:paraId="4CE086C7" w14:textId="66C3A9FC" w:rsidR="008729A5" w:rsidRDefault="008729A5" w:rsidP="000453BA">
      <w:pPr>
        <w:pStyle w:val="GvdeMetni"/>
        <w:spacing w:before="120" w:after="120"/>
        <w:ind w:firstLine="709"/>
        <w:rPr>
          <w:b/>
          <w:szCs w:val="24"/>
        </w:rPr>
      </w:pPr>
      <w:r w:rsidRPr="008B6A8C">
        <w:rPr>
          <w:b/>
          <w:szCs w:val="24"/>
        </w:rPr>
        <w:t>2.1</w:t>
      </w:r>
      <w:r>
        <w:rPr>
          <w:b/>
          <w:szCs w:val="24"/>
        </w:rPr>
        <w:t xml:space="preserve">. METİN İÇİNDE ATIF YÖNTEMİ </w:t>
      </w:r>
      <w:r w:rsidRPr="002A7AA5">
        <w:rPr>
          <w:b/>
          <w:szCs w:val="24"/>
        </w:rPr>
        <w:t xml:space="preserve">(PARAGRAF İÇİ BAŞVURU </w:t>
      </w:r>
      <w:r w:rsidR="000453BA">
        <w:rPr>
          <w:b/>
          <w:szCs w:val="24"/>
        </w:rPr>
        <w:br/>
        <w:t xml:space="preserve">                    </w:t>
      </w:r>
      <w:r w:rsidR="00A25E1E">
        <w:rPr>
          <w:b/>
          <w:szCs w:val="24"/>
        </w:rPr>
        <w:t xml:space="preserve"> </w:t>
      </w:r>
      <w:r w:rsidRPr="002A7AA5">
        <w:rPr>
          <w:b/>
          <w:szCs w:val="24"/>
        </w:rPr>
        <w:t>YÖNTEMİ)</w:t>
      </w:r>
      <w:r>
        <w:rPr>
          <w:szCs w:val="24"/>
        </w:rPr>
        <w:t xml:space="preserve"> </w:t>
      </w:r>
    </w:p>
    <w:p w14:paraId="5C9F6C57" w14:textId="77777777" w:rsidR="008729A5" w:rsidRDefault="008729A5" w:rsidP="008729A5">
      <w:pPr>
        <w:pStyle w:val="GvdeMetni"/>
        <w:spacing w:before="120" w:after="120"/>
        <w:ind w:firstLine="709"/>
        <w:rPr>
          <w:szCs w:val="24"/>
        </w:rPr>
      </w:pPr>
      <w:r w:rsidRPr="00562C82">
        <w:rPr>
          <w:szCs w:val="24"/>
        </w:rPr>
        <w:t xml:space="preserve">Metin </w:t>
      </w:r>
      <w:r>
        <w:rPr>
          <w:szCs w:val="24"/>
        </w:rPr>
        <w:t xml:space="preserve">içinde atıf yönteminde kaynaklar tam olarak yalnızca çalışmanın sonuna konulan kaynakçada tanıtılır. Metinde, kaynak gösterilecek yerde açılan bir parantezin içinde yalnızca bazı kısa bilgiler konulur. Bu kısa bilgilerin amacı dileyen okuyucuyu kaynakçaya yönlendirmektir. Metin içinde kaynak göstermenin en yaygın yöntemi literatürde kısaca </w:t>
      </w:r>
      <w:proofErr w:type="spellStart"/>
      <w:r>
        <w:rPr>
          <w:szCs w:val="24"/>
        </w:rPr>
        <w:t>APA</w:t>
      </w:r>
      <w:proofErr w:type="spellEnd"/>
      <w:r>
        <w:rPr>
          <w:rStyle w:val="DipnotBavurusu"/>
          <w:szCs w:val="24"/>
        </w:rPr>
        <w:footnoteReference w:id="2"/>
      </w:r>
      <w:r>
        <w:rPr>
          <w:szCs w:val="24"/>
        </w:rPr>
        <w:t xml:space="preserve"> Sistemi olarak adlandırılır ve yazar-tarih sistemi olarak da ifade edilebilir (Seyidoğlu, 2016: 269-270).</w:t>
      </w:r>
    </w:p>
    <w:p w14:paraId="6B0C1C98" w14:textId="77777777" w:rsidR="008729A5" w:rsidRPr="00562C82" w:rsidRDefault="008729A5" w:rsidP="008729A5">
      <w:pPr>
        <w:pStyle w:val="GvdeMetni"/>
        <w:spacing w:before="120" w:after="120"/>
        <w:ind w:firstLine="709"/>
        <w:rPr>
          <w:szCs w:val="24"/>
        </w:rPr>
      </w:pPr>
      <w:r>
        <w:rPr>
          <w:szCs w:val="24"/>
        </w:rPr>
        <w:t xml:space="preserve">Bunun yanı sıra özellikle hacimli çalışmalar için, ayrıca sayfa numarasının da belirtilmesinde yarar vardır. Sayfa numarası eklenmiş yazar-tarih sistemi, Türkiye’de Sosyal Bilimler alanında benimsenmiş ve yaygınlaşmıştır. Bu sisteme “Değiştirilmiş Yazar-Tarih Sistemi” denilmektedir (Seyidoğlu, 2016: 270).  Enstitümüzün kabul etmiş olduğu metin içinde atıf yöntemi budur. Dolayısıyla metin içinde atıf yönteminin tercih edilmesi hâlinde, yazar-tarih bilgisi yanında sayfa numarası/numaralarına dair bilginin de yer alması gerekir. </w:t>
      </w:r>
    </w:p>
    <w:p w14:paraId="4AB1EF00" w14:textId="20ED5546" w:rsidR="008729A5" w:rsidRPr="003B186F" w:rsidRDefault="008729A5" w:rsidP="008729A5">
      <w:pPr>
        <w:pStyle w:val="GvdeMetni"/>
        <w:spacing w:before="120" w:after="120"/>
        <w:ind w:firstLine="709"/>
        <w:rPr>
          <w:b/>
          <w:szCs w:val="24"/>
        </w:rPr>
      </w:pPr>
      <w:r w:rsidRPr="003B186F">
        <w:rPr>
          <w:b/>
          <w:szCs w:val="24"/>
        </w:rPr>
        <w:t xml:space="preserve">2.1.1. Metin </w:t>
      </w:r>
      <w:r w:rsidR="0066078C" w:rsidRPr="003B186F">
        <w:rPr>
          <w:b/>
          <w:szCs w:val="24"/>
        </w:rPr>
        <w:t>İçinde Doğrudan Alıntı Yapma</w:t>
      </w:r>
      <w:r w:rsidR="0066078C">
        <w:rPr>
          <w:b/>
          <w:szCs w:val="24"/>
        </w:rPr>
        <w:t xml:space="preserve"> ve Atıf Yöntemi</w:t>
      </w:r>
    </w:p>
    <w:p w14:paraId="272AAF8A" w14:textId="77777777" w:rsidR="008729A5" w:rsidRDefault="008729A5" w:rsidP="008729A5">
      <w:pPr>
        <w:pStyle w:val="GvdeMetni"/>
        <w:spacing w:before="120" w:after="120"/>
        <w:ind w:firstLine="709"/>
        <w:rPr>
          <w:szCs w:val="24"/>
        </w:rPr>
      </w:pPr>
      <w:r>
        <w:rPr>
          <w:szCs w:val="24"/>
        </w:rPr>
        <w:t>Tez m</w:t>
      </w:r>
      <w:r w:rsidRPr="004C665B">
        <w:rPr>
          <w:szCs w:val="24"/>
        </w:rPr>
        <w:t>etn</w:t>
      </w:r>
      <w:r>
        <w:rPr>
          <w:szCs w:val="24"/>
        </w:rPr>
        <w:t xml:space="preserve">inin yazımı sırasında herhangi bir kaynaktan </w:t>
      </w:r>
      <w:r w:rsidRPr="006F7C03">
        <w:rPr>
          <w:b/>
          <w:szCs w:val="24"/>
        </w:rPr>
        <w:t>doğrudan alıntı</w:t>
      </w:r>
      <w:r>
        <w:rPr>
          <w:b/>
          <w:szCs w:val="24"/>
        </w:rPr>
        <w:t xml:space="preserve"> </w:t>
      </w:r>
      <w:r w:rsidRPr="00F25B5F">
        <w:rPr>
          <w:szCs w:val="24"/>
        </w:rPr>
        <w:t>yapılması</w:t>
      </w:r>
      <w:r>
        <w:rPr>
          <w:szCs w:val="24"/>
        </w:rPr>
        <w:t xml:space="preserve"> durumunda,</w:t>
      </w:r>
      <w:r w:rsidRPr="00F25B5F">
        <w:rPr>
          <w:szCs w:val="24"/>
        </w:rPr>
        <w:t xml:space="preserve"> alıntılanan</w:t>
      </w:r>
      <w:r>
        <w:rPr>
          <w:szCs w:val="24"/>
        </w:rPr>
        <w:t xml:space="preserve"> metin </w:t>
      </w:r>
      <w:r w:rsidRPr="004C665B">
        <w:rPr>
          <w:szCs w:val="24"/>
        </w:rPr>
        <w:t>tırnak içerisinde verilmeli</w:t>
      </w:r>
      <w:r>
        <w:rPr>
          <w:szCs w:val="24"/>
        </w:rPr>
        <w:t xml:space="preserve">, </w:t>
      </w:r>
      <w:r w:rsidRPr="004C665B">
        <w:rPr>
          <w:szCs w:val="24"/>
        </w:rPr>
        <w:t xml:space="preserve">alıntı yapılan </w:t>
      </w:r>
      <w:r>
        <w:rPr>
          <w:szCs w:val="24"/>
        </w:rPr>
        <w:t>metin</w:t>
      </w:r>
      <w:r w:rsidRPr="004C665B">
        <w:rPr>
          <w:szCs w:val="24"/>
        </w:rPr>
        <w:t xml:space="preserve"> özgün kaynak</w:t>
      </w:r>
      <w:r w:rsidRPr="004C665B">
        <w:rPr>
          <w:szCs w:val="24"/>
        </w:rPr>
        <w:softHyphen/>
        <w:t>tan hiç değişiklik yap</w:t>
      </w:r>
      <w:r>
        <w:rPr>
          <w:szCs w:val="24"/>
        </w:rPr>
        <w:t>ıl</w:t>
      </w:r>
      <w:r w:rsidRPr="004C665B">
        <w:rPr>
          <w:szCs w:val="24"/>
        </w:rPr>
        <w:t>madan aktarılmalıdır.</w:t>
      </w:r>
      <w:r>
        <w:rPr>
          <w:szCs w:val="24"/>
        </w:rPr>
        <w:t xml:space="preserve"> Alıntılanan metin, tezin yazıldığı dilden başka bir </w:t>
      </w:r>
      <w:r>
        <w:rPr>
          <w:szCs w:val="24"/>
        </w:rPr>
        <w:lastRenderedPageBreak/>
        <w:t xml:space="preserve">dilde ise, çeviri aslına uygun olmalıdır. </w:t>
      </w:r>
    </w:p>
    <w:p w14:paraId="7582C38D" w14:textId="77777777" w:rsidR="00E97AA9" w:rsidRPr="004C665B" w:rsidRDefault="00E97AA9" w:rsidP="00E97AA9">
      <w:pPr>
        <w:pStyle w:val="GvdeMetni"/>
        <w:spacing w:before="120" w:after="120"/>
        <w:ind w:firstLine="709"/>
        <w:rPr>
          <w:szCs w:val="24"/>
        </w:rPr>
      </w:pPr>
      <w:r w:rsidRPr="004C665B">
        <w:rPr>
          <w:szCs w:val="24"/>
        </w:rPr>
        <w:t xml:space="preserve">Eğer alıntı yapılan </w:t>
      </w:r>
      <w:r>
        <w:rPr>
          <w:szCs w:val="24"/>
        </w:rPr>
        <w:t>metin</w:t>
      </w:r>
      <w:r w:rsidRPr="004C665B">
        <w:rPr>
          <w:szCs w:val="24"/>
        </w:rPr>
        <w:t xml:space="preserve"> </w:t>
      </w:r>
      <w:r w:rsidRPr="006F7C03">
        <w:rPr>
          <w:b/>
          <w:szCs w:val="24"/>
        </w:rPr>
        <w:t xml:space="preserve">40 sözcükten </w:t>
      </w:r>
      <w:r w:rsidRPr="00B224DB">
        <w:rPr>
          <w:b/>
          <w:szCs w:val="24"/>
        </w:rPr>
        <w:t>(4 satır</w:t>
      </w:r>
      <w:r>
        <w:rPr>
          <w:b/>
          <w:szCs w:val="24"/>
        </w:rPr>
        <w:t>dan</w:t>
      </w:r>
      <w:r w:rsidRPr="00B224DB">
        <w:rPr>
          <w:b/>
          <w:szCs w:val="24"/>
        </w:rPr>
        <w:t>)</w:t>
      </w:r>
      <w:r>
        <w:rPr>
          <w:szCs w:val="24"/>
        </w:rPr>
        <w:t xml:space="preserve"> </w:t>
      </w:r>
      <w:r w:rsidRPr="006F7C03">
        <w:rPr>
          <w:b/>
          <w:szCs w:val="24"/>
        </w:rPr>
        <w:t>uzun</w:t>
      </w:r>
      <w:r w:rsidRPr="004C665B">
        <w:rPr>
          <w:szCs w:val="24"/>
        </w:rPr>
        <w:t xml:space="preserve"> ya da daha fazla ise</w:t>
      </w:r>
      <w:r>
        <w:rPr>
          <w:szCs w:val="24"/>
        </w:rPr>
        <w:t>,</w:t>
      </w:r>
      <w:r w:rsidRPr="004C665B">
        <w:rPr>
          <w:szCs w:val="24"/>
        </w:rPr>
        <w:t xml:space="preserve"> </w:t>
      </w:r>
      <w:r>
        <w:rPr>
          <w:szCs w:val="24"/>
        </w:rPr>
        <w:t xml:space="preserve">alıntı </w:t>
      </w:r>
      <w:r w:rsidRPr="004C665B">
        <w:rPr>
          <w:szCs w:val="24"/>
        </w:rPr>
        <w:t>ayrı bir paragraf halinde</w:t>
      </w:r>
      <w:r>
        <w:rPr>
          <w:szCs w:val="24"/>
        </w:rPr>
        <w:t xml:space="preserve"> verilmeli</w:t>
      </w:r>
      <w:r w:rsidRPr="004C665B">
        <w:rPr>
          <w:szCs w:val="24"/>
        </w:rPr>
        <w:t xml:space="preserve">, </w:t>
      </w:r>
      <w:r>
        <w:rPr>
          <w:szCs w:val="24"/>
        </w:rPr>
        <w:t xml:space="preserve">sağdan ve soldan girinti olmalı (1,25) ve yazı karakteri 10 punto olmalıdır. </w:t>
      </w:r>
    </w:p>
    <w:p w14:paraId="4140E0BF" w14:textId="77777777" w:rsidR="008729A5" w:rsidRPr="004C665B" w:rsidRDefault="008729A5" w:rsidP="008729A5">
      <w:pPr>
        <w:pStyle w:val="GvdeMetni"/>
        <w:spacing w:before="120" w:after="120"/>
        <w:ind w:firstLine="709"/>
        <w:rPr>
          <w:szCs w:val="24"/>
        </w:rPr>
      </w:pPr>
      <w:r w:rsidRPr="004C665B">
        <w:rPr>
          <w:szCs w:val="24"/>
        </w:rPr>
        <w:t xml:space="preserve">Eğer alıntı yapılan </w:t>
      </w:r>
      <w:r>
        <w:rPr>
          <w:szCs w:val="24"/>
        </w:rPr>
        <w:t xml:space="preserve">metin </w:t>
      </w:r>
      <w:r w:rsidRPr="004C665B">
        <w:rPr>
          <w:b/>
          <w:szCs w:val="24"/>
        </w:rPr>
        <w:t>40 sözcükten</w:t>
      </w:r>
      <w:r>
        <w:rPr>
          <w:b/>
          <w:szCs w:val="24"/>
        </w:rPr>
        <w:t xml:space="preserve"> </w:t>
      </w:r>
      <w:r w:rsidRPr="00B224DB">
        <w:rPr>
          <w:b/>
          <w:szCs w:val="24"/>
        </w:rPr>
        <w:t>(4 satır</w:t>
      </w:r>
      <w:r>
        <w:rPr>
          <w:b/>
          <w:szCs w:val="24"/>
        </w:rPr>
        <w:t>dan</w:t>
      </w:r>
      <w:r w:rsidRPr="00B224DB">
        <w:rPr>
          <w:b/>
          <w:szCs w:val="24"/>
        </w:rPr>
        <w:t>)</w:t>
      </w:r>
      <w:r w:rsidRPr="004C665B">
        <w:rPr>
          <w:b/>
          <w:szCs w:val="24"/>
        </w:rPr>
        <w:t xml:space="preserve"> kısa ise</w:t>
      </w:r>
      <w:r w:rsidRPr="004C665B">
        <w:rPr>
          <w:szCs w:val="24"/>
        </w:rPr>
        <w:t xml:space="preserve">, bu </w:t>
      </w:r>
      <w:r>
        <w:rPr>
          <w:szCs w:val="24"/>
        </w:rPr>
        <w:t>metin</w:t>
      </w:r>
      <w:r w:rsidRPr="004C665B">
        <w:rPr>
          <w:szCs w:val="24"/>
        </w:rPr>
        <w:t xml:space="preserve"> cümle içerisine dâhil edilmelidir. Eğer, alıntı yapılan </w:t>
      </w:r>
      <w:r>
        <w:rPr>
          <w:szCs w:val="24"/>
        </w:rPr>
        <w:t>metin</w:t>
      </w:r>
      <w:r w:rsidRPr="004C665B">
        <w:rPr>
          <w:szCs w:val="24"/>
        </w:rPr>
        <w:t xml:space="preserve"> cümle ortasında yer alıyorsa, alıntı yapılan </w:t>
      </w:r>
      <w:r>
        <w:rPr>
          <w:szCs w:val="24"/>
        </w:rPr>
        <w:t>metin</w:t>
      </w:r>
      <w:r w:rsidRPr="004C665B">
        <w:rPr>
          <w:szCs w:val="24"/>
        </w:rPr>
        <w:t xml:space="preserve"> tırnak içinde verilmeli, tırnağın bitiminde parantez içinde, kaynak belirtilerek cümleye devam edilmelidir. Eğer alıntı yapılan bölüm cümle sonunda yer alıyorsa tırnak işaretinden sonra kaynak belirti</w:t>
      </w:r>
      <w:r w:rsidRPr="004C665B">
        <w:rPr>
          <w:szCs w:val="24"/>
        </w:rPr>
        <w:softHyphen/>
        <w:t>lerek nokta konulmalıdır.</w:t>
      </w:r>
    </w:p>
    <w:p w14:paraId="70FADB19" w14:textId="7E7CB88F" w:rsidR="008729A5" w:rsidRDefault="008729A5" w:rsidP="008729A5">
      <w:pPr>
        <w:pStyle w:val="GvdeMetni"/>
        <w:spacing w:before="120" w:after="120"/>
        <w:ind w:firstLine="709"/>
        <w:rPr>
          <w:szCs w:val="24"/>
        </w:rPr>
      </w:pPr>
      <w:r w:rsidRPr="004C665B">
        <w:rPr>
          <w:szCs w:val="24"/>
        </w:rPr>
        <w:t xml:space="preserve">Metinde alıntı yapıldıktan sonra, parantez içinde, yazarın soyadı, </w:t>
      </w:r>
      <w:r>
        <w:rPr>
          <w:szCs w:val="24"/>
        </w:rPr>
        <w:t xml:space="preserve">eserin </w:t>
      </w:r>
      <w:r w:rsidRPr="004C665B">
        <w:rPr>
          <w:szCs w:val="24"/>
        </w:rPr>
        <w:t xml:space="preserve">yayın tarihi </w:t>
      </w:r>
      <w:r w:rsidR="009B1AF9">
        <w:rPr>
          <w:szCs w:val="24"/>
        </w:rPr>
        <w:t xml:space="preserve">virgülle, </w:t>
      </w:r>
      <w:r w:rsidR="009B1AF9" w:rsidRPr="004C665B">
        <w:rPr>
          <w:szCs w:val="24"/>
        </w:rPr>
        <w:t>sayfa</w:t>
      </w:r>
      <w:r w:rsidRPr="004C665B">
        <w:rPr>
          <w:szCs w:val="24"/>
        </w:rPr>
        <w:t xml:space="preserve"> numarası </w:t>
      </w:r>
      <w:r>
        <w:rPr>
          <w:szCs w:val="24"/>
        </w:rPr>
        <w:t xml:space="preserve">iki nokta ile </w:t>
      </w:r>
      <w:r w:rsidRPr="004C665B">
        <w:rPr>
          <w:szCs w:val="24"/>
        </w:rPr>
        <w:t xml:space="preserve">ayrılarak yazılır. </w:t>
      </w:r>
      <w:r>
        <w:rPr>
          <w:szCs w:val="24"/>
        </w:rPr>
        <w:t xml:space="preserve">Ancak metin içindeki kullanıma göre kaynak gösterme yöntemi değişebilir. </w:t>
      </w:r>
    </w:p>
    <w:p w14:paraId="62B43482" w14:textId="77777777" w:rsidR="008729A5" w:rsidRPr="00D82CDA" w:rsidRDefault="008729A5" w:rsidP="008729A5">
      <w:pPr>
        <w:pStyle w:val="GvdeMetni"/>
        <w:spacing w:before="120" w:after="120"/>
        <w:ind w:firstLine="709"/>
        <w:rPr>
          <w:b/>
          <w:szCs w:val="24"/>
        </w:rPr>
      </w:pPr>
      <w:r w:rsidRPr="00D82CDA">
        <w:rPr>
          <w:b/>
          <w:szCs w:val="24"/>
        </w:rPr>
        <w:t>Örnek:</w:t>
      </w:r>
    </w:p>
    <w:p w14:paraId="364F44C1" w14:textId="77777777" w:rsidR="008729A5" w:rsidRPr="004C665B" w:rsidRDefault="008729A5" w:rsidP="008729A5">
      <w:pPr>
        <w:pStyle w:val="GvdeMetni"/>
        <w:spacing w:before="120" w:after="120"/>
        <w:ind w:firstLine="709"/>
        <w:rPr>
          <w:szCs w:val="24"/>
        </w:rPr>
      </w:pPr>
      <w:r w:rsidRPr="004C665B">
        <w:rPr>
          <w:szCs w:val="24"/>
        </w:rPr>
        <w:t>Kaynakta “gerçekçiliği bazıları daha çok yöntem bakımından benimsemiştir, bazıları ise konu bakımından” (</w:t>
      </w:r>
      <w:proofErr w:type="spellStart"/>
      <w:r w:rsidRPr="004C665B">
        <w:rPr>
          <w:szCs w:val="24"/>
        </w:rPr>
        <w:t>Moran</w:t>
      </w:r>
      <w:proofErr w:type="spellEnd"/>
      <w:r w:rsidRPr="004C665B">
        <w:rPr>
          <w:szCs w:val="24"/>
        </w:rPr>
        <w:t>, 1994: 36) denmesine rağmen...</w:t>
      </w:r>
    </w:p>
    <w:p w14:paraId="1A0D7EAD" w14:textId="77777777" w:rsidR="008729A5" w:rsidRPr="004C665B" w:rsidRDefault="008729A5" w:rsidP="008729A5">
      <w:pPr>
        <w:pStyle w:val="GvdeMetni"/>
        <w:spacing w:before="120" w:after="120"/>
        <w:ind w:firstLine="709"/>
        <w:rPr>
          <w:szCs w:val="24"/>
        </w:rPr>
      </w:pPr>
      <w:r w:rsidRPr="004C665B">
        <w:rPr>
          <w:szCs w:val="24"/>
        </w:rPr>
        <w:t>Yazarın adı cümle içinde geçiyorsa aşağıdaki gibi yazılır:</w:t>
      </w:r>
    </w:p>
    <w:p w14:paraId="12C16F2B" w14:textId="77777777" w:rsidR="008729A5" w:rsidRDefault="008729A5" w:rsidP="008729A5">
      <w:pPr>
        <w:pStyle w:val="GvdeMetni"/>
        <w:spacing w:before="120" w:after="120"/>
        <w:ind w:firstLine="709"/>
        <w:rPr>
          <w:szCs w:val="24"/>
        </w:rPr>
      </w:pPr>
      <w:r w:rsidRPr="004C665B">
        <w:rPr>
          <w:szCs w:val="24"/>
        </w:rPr>
        <w:t xml:space="preserve">Berna </w:t>
      </w:r>
      <w:proofErr w:type="spellStart"/>
      <w:r w:rsidRPr="004C665B">
        <w:rPr>
          <w:szCs w:val="24"/>
        </w:rPr>
        <w:t>Moran</w:t>
      </w:r>
      <w:proofErr w:type="spellEnd"/>
      <w:r w:rsidRPr="004C665B">
        <w:rPr>
          <w:szCs w:val="24"/>
        </w:rPr>
        <w:t xml:space="preserve"> (1994), “gerçekçiliği bazıları daha çok yöntem bakımından benimsemiştir, bazıları ise konu bakımından” (s. 36) diyerek “gerçekçilik” kavramının farklı anlamlarına dikkat çeker.</w:t>
      </w:r>
    </w:p>
    <w:p w14:paraId="21D28091" w14:textId="77777777" w:rsidR="008729A5" w:rsidRPr="00D82CDA" w:rsidRDefault="008729A5" w:rsidP="008729A5">
      <w:pPr>
        <w:pStyle w:val="GvdeMetni"/>
        <w:spacing w:before="120" w:after="120"/>
        <w:rPr>
          <w:b/>
          <w:szCs w:val="24"/>
        </w:rPr>
      </w:pPr>
      <w:r>
        <w:rPr>
          <w:b/>
          <w:szCs w:val="24"/>
        </w:rPr>
        <w:tab/>
      </w:r>
      <w:r>
        <w:rPr>
          <w:b/>
          <w:szCs w:val="24"/>
        </w:rPr>
        <w:tab/>
      </w:r>
      <w:r w:rsidRPr="00D82CDA">
        <w:rPr>
          <w:b/>
          <w:szCs w:val="24"/>
        </w:rPr>
        <w:t>Örnek:</w:t>
      </w:r>
    </w:p>
    <w:p w14:paraId="239AFA24" w14:textId="77777777" w:rsidR="008729A5" w:rsidRPr="004C665B" w:rsidRDefault="008729A5" w:rsidP="008729A5">
      <w:pPr>
        <w:pStyle w:val="GvdeMetni"/>
        <w:spacing w:before="120" w:after="120"/>
        <w:ind w:firstLine="709"/>
        <w:rPr>
          <w:szCs w:val="24"/>
        </w:rPr>
      </w:pPr>
      <w:r w:rsidRPr="004C665B">
        <w:rPr>
          <w:szCs w:val="24"/>
        </w:rPr>
        <w:t>Bu konuya ilişkin bazı araştırmacılar aşağıdaki görüşü savunmaktadırlar:</w:t>
      </w:r>
    </w:p>
    <w:p w14:paraId="0B7B0B27" w14:textId="77777777" w:rsidR="008729A5" w:rsidRPr="004C665B" w:rsidRDefault="008729A5" w:rsidP="008729A5">
      <w:pPr>
        <w:pStyle w:val="GvdeMetni"/>
        <w:tabs>
          <w:tab w:val="clear" w:pos="204"/>
        </w:tabs>
        <w:spacing w:before="120" w:after="120"/>
        <w:ind w:firstLine="709"/>
        <w:rPr>
          <w:szCs w:val="24"/>
        </w:rPr>
      </w:pPr>
      <w:r w:rsidRPr="004C665B">
        <w:rPr>
          <w:szCs w:val="24"/>
        </w:rPr>
        <w:t>Bilimsel yayınlarda yazarlık hakkı ve sırasının belirlenmesi birçok disiplinde üzerinde daha çok durulan bir konu haline gelmiştir. Bu eğilimin profesyonel açıdan çok önemli olan yayın yapma ve yazarlık haklarının korunması ile olan ilişkisi açıktır. Ancak bu eğilimin görece yeni ve bariz bir nedeni olduğu da söylenilebilir (D</w:t>
      </w:r>
      <w:r>
        <w:rPr>
          <w:szCs w:val="24"/>
        </w:rPr>
        <w:t>eğirmenci, 2020:</w:t>
      </w:r>
      <w:r w:rsidRPr="004C665B">
        <w:rPr>
          <w:szCs w:val="24"/>
        </w:rPr>
        <w:t xml:space="preserve"> 111).</w:t>
      </w:r>
    </w:p>
    <w:p w14:paraId="0A678301" w14:textId="77777777" w:rsidR="008729A5" w:rsidRPr="004C665B" w:rsidRDefault="008729A5" w:rsidP="008729A5">
      <w:pPr>
        <w:pStyle w:val="GvdeMetni"/>
        <w:tabs>
          <w:tab w:val="clear" w:pos="204"/>
        </w:tabs>
        <w:spacing w:before="120" w:after="120"/>
        <w:ind w:firstLine="709"/>
        <w:rPr>
          <w:szCs w:val="24"/>
        </w:rPr>
      </w:pPr>
      <w:r w:rsidRPr="004C665B">
        <w:rPr>
          <w:szCs w:val="24"/>
        </w:rPr>
        <w:t xml:space="preserve">Alıntı yapılan metinde aynı cümle içinde kelimeler atlanılarak yazılıyorsa üç nokta (…) ile, eğer bazı cümleler atlanıyorsa dört nokta </w:t>
      </w:r>
      <w:proofErr w:type="gramStart"/>
      <w:r w:rsidRPr="004C665B">
        <w:rPr>
          <w:szCs w:val="24"/>
        </w:rPr>
        <w:t>(….</w:t>
      </w:r>
      <w:proofErr w:type="gramEnd"/>
      <w:r w:rsidRPr="004C665B">
        <w:rPr>
          <w:szCs w:val="24"/>
        </w:rPr>
        <w:t>) ile belirtilmelidir.</w:t>
      </w:r>
    </w:p>
    <w:p w14:paraId="40197ACE" w14:textId="77777777" w:rsidR="008729A5" w:rsidRPr="00D82CDA" w:rsidRDefault="008729A5" w:rsidP="008729A5">
      <w:pPr>
        <w:pStyle w:val="GvdeMetni"/>
        <w:spacing w:before="120" w:after="120"/>
        <w:ind w:firstLine="709"/>
        <w:rPr>
          <w:b/>
          <w:szCs w:val="24"/>
        </w:rPr>
      </w:pPr>
      <w:r w:rsidRPr="00D82CDA">
        <w:rPr>
          <w:b/>
          <w:szCs w:val="24"/>
        </w:rPr>
        <w:t>Örnek:</w:t>
      </w:r>
    </w:p>
    <w:p w14:paraId="2C890894" w14:textId="77777777" w:rsidR="008729A5" w:rsidRDefault="008729A5" w:rsidP="008729A5">
      <w:pPr>
        <w:pStyle w:val="GvdeMetni"/>
        <w:tabs>
          <w:tab w:val="clear" w:pos="204"/>
        </w:tabs>
        <w:spacing w:before="120" w:after="120"/>
        <w:ind w:firstLine="709"/>
        <w:rPr>
          <w:szCs w:val="24"/>
        </w:rPr>
      </w:pPr>
      <w:r w:rsidRPr="004C665B">
        <w:rPr>
          <w:szCs w:val="24"/>
        </w:rPr>
        <w:t xml:space="preserve">Bilim, dünyamızda olup biten olguları betimleme ve açıklama yoluyla anlama girişimidir. Olguları betimleme, onları saptama, sınıflama ve dile getirme gibi işlemleri </w:t>
      </w:r>
      <w:r w:rsidRPr="004C665B">
        <w:rPr>
          <w:szCs w:val="24"/>
        </w:rPr>
        <w:lastRenderedPageBreak/>
        <w:t>kapsar. … Bilimin açıklama yönüne gelince bu konu bizi çok daha geniş sorunlara götürecek niteliktedir. … [H]ipotez, doğa yasası, teori, nedensellik ve olasılık ilkeleri gibi kavramları ele almay</w:t>
      </w:r>
      <w:r>
        <w:rPr>
          <w:szCs w:val="24"/>
        </w:rPr>
        <w:t xml:space="preserve">a ihtiyaç vardır (Yılmaz, 2021: </w:t>
      </w:r>
      <w:r w:rsidRPr="004C665B">
        <w:rPr>
          <w:szCs w:val="24"/>
        </w:rPr>
        <w:t>95).</w:t>
      </w:r>
    </w:p>
    <w:p w14:paraId="201AE425" w14:textId="77777777" w:rsidR="008729A5" w:rsidRPr="00AA009B" w:rsidRDefault="008729A5" w:rsidP="008729A5">
      <w:pPr>
        <w:pStyle w:val="GvdeMetni"/>
        <w:spacing w:before="120" w:after="120"/>
        <w:ind w:firstLine="709"/>
        <w:rPr>
          <w:u w:val="single"/>
        </w:rPr>
      </w:pPr>
      <w:r w:rsidRPr="00AA009B">
        <w:rPr>
          <w:u w:val="single"/>
        </w:rPr>
        <w:t>Diğer kaynaklara atıf içeren bölüme doğrudan alıntı yapma</w:t>
      </w:r>
    </w:p>
    <w:p w14:paraId="42AF12C4" w14:textId="77777777" w:rsidR="008729A5" w:rsidRDefault="008729A5" w:rsidP="008729A5">
      <w:pPr>
        <w:pStyle w:val="GvdeMetni"/>
        <w:spacing w:before="120" w:after="120"/>
        <w:ind w:firstLine="709"/>
      </w:pPr>
      <w:r>
        <w:t>Bir kaynaktan doğrudan alıntı yapılan bir metinde bölüm içerisinde bir atıf varsa, çift tırnak içerisinde bu atıf da yer alır ancak bu atıf kaynakçada yer almaz. Örneğin araştırmacı verilen kaynaktan (</w:t>
      </w:r>
      <w:r w:rsidRPr="00675C5D">
        <w:t>Değirmenci, 2</w:t>
      </w:r>
      <w:r>
        <w:t xml:space="preserve">020) alıntı yapmak için, Değirmenci (2020) kaynakçada yer almalı ancak </w:t>
      </w:r>
      <w:proofErr w:type="spellStart"/>
      <w:r>
        <w:t>Snow</w:t>
      </w:r>
      <w:proofErr w:type="spellEnd"/>
      <w:r>
        <w:t xml:space="preserve"> (1959) kaynakçada yer almamalıdır.</w:t>
      </w:r>
    </w:p>
    <w:p w14:paraId="516FD34D" w14:textId="77777777" w:rsidR="008729A5" w:rsidRPr="00D82CDA" w:rsidRDefault="008729A5" w:rsidP="008729A5">
      <w:pPr>
        <w:pStyle w:val="GvdeMetni"/>
        <w:spacing w:before="120" w:after="120"/>
        <w:ind w:firstLine="709"/>
        <w:rPr>
          <w:b/>
        </w:rPr>
      </w:pPr>
      <w:r w:rsidRPr="00D82CDA">
        <w:rPr>
          <w:b/>
        </w:rPr>
        <w:t>Örnek:</w:t>
      </w:r>
    </w:p>
    <w:p w14:paraId="4A0A129B" w14:textId="77777777" w:rsidR="008729A5" w:rsidRDefault="008729A5" w:rsidP="008729A5">
      <w:pPr>
        <w:pStyle w:val="GvdeMetni"/>
        <w:spacing w:before="120" w:after="120"/>
        <w:ind w:firstLine="709"/>
        <w:rPr>
          <w:szCs w:val="24"/>
        </w:rPr>
      </w:pPr>
      <w:r>
        <w:rPr>
          <w:szCs w:val="24"/>
        </w:rPr>
        <w:tab/>
        <w:t>“</w:t>
      </w:r>
      <w:r w:rsidRPr="00675C5D">
        <w:rPr>
          <w:szCs w:val="24"/>
        </w:rPr>
        <w:t>Bilimsel yayınlarda yazarlık hakkı ve sırasının belirlenmesi birçok disiplinde üzerinde daha çok durulan bi</w:t>
      </w:r>
      <w:r>
        <w:rPr>
          <w:szCs w:val="24"/>
        </w:rPr>
        <w:t>r konu haline gelmiştir (</w:t>
      </w:r>
      <w:proofErr w:type="spellStart"/>
      <w:r>
        <w:rPr>
          <w:szCs w:val="24"/>
        </w:rPr>
        <w:t>Snow</w:t>
      </w:r>
      <w:proofErr w:type="spellEnd"/>
      <w:r>
        <w:rPr>
          <w:szCs w:val="24"/>
        </w:rPr>
        <w:t>, 1959).</w:t>
      </w:r>
      <w:r w:rsidRPr="00675C5D">
        <w:rPr>
          <w:szCs w:val="24"/>
        </w:rPr>
        <w:t xml:space="preserve"> Bu eğilimin profesyonel açıdan çok önemli olan yayın yapma ve yazarlık haklarının korunması ile olan ilişkisi açıktır. Ancak bu eğilimin görece yeni ve bariz bir nedeni olduğu da söylenilebilir</w:t>
      </w:r>
      <w:r>
        <w:rPr>
          <w:szCs w:val="24"/>
        </w:rPr>
        <w:t>”</w:t>
      </w:r>
      <w:r w:rsidRPr="00675C5D">
        <w:rPr>
          <w:szCs w:val="24"/>
        </w:rPr>
        <w:t xml:space="preserve"> (Değirmenci, 2020: 111).</w:t>
      </w:r>
    </w:p>
    <w:p w14:paraId="7F7891C8" w14:textId="1D023258" w:rsidR="008729A5" w:rsidRPr="008124E8" w:rsidRDefault="008729A5" w:rsidP="008729A5">
      <w:pPr>
        <w:pStyle w:val="GvdeMetni"/>
        <w:spacing w:before="120" w:after="120"/>
        <w:ind w:firstLine="709"/>
        <w:rPr>
          <w:b/>
          <w:szCs w:val="24"/>
        </w:rPr>
      </w:pPr>
      <w:r>
        <w:rPr>
          <w:b/>
          <w:szCs w:val="24"/>
        </w:rPr>
        <w:t xml:space="preserve">2.1.2 </w:t>
      </w:r>
      <w:r w:rsidRPr="008124E8">
        <w:rPr>
          <w:b/>
          <w:szCs w:val="24"/>
        </w:rPr>
        <w:t xml:space="preserve">Metin </w:t>
      </w:r>
      <w:r w:rsidR="0066078C" w:rsidRPr="008124E8">
        <w:rPr>
          <w:b/>
          <w:szCs w:val="24"/>
        </w:rPr>
        <w:t>İçinde Kaynak Gösterme</w:t>
      </w:r>
      <w:r w:rsidR="0066078C">
        <w:rPr>
          <w:b/>
          <w:szCs w:val="24"/>
        </w:rPr>
        <w:t xml:space="preserve"> ve Atıf Verme</w:t>
      </w:r>
    </w:p>
    <w:p w14:paraId="4F7D9ED1" w14:textId="77777777" w:rsidR="008729A5" w:rsidRPr="008124E8" w:rsidRDefault="008729A5" w:rsidP="008729A5">
      <w:pPr>
        <w:pStyle w:val="GvdeMetni"/>
        <w:spacing w:before="120" w:after="120"/>
        <w:ind w:firstLine="709"/>
        <w:rPr>
          <w:szCs w:val="24"/>
        </w:rPr>
      </w:pPr>
      <w:r w:rsidRPr="008124E8">
        <w:rPr>
          <w:szCs w:val="24"/>
        </w:rPr>
        <w:t>Metin içinde kaynak gösterilirken atıf yapılan yayın sahibinin soyadı ve yayının tarihi iki şekilde gösterilebilir. İlk seçenek, yazarın soyadına ve araştırmanın yayın tarihine metin içerisinde yer verilmesidir (metin içinde kaynak gösterme); ikinci seçenek ise metin içinde cümlenin tamamlanıp ardından ilgili bulguya ait kaynağın gösterilmesidir (parantez içinde kaynak gösterme).</w:t>
      </w:r>
    </w:p>
    <w:p w14:paraId="214286D4" w14:textId="77777777" w:rsidR="008729A5" w:rsidRPr="00D82CDA" w:rsidRDefault="008729A5" w:rsidP="008729A5">
      <w:pPr>
        <w:pStyle w:val="GvdeMetni"/>
        <w:spacing w:before="120" w:after="120"/>
        <w:ind w:firstLine="709"/>
        <w:rPr>
          <w:b/>
          <w:szCs w:val="24"/>
        </w:rPr>
      </w:pPr>
      <w:r w:rsidRPr="00D82CDA">
        <w:rPr>
          <w:b/>
          <w:szCs w:val="24"/>
        </w:rPr>
        <w:t>Örnek:</w:t>
      </w:r>
    </w:p>
    <w:p w14:paraId="103B30C3" w14:textId="77777777" w:rsidR="008729A5" w:rsidRPr="008124E8" w:rsidRDefault="008729A5" w:rsidP="008729A5">
      <w:pPr>
        <w:pStyle w:val="GvdeMetni"/>
        <w:spacing w:before="120" w:after="120"/>
        <w:ind w:firstLine="709"/>
        <w:rPr>
          <w:szCs w:val="24"/>
        </w:rPr>
      </w:pPr>
      <w:r>
        <w:rPr>
          <w:szCs w:val="24"/>
        </w:rPr>
        <w:t>Değirmenci</w:t>
      </w:r>
      <w:r w:rsidRPr="008124E8">
        <w:rPr>
          <w:szCs w:val="24"/>
        </w:rPr>
        <w:t xml:space="preserve"> (1999</w:t>
      </w:r>
      <w:r>
        <w:rPr>
          <w:szCs w:val="24"/>
        </w:rPr>
        <w:t>: 21</w:t>
      </w:r>
      <w:r w:rsidRPr="008124E8">
        <w:rPr>
          <w:szCs w:val="24"/>
        </w:rPr>
        <w:t>) bilimsel çalışmalarda yazarların haklarının korunması ve yazarlık sıralamasının belirlenmesinin, birçok disiplinin üzerinde durduğu bir konu olduğunu dile getirmiştir.</w:t>
      </w:r>
    </w:p>
    <w:p w14:paraId="49CA4FBA" w14:textId="77777777" w:rsidR="008729A5" w:rsidRPr="00D82CDA" w:rsidRDefault="008729A5" w:rsidP="008729A5">
      <w:pPr>
        <w:pStyle w:val="GvdeMetni"/>
        <w:spacing w:before="120" w:after="120"/>
        <w:ind w:firstLine="709"/>
        <w:rPr>
          <w:b/>
          <w:szCs w:val="24"/>
        </w:rPr>
      </w:pPr>
      <w:r w:rsidRPr="00D82CDA">
        <w:rPr>
          <w:b/>
          <w:szCs w:val="24"/>
        </w:rPr>
        <w:t>Örnek:</w:t>
      </w:r>
    </w:p>
    <w:p w14:paraId="716176D2" w14:textId="19D800BC" w:rsidR="008729A5" w:rsidRDefault="008729A5" w:rsidP="008729A5">
      <w:pPr>
        <w:pStyle w:val="GvdeMetni"/>
        <w:spacing w:before="120" w:after="120"/>
        <w:ind w:firstLine="709"/>
        <w:rPr>
          <w:szCs w:val="24"/>
        </w:rPr>
      </w:pPr>
      <w:r w:rsidRPr="008124E8">
        <w:rPr>
          <w:szCs w:val="24"/>
        </w:rPr>
        <w:t xml:space="preserve"> Araştırmacılar bilimsel çalışmalarda yazarların haklarının korunması ve yazarlık sıralamasının belirlenmesinin, birçok disiplinin üzerinde durduğu bir konu olduğunu dile getirmekte</w:t>
      </w:r>
      <w:r>
        <w:rPr>
          <w:szCs w:val="24"/>
        </w:rPr>
        <w:t>dir (Değirmenci ve Durdu, 2021</w:t>
      </w:r>
      <w:r w:rsidR="002B313C">
        <w:rPr>
          <w:szCs w:val="24"/>
        </w:rPr>
        <w:t>: 25</w:t>
      </w:r>
      <w:r w:rsidRPr="008124E8">
        <w:rPr>
          <w:szCs w:val="24"/>
        </w:rPr>
        <w:t>).</w:t>
      </w:r>
    </w:p>
    <w:p w14:paraId="17EEAF32" w14:textId="77753A90" w:rsidR="008729A5" w:rsidRPr="008B6A8C" w:rsidRDefault="008729A5" w:rsidP="008729A5">
      <w:pPr>
        <w:pStyle w:val="GvdeMetni"/>
        <w:spacing w:before="120" w:after="120"/>
        <w:ind w:firstLine="709"/>
        <w:rPr>
          <w:szCs w:val="24"/>
        </w:rPr>
      </w:pPr>
      <w:r>
        <w:rPr>
          <w:b/>
          <w:szCs w:val="24"/>
        </w:rPr>
        <w:t xml:space="preserve">2.1.3 </w:t>
      </w:r>
      <w:r w:rsidRPr="008B6A8C">
        <w:rPr>
          <w:b/>
          <w:szCs w:val="24"/>
        </w:rPr>
        <w:t xml:space="preserve">Yazarsız </w:t>
      </w:r>
      <w:r w:rsidR="0066078C" w:rsidRPr="008B6A8C">
        <w:rPr>
          <w:b/>
          <w:szCs w:val="24"/>
        </w:rPr>
        <w:t>Yayınlar İçin</w:t>
      </w:r>
      <w:r w:rsidR="0066078C">
        <w:rPr>
          <w:b/>
          <w:szCs w:val="24"/>
        </w:rPr>
        <w:t xml:space="preserve"> Kaynak Gösterme ve Atıf Verme</w:t>
      </w:r>
      <w:r w:rsidR="0066078C" w:rsidRPr="008B6A8C">
        <w:rPr>
          <w:szCs w:val="24"/>
        </w:rPr>
        <w:t xml:space="preserve"> </w:t>
      </w:r>
    </w:p>
    <w:p w14:paraId="3AC3CDB5" w14:textId="77777777" w:rsidR="008729A5" w:rsidRDefault="008729A5" w:rsidP="008729A5">
      <w:pPr>
        <w:pStyle w:val="GvdeMetni"/>
        <w:spacing w:before="120" w:after="120"/>
        <w:ind w:firstLine="709"/>
        <w:rPr>
          <w:szCs w:val="24"/>
        </w:rPr>
      </w:pPr>
      <w:r w:rsidRPr="008B6A8C">
        <w:rPr>
          <w:szCs w:val="24"/>
        </w:rPr>
        <w:t>Anonim olarak atıfta bulunulur.</w:t>
      </w:r>
      <w:r>
        <w:rPr>
          <w:szCs w:val="24"/>
        </w:rPr>
        <w:t xml:space="preserve"> Bu durumda kaynak </w:t>
      </w:r>
      <w:proofErr w:type="gramStart"/>
      <w:r>
        <w:rPr>
          <w:szCs w:val="24"/>
        </w:rPr>
        <w:t>gösterme;  (</w:t>
      </w:r>
      <w:proofErr w:type="gramEnd"/>
      <w:r>
        <w:rPr>
          <w:szCs w:val="24"/>
        </w:rPr>
        <w:t>Anonim, 1996</w:t>
      </w:r>
      <w:r w:rsidRPr="008B6A8C">
        <w:rPr>
          <w:szCs w:val="24"/>
        </w:rPr>
        <w:t>)</w:t>
      </w:r>
      <w:r>
        <w:rPr>
          <w:szCs w:val="24"/>
        </w:rPr>
        <w:t xml:space="preserve"> </w:t>
      </w:r>
      <w:r>
        <w:rPr>
          <w:szCs w:val="24"/>
        </w:rPr>
        <w:lastRenderedPageBreak/>
        <w:t>biçiminde olur. Eğer kaynağın geneline değil de belirli bir sayfada yer alan bir bilgiye atıf yapılmışsa, bu durumda yöntem (Anonim, 1996: 24</w:t>
      </w:r>
      <w:r w:rsidRPr="008B6A8C">
        <w:rPr>
          <w:szCs w:val="24"/>
        </w:rPr>
        <w:t>)</w:t>
      </w:r>
      <w:r>
        <w:rPr>
          <w:szCs w:val="24"/>
        </w:rPr>
        <w:t xml:space="preserve"> biçiminde olur. </w:t>
      </w:r>
    </w:p>
    <w:p w14:paraId="04B7699B" w14:textId="6006363B" w:rsidR="008729A5" w:rsidRPr="0076705E" w:rsidRDefault="008729A5" w:rsidP="008729A5">
      <w:pPr>
        <w:pStyle w:val="GvdeMetni"/>
        <w:spacing w:before="120" w:after="120"/>
        <w:ind w:firstLine="709"/>
        <w:rPr>
          <w:b/>
          <w:szCs w:val="24"/>
        </w:rPr>
      </w:pPr>
      <w:r>
        <w:rPr>
          <w:b/>
          <w:szCs w:val="24"/>
        </w:rPr>
        <w:t xml:space="preserve">2.1.4. </w:t>
      </w:r>
      <w:r w:rsidRPr="0076705E">
        <w:rPr>
          <w:b/>
          <w:szCs w:val="24"/>
        </w:rPr>
        <w:t xml:space="preserve">Tek </w:t>
      </w:r>
      <w:r w:rsidR="0066078C">
        <w:rPr>
          <w:b/>
          <w:szCs w:val="24"/>
        </w:rPr>
        <w:t>Y</w:t>
      </w:r>
      <w:r w:rsidR="0066078C" w:rsidRPr="0076705E">
        <w:rPr>
          <w:b/>
          <w:szCs w:val="24"/>
        </w:rPr>
        <w:t>azar</w:t>
      </w:r>
      <w:r w:rsidR="0066078C">
        <w:rPr>
          <w:b/>
          <w:szCs w:val="24"/>
        </w:rPr>
        <w:t xml:space="preserve">lı Eserlere Göre Atıf Örnekleri </w:t>
      </w:r>
    </w:p>
    <w:p w14:paraId="0B5B126A" w14:textId="77777777" w:rsidR="008729A5" w:rsidRDefault="008729A5" w:rsidP="008729A5">
      <w:pPr>
        <w:pStyle w:val="GvdeMetni"/>
        <w:spacing w:before="120" w:after="120"/>
        <w:ind w:firstLine="709"/>
        <w:rPr>
          <w:szCs w:val="24"/>
        </w:rPr>
      </w:pPr>
      <w:r>
        <w:rPr>
          <w:szCs w:val="24"/>
        </w:rPr>
        <w:t>Coşkun (2020)’a göre</w:t>
      </w:r>
    </w:p>
    <w:p w14:paraId="3FDE1B57" w14:textId="77777777" w:rsidR="008729A5" w:rsidRDefault="008729A5" w:rsidP="008729A5">
      <w:pPr>
        <w:pStyle w:val="GvdeMetni"/>
        <w:spacing w:before="120" w:after="120"/>
        <w:ind w:firstLine="709"/>
        <w:rPr>
          <w:szCs w:val="24"/>
        </w:rPr>
      </w:pPr>
      <w:r>
        <w:rPr>
          <w:szCs w:val="24"/>
        </w:rPr>
        <w:t>(Coşkun, 2020)</w:t>
      </w:r>
    </w:p>
    <w:p w14:paraId="46CBA03D" w14:textId="77777777" w:rsidR="008729A5" w:rsidRDefault="008729A5" w:rsidP="008729A5">
      <w:pPr>
        <w:pStyle w:val="GvdeMetni"/>
        <w:spacing w:before="120" w:after="120"/>
        <w:ind w:firstLine="709"/>
        <w:rPr>
          <w:szCs w:val="24"/>
        </w:rPr>
      </w:pPr>
      <w:r>
        <w:rPr>
          <w:szCs w:val="24"/>
        </w:rPr>
        <w:t>(Coşkun, 2020: 15)</w:t>
      </w:r>
    </w:p>
    <w:p w14:paraId="0CCF1084" w14:textId="10324BBF" w:rsidR="008729A5" w:rsidRDefault="008729A5" w:rsidP="008729A5">
      <w:pPr>
        <w:pStyle w:val="GvdeMetni"/>
        <w:spacing w:before="120" w:after="120"/>
        <w:ind w:firstLine="709"/>
        <w:rPr>
          <w:b/>
          <w:szCs w:val="24"/>
        </w:rPr>
      </w:pPr>
      <w:r>
        <w:rPr>
          <w:b/>
          <w:szCs w:val="24"/>
        </w:rPr>
        <w:t xml:space="preserve">2.1.5. </w:t>
      </w:r>
      <w:r w:rsidRPr="0076705E">
        <w:rPr>
          <w:b/>
          <w:szCs w:val="24"/>
        </w:rPr>
        <w:t xml:space="preserve">İki </w:t>
      </w:r>
      <w:r w:rsidR="0066078C">
        <w:rPr>
          <w:b/>
          <w:szCs w:val="24"/>
        </w:rPr>
        <w:t>Y</w:t>
      </w:r>
      <w:r w:rsidR="0066078C" w:rsidRPr="0076705E">
        <w:rPr>
          <w:b/>
          <w:szCs w:val="24"/>
        </w:rPr>
        <w:t>azar</w:t>
      </w:r>
      <w:r w:rsidR="0066078C">
        <w:rPr>
          <w:b/>
          <w:szCs w:val="24"/>
        </w:rPr>
        <w:t xml:space="preserve">lı Eserlere Göre Atıf Örnekleri </w:t>
      </w:r>
    </w:p>
    <w:p w14:paraId="7EB94EF2" w14:textId="77777777" w:rsidR="008729A5" w:rsidRDefault="008729A5" w:rsidP="008729A5">
      <w:pPr>
        <w:pStyle w:val="GvdeMetni"/>
        <w:spacing w:before="120" w:after="120"/>
        <w:ind w:firstLine="709"/>
        <w:rPr>
          <w:szCs w:val="24"/>
        </w:rPr>
      </w:pPr>
      <w:r>
        <w:rPr>
          <w:szCs w:val="24"/>
        </w:rPr>
        <w:t>Coşkun ve Uzun</w:t>
      </w:r>
      <w:r w:rsidRPr="0076705E">
        <w:rPr>
          <w:szCs w:val="24"/>
        </w:rPr>
        <w:t xml:space="preserve"> </w:t>
      </w:r>
      <w:r>
        <w:rPr>
          <w:szCs w:val="24"/>
        </w:rPr>
        <w:t>(</w:t>
      </w:r>
      <w:r w:rsidRPr="0076705E">
        <w:rPr>
          <w:szCs w:val="24"/>
        </w:rPr>
        <w:t>2005)</w:t>
      </w:r>
      <w:r>
        <w:rPr>
          <w:szCs w:val="24"/>
        </w:rPr>
        <w:t>’a göre</w:t>
      </w:r>
    </w:p>
    <w:p w14:paraId="2616A68E" w14:textId="77777777" w:rsidR="008729A5" w:rsidRDefault="008729A5" w:rsidP="008729A5">
      <w:pPr>
        <w:pStyle w:val="GvdeMetni"/>
        <w:spacing w:before="120" w:after="120"/>
        <w:ind w:firstLine="709"/>
        <w:rPr>
          <w:szCs w:val="24"/>
        </w:rPr>
      </w:pPr>
      <w:r w:rsidRPr="0076705E">
        <w:rPr>
          <w:szCs w:val="24"/>
        </w:rPr>
        <w:t>(Coşkun ve Uzun, 2005)</w:t>
      </w:r>
    </w:p>
    <w:p w14:paraId="4E006D2D" w14:textId="77777777" w:rsidR="008729A5" w:rsidRDefault="008729A5" w:rsidP="008729A5">
      <w:pPr>
        <w:pStyle w:val="GvdeMetni"/>
        <w:spacing w:before="120" w:after="120"/>
        <w:ind w:firstLine="709"/>
        <w:rPr>
          <w:szCs w:val="24"/>
        </w:rPr>
      </w:pPr>
      <w:r w:rsidRPr="0076705E">
        <w:rPr>
          <w:szCs w:val="24"/>
        </w:rPr>
        <w:t>(Coşkun ve Uzun, 2005</w:t>
      </w:r>
      <w:r>
        <w:rPr>
          <w:szCs w:val="24"/>
        </w:rPr>
        <w:t>: 4</w:t>
      </w:r>
      <w:r w:rsidRPr="0076705E">
        <w:rPr>
          <w:szCs w:val="24"/>
        </w:rPr>
        <w:t>)</w:t>
      </w:r>
    </w:p>
    <w:p w14:paraId="400B61CF" w14:textId="77777777" w:rsidR="00F11757" w:rsidRPr="0076705E" w:rsidRDefault="00F11757" w:rsidP="00F11757">
      <w:pPr>
        <w:pStyle w:val="GvdeMetni"/>
        <w:spacing w:before="120" w:after="120"/>
        <w:ind w:firstLine="709"/>
        <w:rPr>
          <w:b/>
          <w:szCs w:val="24"/>
        </w:rPr>
      </w:pPr>
      <w:bookmarkStart w:id="6" w:name="_Hlk103765633"/>
      <w:r>
        <w:rPr>
          <w:b/>
          <w:szCs w:val="24"/>
        </w:rPr>
        <w:t xml:space="preserve">2.1.6. </w:t>
      </w:r>
      <w:r w:rsidRPr="0076705E">
        <w:rPr>
          <w:b/>
          <w:szCs w:val="24"/>
        </w:rPr>
        <w:t>Üç</w:t>
      </w:r>
      <w:r>
        <w:rPr>
          <w:b/>
          <w:szCs w:val="24"/>
        </w:rPr>
        <w:t xml:space="preserve"> – Yirmi Yazar Arası</w:t>
      </w:r>
    </w:p>
    <w:p w14:paraId="0FB427F5" w14:textId="77777777" w:rsidR="00F11757" w:rsidRDefault="00F11757" w:rsidP="00F11757">
      <w:pPr>
        <w:pStyle w:val="GvdeMetni"/>
        <w:spacing w:before="120" w:after="120"/>
        <w:ind w:firstLine="709"/>
        <w:rPr>
          <w:szCs w:val="24"/>
        </w:rPr>
      </w:pPr>
      <w:r w:rsidRPr="00735E3B">
        <w:rPr>
          <w:szCs w:val="24"/>
        </w:rPr>
        <w:t xml:space="preserve">Bir çalışmanın </w:t>
      </w:r>
      <w:r>
        <w:rPr>
          <w:szCs w:val="24"/>
        </w:rPr>
        <w:t>üç ile yirmi</w:t>
      </w:r>
      <w:r w:rsidRPr="00735E3B">
        <w:rPr>
          <w:szCs w:val="24"/>
        </w:rPr>
        <w:t xml:space="preserve"> yazar</w:t>
      </w:r>
      <w:r>
        <w:rPr>
          <w:szCs w:val="24"/>
        </w:rPr>
        <w:t xml:space="preserve"> arasında araştırmacısı</w:t>
      </w:r>
      <w:r w:rsidRPr="00735E3B">
        <w:rPr>
          <w:szCs w:val="24"/>
        </w:rPr>
        <w:t xml:space="preserve"> varsa, kaynağa yapılacak tüm atıflarda</w:t>
      </w:r>
      <w:r>
        <w:rPr>
          <w:szCs w:val="24"/>
        </w:rPr>
        <w:t xml:space="preserve"> </w:t>
      </w:r>
      <w:r w:rsidRPr="00735E3B">
        <w:rPr>
          <w:szCs w:val="24"/>
        </w:rPr>
        <w:t xml:space="preserve">sadece ilk yazarın soyadını yazıp arkasından </w:t>
      </w:r>
      <w:r>
        <w:rPr>
          <w:szCs w:val="24"/>
        </w:rPr>
        <w:t>“</w:t>
      </w:r>
      <w:r w:rsidRPr="0076705E">
        <w:rPr>
          <w:szCs w:val="24"/>
        </w:rPr>
        <w:t>ve diğerleri” anlamına gelen “vd.” ifadesi kullanı</w:t>
      </w:r>
      <w:r>
        <w:rPr>
          <w:szCs w:val="24"/>
        </w:rPr>
        <w:t>lır</w:t>
      </w:r>
      <w:r w:rsidRPr="00735E3B">
        <w:rPr>
          <w:szCs w:val="24"/>
        </w:rPr>
        <w:t xml:space="preserve"> ve </w:t>
      </w:r>
      <w:r>
        <w:rPr>
          <w:szCs w:val="24"/>
        </w:rPr>
        <w:t xml:space="preserve">duruma göre </w:t>
      </w:r>
      <w:r w:rsidRPr="00735E3B">
        <w:rPr>
          <w:szCs w:val="24"/>
        </w:rPr>
        <w:t>basım yılı</w:t>
      </w:r>
      <w:r>
        <w:rPr>
          <w:szCs w:val="24"/>
        </w:rPr>
        <w:t xml:space="preserve"> veya basım yılı ve sayfa numarası belirtilir</w:t>
      </w:r>
      <w:r w:rsidRPr="00735E3B">
        <w:rPr>
          <w:szCs w:val="24"/>
        </w:rPr>
        <w:t>.</w:t>
      </w:r>
    </w:p>
    <w:p w14:paraId="0D6D88BF" w14:textId="77777777" w:rsidR="00F11757" w:rsidRDefault="00F11757" w:rsidP="00F11757">
      <w:pPr>
        <w:pStyle w:val="GvdeMetni"/>
        <w:spacing w:before="120" w:after="120"/>
        <w:ind w:firstLine="709"/>
        <w:rPr>
          <w:szCs w:val="24"/>
        </w:rPr>
      </w:pPr>
      <w:r>
        <w:rPr>
          <w:szCs w:val="24"/>
        </w:rPr>
        <w:t>Durdu vd. (2021)’</w:t>
      </w:r>
      <w:proofErr w:type="spellStart"/>
      <w:r>
        <w:rPr>
          <w:szCs w:val="24"/>
        </w:rPr>
        <w:t>nin</w:t>
      </w:r>
      <w:proofErr w:type="spellEnd"/>
      <w:r>
        <w:rPr>
          <w:szCs w:val="24"/>
        </w:rPr>
        <w:t xml:space="preserve"> belirttiği üzere</w:t>
      </w:r>
    </w:p>
    <w:p w14:paraId="3E23B757" w14:textId="77777777" w:rsidR="00F11757" w:rsidRDefault="00F11757" w:rsidP="00F11757">
      <w:pPr>
        <w:pStyle w:val="GvdeMetni"/>
        <w:spacing w:before="120" w:after="120"/>
        <w:ind w:firstLine="709"/>
        <w:rPr>
          <w:szCs w:val="24"/>
        </w:rPr>
      </w:pPr>
      <w:r>
        <w:rPr>
          <w:szCs w:val="24"/>
        </w:rPr>
        <w:t>(Durdu vd. 2001)’e göre</w:t>
      </w:r>
    </w:p>
    <w:p w14:paraId="7B3D6808" w14:textId="77777777" w:rsidR="00F11757" w:rsidRDefault="00F11757" w:rsidP="00F11757">
      <w:pPr>
        <w:pStyle w:val="GvdeMetni"/>
        <w:spacing w:before="120" w:after="120"/>
        <w:ind w:firstLine="709"/>
        <w:rPr>
          <w:szCs w:val="24"/>
        </w:rPr>
      </w:pPr>
      <w:r>
        <w:rPr>
          <w:szCs w:val="24"/>
        </w:rPr>
        <w:t>(Durdu vd., 2001: 8)</w:t>
      </w:r>
    </w:p>
    <w:p w14:paraId="7DCCFC87" w14:textId="52131C9E" w:rsidR="00F11757" w:rsidRDefault="00F11757" w:rsidP="00F11757">
      <w:pPr>
        <w:pStyle w:val="GvdeMetni"/>
        <w:spacing w:before="120" w:after="120"/>
        <w:ind w:firstLine="709"/>
        <w:rPr>
          <w:b/>
          <w:szCs w:val="24"/>
        </w:rPr>
      </w:pPr>
      <w:r>
        <w:rPr>
          <w:b/>
          <w:szCs w:val="24"/>
        </w:rPr>
        <w:t xml:space="preserve">2.1.7. Yirmi </w:t>
      </w:r>
      <w:r w:rsidR="0066078C">
        <w:rPr>
          <w:b/>
          <w:szCs w:val="24"/>
        </w:rPr>
        <w:t>Bir v</w:t>
      </w:r>
      <w:r w:rsidR="0066078C" w:rsidRPr="00735E3B">
        <w:rPr>
          <w:b/>
          <w:szCs w:val="24"/>
        </w:rPr>
        <w:t>e Daha Fazla Yazar</w:t>
      </w:r>
    </w:p>
    <w:p w14:paraId="3C00D089" w14:textId="77777777" w:rsidR="00F11757" w:rsidRDefault="00F11757" w:rsidP="00F11757">
      <w:pPr>
        <w:pStyle w:val="GvdeMetni"/>
        <w:spacing w:before="120" w:after="120"/>
        <w:ind w:firstLine="709"/>
        <w:rPr>
          <w:szCs w:val="24"/>
        </w:rPr>
      </w:pPr>
      <w:r w:rsidRPr="00735E3B">
        <w:rPr>
          <w:szCs w:val="24"/>
        </w:rPr>
        <w:t xml:space="preserve">Bir çalışmanın </w:t>
      </w:r>
      <w:r>
        <w:rPr>
          <w:szCs w:val="24"/>
        </w:rPr>
        <w:t>yirmi bir ve daha fazla</w:t>
      </w:r>
      <w:r w:rsidRPr="00735E3B">
        <w:rPr>
          <w:szCs w:val="24"/>
        </w:rPr>
        <w:t xml:space="preserve"> yazar</w:t>
      </w:r>
      <w:r>
        <w:rPr>
          <w:szCs w:val="24"/>
        </w:rPr>
        <w:t xml:space="preserve">ı </w:t>
      </w:r>
      <w:r w:rsidRPr="00735E3B">
        <w:rPr>
          <w:szCs w:val="24"/>
        </w:rPr>
        <w:t>varsa, kaynağa yapılacak tüm atıflarda</w:t>
      </w:r>
      <w:r>
        <w:rPr>
          <w:szCs w:val="24"/>
        </w:rPr>
        <w:t xml:space="preserve"> </w:t>
      </w:r>
      <w:r w:rsidRPr="00735E3B">
        <w:rPr>
          <w:szCs w:val="24"/>
        </w:rPr>
        <w:t xml:space="preserve">sadece ilk yazarın soyadını yazıp arkasından </w:t>
      </w:r>
      <w:r>
        <w:rPr>
          <w:szCs w:val="24"/>
        </w:rPr>
        <w:t>“</w:t>
      </w:r>
      <w:r w:rsidRPr="0076705E">
        <w:rPr>
          <w:szCs w:val="24"/>
        </w:rPr>
        <w:t>ve diğerleri” anlamına gelen “vd.” ifadesi kullanı</w:t>
      </w:r>
      <w:r>
        <w:rPr>
          <w:szCs w:val="24"/>
        </w:rPr>
        <w:t>lır</w:t>
      </w:r>
      <w:r w:rsidRPr="00735E3B">
        <w:rPr>
          <w:szCs w:val="24"/>
        </w:rPr>
        <w:t xml:space="preserve"> ve </w:t>
      </w:r>
      <w:r>
        <w:rPr>
          <w:szCs w:val="24"/>
        </w:rPr>
        <w:t xml:space="preserve">duruma göre </w:t>
      </w:r>
      <w:r w:rsidRPr="00735E3B">
        <w:rPr>
          <w:szCs w:val="24"/>
        </w:rPr>
        <w:t>basım yılı</w:t>
      </w:r>
      <w:r>
        <w:rPr>
          <w:szCs w:val="24"/>
        </w:rPr>
        <w:t xml:space="preserve"> veya basım yılı ve sayfa numarası belirtilir</w:t>
      </w:r>
      <w:r w:rsidRPr="00735E3B">
        <w:rPr>
          <w:szCs w:val="24"/>
        </w:rPr>
        <w:t>.</w:t>
      </w:r>
    </w:p>
    <w:p w14:paraId="064CFD9A" w14:textId="77777777" w:rsidR="00F11757" w:rsidRDefault="00F11757" w:rsidP="00F11757">
      <w:pPr>
        <w:pStyle w:val="GvdeMetni"/>
        <w:spacing w:before="120" w:after="120"/>
        <w:ind w:firstLine="709"/>
        <w:rPr>
          <w:szCs w:val="24"/>
        </w:rPr>
      </w:pPr>
      <w:r>
        <w:rPr>
          <w:szCs w:val="24"/>
        </w:rPr>
        <w:t>Durdu vd. (2021)’</w:t>
      </w:r>
      <w:proofErr w:type="spellStart"/>
      <w:r>
        <w:rPr>
          <w:szCs w:val="24"/>
        </w:rPr>
        <w:t>nin</w:t>
      </w:r>
      <w:proofErr w:type="spellEnd"/>
      <w:r>
        <w:rPr>
          <w:szCs w:val="24"/>
        </w:rPr>
        <w:t xml:space="preserve"> belirttiği üzere</w:t>
      </w:r>
    </w:p>
    <w:p w14:paraId="52A9AAA7" w14:textId="77777777" w:rsidR="00F11757" w:rsidRDefault="00F11757" w:rsidP="00F11757">
      <w:pPr>
        <w:pStyle w:val="GvdeMetni"/>
        <w:spacing w:before="120" w:after="120"/>
        <w:ind w:firstLine="709"/>
        <w:rPr>
          <w:szCs w:val="24"/>
        </w:rPr>
      </w:pPr>
      <w:r>
        <w:rPr>
          <w:szCs w:val="24"/>
        </w:rPr>
        <w:t>(Durdu vd. 2001)’e göre</w:t>
      </w:r>
    </w:p>
    <w:p w14:paraId="52049ADD" w14:textId="77777777" w:rsidR="00F11757" w:rsidRPr="009147AC" w:rsidRDefault="00F11757" w:rsidP="00F11757">
      <w:pPr>
        <w:pStyle w:val="GvdeMetni"/>
        <w:spacing w:before="120" w:after="120"/>
        <w:ind w:firstLine="709"/>
        <w:rPr>
          <w:szCs w:val="24"/>
        </w:rPr>
      </w:pPr>
      <w:r>
        <w:rPr>
          <w:szCs w:val="24"/>
        </w:rPr>
        <w:t>(Durdu vd., 2001: 8)</w:t>
      </w:r>
      <w:bookmarkEnd w:id="6"/>
    </w:p>
    <w:p w14:paraId="4FAFDEFE" w14:textId="66309D5C" w:rsidR="008729A5" w:rsidRDefault="008729A5" w:rsidP="008729A5">
      <w:pPr>
        <w:pStyle w:val="GvdeMetni"/>
        <w:spacing w:before="120" w:after="120"/>
        <w:ind w:firstLine="709"/>
        <w:rPr>
          <w:b/>
          <w:szCs w:val="24"/>
        </w:rPr>
      </w:pPr>
      <w:r>
        <w:rPr>
          <w:b/>
          <w:szCs w:val="24"/>
        </w:rPr>
        <w:t xml:space="preserve">2.1.8. </w:t>
      </w:r>
      <w:r w:rsidRPr="008B6A8C">
        <w:rPr>
          <w:b/>
          <w:szCs w:val="24"/>
        </w:rPr>
        <w:t xml:space="preserve">Aynı </w:t>
      </w:r>
      <w:r w:rsidR="0066078C" w:rsidRPr="008B6A8C">
        <w:rPr>
          <w:b/>
          <w:szCs w:val="24"/>
        </w:rPr>
        <w:t xml:space="preserve">Yazara Birden Fazla Yayın İçin </w:t>
      </w:r>
      <w:r w:rsidR="0066078C">
        <w:rPr>
          <w:b/>
          <w:szCs w:val="24"/>
        </w:rPr>
        <w:t>Atıf</w:t>
      </w:r>
    </w:p>
    <w:p w14:paraId="290A86D3" w14:textId="77777777" w:rsidR="008729A5" w:rsidRPr="008B6A8C" w:rsidRDefault="008729A5" w:rsidP="008729A5">
      <w:pPr>
        <w:pStyle w:val="GvdeMetni"/>
        <w:spacing w:before="120" w:after="120"/>
        <w:ind w:firstLine="709"/>
        <w:rPr>
          <w:szCs w:val="24"/>
        </w:rPr>
      </w:pPr>
      <w:r w:rsidRPr="008B6A8C">
        <w:rPr>
          <w:szCs w:val="24"/>
        </w:rPr>
        <w:t>Farklı yı</w:t>
      </w:r>
      <w:r>
        <w:rPr>
          <w:szCs w:val="24"/>
        </w:rPr>
        <w:t xml:space="preserve">llar için; (Smith ve </w:t>
      </w:r>
      <w:proofErr w:type="spellStart"/>
      <w:r>
        <w:rPr>
          <w:szCs w:val="24"/>
        </w:rPr>
        <w:t>Travis</w:t>
      </w:r>
      <w:proofErr w:type="spellEnd"/>
      <w:r>
        <w:rPr>
          <w:szCs w:val="24"/>
        </w:rPr>
        <w:t>, 2001, 2011</w:t>
      </w:r>
      <w:r w:rsidRPr="008B6A8C">
        <w:rPr>
          <w:szCs w:val="24"/>
        </w:rPr>
        <w:t>)</w:t>
      </w:r>
    </w:p>
    <w:p w14:paraId="13E30A3F" w14:textId="77777777" w:rsidR="008729A5" w:rsidRPr="008B6A8C" w:rsidRDefault="008729A5" w:rsidP="008729A5">
      <w:pPr>
        <w:pStyle w:val="GvdeMetni"/>
        <w:spacing w:before="120" w:after="120"/>
        <w:ind w:firstLine="709"/>
        <w:rPr>
          <w:szCs w:val="24"/>
        </w:rPr>
      </w:pPr>
      <w:r w:rsidRPr="008B6A8C">
        <w:rPr>
          <w:szCs w:val="24"/>
        </w:rPr>
        <w:t>Aynı</w:t>
      </w:r>
      <w:r>
        <w:rPr>
          <w:szCs w:val="24"/>
        </w:rPr>
        <w:t xml:space="preserve"> yıl için; (Smith ve </w:t>
      </w:r>
      <w:proofErr w:type="spellStart"/>
      <w:r>
        <w:rPr>
          <w:szCs w:val="24"/>
        </w:rPr>
        <w:t>Travis</w:t>
      </w:r>
      <w:proofErr w:type="spellEnd"/>
      <w:r>
        <w:rPr>
          <w:szCs w:val="24"/>
        </w:rPr>
        <w:t xml:space="preserve">, </w:t>
      </w:r>
      <w:proofErr w:type="spellStart"/>
      <w:proofErr w:type="gramStart"/>
      <w:r>
        <w:rPr>
          <w:szCs w:val="24"/>
        </w:rPr>
        <w:t>2001a</w:t>
      </w:r>
      <w:proofErr w:type="spellEnd"/>
      <w:proofErr w:type="gramEnd"/>
      <w:r>
        <w:rPr>
          <w:szCs w:val="24"/>
        </w:rPr>
        <w:t xml:space="preserve">, </w:t>
      </w:r>
      <w:proofErr w:type="spellStart"/>
      <w:r>
        <w:rPr>
          <w:szCs w:val="24"/>
        </w:rPr>
        <w:t>2001</w:t>
      </w:r>
      <w:r w:rsidRPr="008B6A8C">
        <w:rPr>
          <w:szCs w:val="24"/>
        </w:rPr>
        <w:t>b</w:t>
      </w:r>
      <w:proofErr w:type="spellEnd"/>
      <w:r w:rsidRPr="008B6A8C">
        <w:rPr>
          <w:szCs w:val="24"/>
        </w:rPr>
        <w:t>)</w:t>
      </w:r>
    </w:p>
    <w:p w14:paraId="080CD234" w14:textId="54A058C0" w:rsidR="008729A5" w:rsidRPr="008B6A8C" w:rsidRDefault="008729A5" w:rsidP="008729A5">
      <w:pPr>
        <w:pStyle w:val="GvdeMetni"/>
        <w:spacing w:before="120" w:after="120"/>
        <w:ind w:firstLine="709"/>
        <w:rPr>
          <w:szCs w:val="24"/>
        </w:rPr>
      </w:pPr>
      <w:r>
        <w:rPr>
          <w:b/>
          <w:szCs w:val="24"/>
        </w:rPr>
        <w:lastRenderedPageBreak/>
        <w:t xml:space="preserve">2.1.9. </w:t>
      </w:r>
      <w:r w:rsidRPr="008B6A8C">
        <w:rPr>
          <w:b/>
          <w:szCs w:val="24"/>
        </w:rPr>
        <w:t xml:space="preserve">Aynı </w:t>
      </w:r>
      <w:r w:rsidR="0066078C" w:rsidRPr="008B6A8C">
        <w:rPr>
          <w:b/>
          <w:szCs w:val="24"/>
        </w:rPr>
        <w:t xml:space="preserve">Bulguya Birden Fazla </w:t>
      </w:r>
      <w:r w:rsidR="0066078C">
        <w:rPr>
          <w:b/>
          <w:szCs w:val="24"/>
        </w:rPr>
        <w:t>Atıf</w:t>
      </w:r>
      <w:r w:rsidR="0066078C" w:rsidRPr="008B6A8C">
        <w:rPr>
          <w:szCs w:val="24"/>
        </w:rPr>
        <w:t xml:space="preserve"> </w:t>
      </w:r>
    </w:p>
    <w:p w14:paraId="6EE8DB05" w14:textId="77777777" w:rsidR="008729A5" w:rsidRPr="008B6A8C" w:rsidRDefault="008729A5" w:rsidP="008729A5">
      <w:pPr>
        <w:pStyle w:val="GvdeMetni"/>
        <w:spacing w:before="120" w:after="120"/>
        <w:ind w:firstLine="709"/>
        <w:rPr>
          <w:szCs w:val="24"/>
        </w:rPr>
      </w:pPr>
      <w:r w:rsidRPr="008B6A8C">
        <w:rPr>
          <w:szCs w:val="24"/>
        </w:rPr>
        <w:t>Yazar soyadına göre alfabetik sırayla verilir, yazar soyadları ve yayın yılı noktalı virgül ile birbirlerinden ayrılır.</w:t>
      </w:r>
    </w:p>
    <w:p w14:paraId="76274F9D" w14:textId="77777777" w:rsidR="008729A5" w:rsidRPr="008B6A8C" w:rsidRDefault="008729A5" w:rsidP="008729A5">
      <w:pPr>
        <w:pStyle w:val="GvdeMetni"/>
        <w:spacing w:before="120" w:after="120"/>
        <w:ind w:firstLine="709"/>
        <w:rPr>
          <w:szCs w:val="24"/>
        </w:rPr>
      </w:pPr>
      <w:r w:rsidRPr="008B6A8C">
        <w:rPr>
          <w:szCs w:val="24"/>
        </w:rPr>
        <w:t>........ (</w:t>
      </w:r>
      <w:r>
        <w:rPr>
          <w:szCs w:val="24"/>
        </w:rPr>
        <w:t>Taylor</w:t>
      </w:r>
      <w:r w:rsidRPr="008B6A8C">
        <w:rPr>
          <w:szCs w:val="24"/>
        </w:rPr>
        <w:t>, 2012</w:t>
      </w:r>
      <w:r>
        <w:rPr>
          <w:szCs w:val="24"/>
        </w:rPr>
        <w:t>: 32</w:t>
      </w:r>
      <w:r w:rsidRPr="008B6A8C">
        <w:rPr>
          <w:szCs w:val="24"/>
        </w:rPr>
        <w:t xml:space="preserve">; </w:t>
      </w:r>
      <w:r>
        <w:rPr>
          <w:szCs w:val="24"/>
        </w:rPr>
        <w:t>Sarıbay</w:t>
      </w:r>
      <w:r w:rsidRPr="008B6A8C">
        <w:rPr>
          <w:szCs w:val="24"/>
        </w:rPr>
        <w:t xml:space="preserve"> ve </w:t>
      </w:r>
      <w:r>
        <w:rPr>
          <w:szCs w:val="24"/>
        </w:rPr>
        <w:t>Öğün, 2019: 21</w:t>
      </w:r>
      <w:r w:rsidRPr="008B6A8C">
        <w:rPr>
          <w:szCs w:val="24"/>
        </w:rPr>
        <w:t>; Kök</w:t>
      </w:r>
      <w:r>
        <w:rPr>
          <w:szCs w:val="24"/>
        </w:rPr>
        <w:t>sal, 201</w:t>
      </w:r>
      <w:r w:rsidRPr="008B6A8C">
        <w:rPr>
          <w:szCs w:val="24"/>
        </w:rPr>
        <w:t>7</w:t>
      </w:r>
      <w:r>
        <w:rPr>
          <w:szCs w:val="24"/>
        </w:rPr>
        <w:t>: 56</w:t>
      </w:r>
      <w:r w:rsidRPr="008B6A8C">
        <w:rPr>
          <w:szCs w:val="24"/>
        </w:rPr>
        <w:t>)</w:t>
      </w:r>
    </w:p>
    <w:p w14:paraId="5D264387" w14:textId="77777777" w:rsidR="008729A5" w:rsidRPr="0029635E" w:rsidRDefault="008729A5" w:rsidP="008729A5">
      <w:pPr>
        <w:pStyle w:val="GvdeMetni"/>
        <w:spacing w:before="120" w:after="120"/>
        <w:ind w:firstLine="709"/>
        <w:rPr>
          <w:b/>
          <w:szCs w:val="24"/>
        </w:rPr>
      </w:pPr>
      <w:r>
        <w:rPr>
          <w:b/>
          <w:szCs w:val="24"/>
        </w:rPr>
        <w:t xml:space="preserve">2.1.10. </w:t>
      </w:r>
      <w:r w:rsidRPr="0029635E">
        <w:rPr>
          <w:b/>
          <w:szCs w:val="24"/>
        </w:rPr>
        <w:t>Yazar olarak Grup</w:t>
      </w:r>
      <w:r>
        <w:rPr>
          <w:b/>
          <w:szCs w:val="24"/>
        </w:rPr>
        <w:t>/Organizasyon/Kurum</w:t>
      </w:r>
      <w:r w:rsidRPr="0029635E">
        <w:rPr>
          <w:b/>
          <w:szCs w:val="24"/>
        </w:rPr>
        <w:t xml:space="preserve"> İsimleri</w:t>
      </w:r>
    </w:p>
    <w:p w14:paraId="1FF977DF" w14:textId="77777777" w:rsidR="008729A5" w:rsidRPr="0029635E" w:rsidRDefault="008729A5" w:rsidP="008729A5">
      <w:pPr>
        <w:pStyle w:val="GvdeMetni"/>
        <w:spacing w:before="120" w:after="120"/>
        <w:ind w:firstLine="709"/>
        <w:rPr>
          <w:szCs w:val="24"/>
        </w:rPr>
      </w:pPr>
      <w:r w:rsidRPr="0029635E">
        <w:rPr>
          <w:szCs w:val="24"/>
        </w:rPr>
        <w:t xml:space="preserve">Metin içinde ilk </w:t>
      </w:r>
      <w:proofErr w:type="gramStart"/>
      <w:r w:rsidRPr="0029635E">
        <w:rPr>
          <w:szCs w:val="24"/>
        </w:rPr>
        <w:t>atıf:</w:t>
      </w:r>
      <w:r>
        <w:rPr>
          <w:szCs w:val="24"/>
        </w:rPr>
        <w:t xml:space="preserve"> </w:t>
      </w:r>
      <w:r w:rsidRPr="00BA0F54">
        <w:rPr>
          <w:szCs w:val="24"/>
        </w:rPr>
        <w:t> </w:t>
      </w:r>
      <w:proofErr w:type="spellStart"/>
      <w:r w:rsidRPr="00A9693D">
        <w:rPr>
          <w:szCs w:val="24"/>
          <w:lang w:val="en-US"/>
        </w:rPr>
        <w:t>Organisation</w:t>
      </w:r>
      <w:proofErr w:type="spellEnd"/>
      <w:proofErr w:type="gramEnd"/>
      <w:r w:rsidRPr="00BA0F54">
        <w:rPr>
          <w:szCs w:val="24"/>
          <w:lang w:val="en-US"/>
        </w:rPr>
        <w:t xml:space="preserve"> for Economic Co-operation and</w:t>
      </w:r>
      <w:r w:rsidRPr="0029635E">
        <w:rPr>
          <w:szCs w:val="24"/>
        </w:rPr>
        <w:t xml:space="preserve"> Development (OECD,</w:t>
      </w:r>
      <w:r>
        <w:rPr>
          <w:szCs w:val="24"/>
        </w:rPr>
        <w:t xml:space="preserve"> </w:t>
      </w:r>
      <w:r w:rsidRPr="0029635E">
        <w:rPr>
          <w:szCs w:val="24"/>
        </w:rPr>
        <w:t>2005)</w:t>
      </w:r>
    </w:p>
    <w:p w14:paraId="40787A15" w14:textId="77777777" w:rsidR="008729A5" w:rsidRPr="008B6A8C" w:rsidRDefault="008729A5" w:rsidP="008729A5">
      <w:pPr>
        <w:pStyle w:val="GvdeMetni"/>
        <w:spacing w:before="120" w:after="120"/>
        <w:ind w:firstLine="709"/>
        <w:rPr>
          <w:szCs w:val="24"/>
        </w:rPr>
      </w:pPr>
      <w:r w:rsidRPr="0029635E">
        <w:rPr>
          <w:szCs w:val="24"/>
        </w:rPr>
        <w:t>Metin içinde sonraki atıf:</w:t>
      </w:r>
      <w:r>
        <w:rPr>
          <w:szCs w:val="24"/>
        </w:rPr>
        <w:t xml:space="preserve"> </w:t>
      </w:r>
      <w:r w:rsidRPr="0029635E">
        <w:rPr>
          <w:szCs w:val="24"/>
        </w:rPr>
        <w:t>OECD (2005)</w:t>
      </w:r>
    </w:p>
    <w:p w14:paraId="68F049D3" w14:textId="08CCB69C" w:rsidR="008729A5" w:rsidRPr="008B6A8C" w:rsidRDefault="008729A5" w:rsidP="008729A5">
      <w:pPr>
        <w:pStyle w:val="GvdeMetni"/>
        <w:spacing w:before="120" w:after="120"/>
        <w:ind w:firstLine="709"/>
        <w:rPr>
          <w:b/>
          <w:szCs w:val="24"/>
        </w:rPr>
      </w:pPr>
      <w:r>
        <w:rPr>
          <w:b/>
          <w:szCs w:val="24"/>
        </w:rPr>
        <w:t>2.1.11. M</w:t>
      </w:r>
      <w:r w:rsidRPr="008B6A8C">
        <w:rPr>
          <w:b/>
          <w:szCs w:val="24"/>
        </w:rPr>
        <w:t xml:space="preserve">etin </w:t>
      </w:r>
      <w:r w:rsidR="0066078C" w:rsidRPr="008B6A8C">
        <w:rPr>
          <w:b/>
          <w:szCs w:val="24"/>
        </w:rPr>
        <w:t xml:space="preserve">İçinde Aktarma </w:t>
      </w:r>
      <w:r w:rsidRPr="008B6A8C">
        <w:rPr>
          <w:b/>
          <w:szCs w:val="24"/>
        </w:rPr>
        <w:t>(ikincil kaynaklar)</w:t>
      </w:r>
    </w:p>
    <w:p w14:paraId="654D0774" w14:textId="77777777" w:rsidR="008729A5" w:rsidRDefault="008729A5" w:rsidP="008729A5">
      <w:pPr>
        <w:pStyle w:val="GvdeMetni"/>
        <w:spacing w:before="120" w:after="120"/>
        <w:ind w:firstLine="709"/>
        <w:rPr>
          <w:szCs w:val="24"/>
        </w:rPr>
      </w:pPr>
      <w:r>
        <w:rPr>
          <w:szCs w:val="24"/>
        </w:rPr>
        <w:t xml:space="preserve">İstenilen ancak orijinal kaynağa ulaşılamayan ya da dil farklılığı nedeniyle metnin anlaşılamadığı koşullarda ikincil kaynaklar kullanılabilir. </w:t>
      </w:r>
      <w:r w:rsidRPr="00C8564E">
        <w:rPr>
          <w:b/>
          <w:szCs w:val="24"/>
        </w:rPr>
        <w:t xml:space="preserve">Kaynakçada </w:t>
      </w:r>
      <w:r>
        <w:rPr>
          <w:szCs w:val="24"/>
        </w:rPr>
        <w:t>aktarma yapılan ikincil kaynak mutlaka yer almalıdır.</w:t>
      </w:r>
    </w:p>
    <w:p w14:paraId="5723EB3E" w14:textId="77777777" w:rsidR="008729A5" w:rsidRDefault="008729A5" w:rsidP="008729A5">
      <w:pPr>
        <w:pStyle w:val="GvdeMetni"/>
        <w:spacing w:before="120" w:after="120"/>
        <w:ind w:firstLine="709"/>
        <w:rPr>
          <w:szCs w:val="24"/>
        </w:rPr>
      </w:pPr>
      <w:r w:rsidRPr="00A9693D">
        <w:rPr>
          <w:b/>
          <w:szCs w:val="24"/>
        </w:rPr>
        <w:t>Örnek:</w:t>
      </w:r>
      <w:r w:rsidRPr="008B6A8C">
        <w:rPr>
          <w:szCs w:val="24"/>
        </w:rPr>
        <w:t xml:space="preserve"> “</w:t>
      </w:r>
      <w:proofErr w:type="spellStart"/>
      <w:r w:rsidRPr="008B6A8C">
        <w:rPr>
          <w:szCs w:val="24"/>
        </w:rPr>
        <w:t>Die</w:t>
      </w:r>
      <w:proofErr w:type="spellEnd"/>
      <w:r w:rsidRPr="008B6A8C">
        <w:rPr>
          <w:szCs w:val="24"/>
        </w:rPr>
        <w:t xml:space="preserve"> </w:t>
      </w:r>
      <w:proofErr w:type="spellStart"/>
      <w:r w:rsidRPr="008B6A8C">
        <w:rPr>
          <w:szCs w:val="24"/>
        </w:rPr>
        <w:t>Traumdeutung</w:t>
      </w:r>
      <w:proofErr w:type="spellEnd"/>
      <w:r w:rsidRPr="008B6A8C">
        <w:rPr>
          <w:szCs w:val="24"/>
        </w:rPr>
        <w:t xml:space="preserve"> (Rüyaların Yorumu)” kitabında Freud (1899), bilinçaltının önemini vurgulamıştır (</w:t>
      </w:r>
      <w:proofErr w:type="spellStart"/>
      <w:r w:rsidRPr="008B6A8C">
        <w:rPr>
          <w:szCs w:val="24"/>
        </w:rPr>
        <w:t>akt</w:t>
      </w:r>
      <w:proofErr w:type="spellEnd"/>
      <w:r w:rsidRPr="008B6A8C">
        <w:rPr>
          <w:szCs w:val="24"/>
        </w:rPr>
        <w:t xml:space="preserve">. </w:t>
      </w:r>
      <w:proofErr w:type="spellStart"/>
      <w:r w:rsidRPr="008B6A8C">
        <w:rPr>
          <w:szCs w:val="24"/>
        </w:rPr>
        <w:t>King</w:t>
      </w:r>
      <w:proofErr w:type="spellEnd"/>
      <w:r w:rsidRPr="008B6A8C">
        <w:rPr>
          <w:szCs w:val="24"/>
        </w:rPr>
        <w:t>, 2008</w:t>
      </w:r>
      <w:r>
        <w:rPr>
          <w:szCs w:val="24"/>
        </w:rPr>
        <w:t>: 25</w:t>
      </w:r>
      <w:r w:rsidRPr="008B6A8C">
        <w:rPr>
          <w:szCs w:val="24"/>
        </w:rPr>
        <w:t>).</w:t>
      </w:r>
    </w:p>
    <w:p w14:paraId="18049E44" w14:textId="77777777" w:rsidR="008729A5" w:rsidRDefault="008729A5" w:rsidP="008729A5">
      <w:pPr>
        <w:pStyle w:val="GvdeMetni"/>
        <w:spacing w:before="120" w:after="120"/>
        <w:ind w:firstLine="709"/>
        <w:rPr>
          <w:szCs w:val="24"/>
        </w:rPr>
      </w:pPr>
      <w:proofErr w:type="spellStart"/>
      <w:r>
        <w:rPr>
          <w:szCs w:val="24"/>
        </w:rPr>
        <w:t>Kaynakça’da</w:t>
      </w:r>
      <w:proofErr w:type="spellEnd"/>
      <w:r>
        <w:rPr>
          <w:szCs w:val="24"/>
        </w:rPr>
        <w:t xml:space="preserve"> gösterim: </w:t>
      </w:r>
      <w:proofErr w:type="spellStart"/>
      <w:r>
        <w:rPr>
          <w:szCs w:val="24"/>
        </w:rPr>
        <w:t>King</w:t>
      </w:r>
      <w:proofErr w:type="spellEnd"/>
      <w:r>
        <w:rPr>
          <w:szCs w:val="24"/>
        </w:rPr>
        <w:t xml:space="preserve">, </w:t>
      </w:r>
      <w:proofErr w:type="spellStart"/>
      <w:r>
        <w:rPr>
          <w:szCs w:val="24"/>
        </w:rPr>
        <w:t>L.A</w:t>
      </w:r>
      <w:proofErr w:type="spellEnd"/>
      <w:r>
        <w:rPr>
          <w:szCs w:val="24"/>
        </w:rPr>
        <w:t xml:space="preserve">. (2008) </w:t>
      </w:r>
      <w:proofErr w:type="spellStart"/>
      <w:r w:rsidRPr="005D6716">
        <w:rPr>
          <w:i/>
          <w:szCs w:val="24"/>
        </w:rPr>
        <w:t>The</w:t>
      </w:r>
      <w:proofErr w:type="spellEnd"/>
      <w:r w:rsidRPr="005D6716">
        <w:rPr>
          <w:i/>
          <w:szCs w:val="24"/>
        </w:rPr>
        <w:t xml:space="preserve"> </w:t>
      </w:r>
      <w:proofErr w:type="spellStart"/>
      <w:r w:rsidRPr="005D6716">
        <w:rPr>
          <w:i/>
          <w:szCs w:val="24"/>
        </w:rPr>
        <w:t>Science</w:t>
      </w:r>
      <w:proofErr w:type="spellEnd"/>
      <w:r w:rsidRPr="005D6716">
        <w:rPr>
          <w:i/>
          <w:szCs w:val="24"/>
        </w:rPr>
        <w:t xml:space="preserve"> of </w:t>
      </w:r>
      <w:proofErr w:type="spellStart"/>
      <w:r w:rsidRPr="005D6716">
        <w:rPr>
          <w:i/>
          <w:szCs w:val="24"/>
        </w:rPr>
        <w:t>Psychology</w:t>
      </w:r>
      <w:proofErr w:type="spellEnd"/>
      <w:r>
        <w:rPr>
          <w:szCs w:val="24"/>
        </w:rPr>
        <w:t xml:space="preserve">. Boston: </w:t>
      </w:r>
      <w:proofErr w:type="spellStart"/>
      <w:r>
        <w:rPr>
          <w:szCs w:val="24"/>
        </w:rPr>
        <w:t>Mcgraw</w:t>
      </w:r>
      <w:proofErr w:type="spellEnd"/>
      <w:r>
        <w:rPr>
          <w:szCs w:val="24"/>
        </w:rPr>
        <w:t xml:space="preserve"> </w:t>
      </w:r>
      <w:proofErr w:type="spellStart"/>
      <w:r>
        <w:rPr>
          <w:szCs w:val="24"/>
        </w:rPr>
        <w:t>Hill</w:t>
      </w:r>
      <w:proofErr w:type="spellEnd"/>
      <w:r>
        <w:rPr>
          <w:szCs w:val="24"/>
        </w:rPr>
        <w:t>.</w:t>
      </w:r>
    </w:p>
    <w:p w14:paraId="04384A08" w14:textId="77777777" w:rsidR="008729A5" w:rsidRDefault="008729A5" w:rsidP="008729A5">
      <w:pPr>
        <w:pStyle w:val="GvdeMetni"/>
        <w:spacing w:before="120" w:after="120"/>
        <w:ind w:firstLine="505"/>
        <w:rPr>
          <w:b/>
          <w:szCs w:val="24"/>
        </w:rPr>
      </w:pPr>
      <w:r>
        <w:rPr>
          <w:b/>
          <w:szCs w:val="24"/>
        </w:rPr>
        <w:t xml:space="preserve">2.2. METİN İÇİNDE ATIF YÖNTEMİNDE </w:t>
      </w:r>
      <w:r w:rsidRPr="008B6A8C">
        <w:rPr>
          <w:b/>
          <w:szCs w:val="24"/>
        </w:rPr>
        <w:t>KAYNAK</w:t>
      </w:r>
      <w:r>
        <w:rPr>
          <w:b/>
          <w:szCs w:val="24"/>
        </w:rPr>
        <w:t>ÇA HAZIRLAMA</w:t>
      </w:r>
      <w:r w:rsidRPr="008B6A8C">
        <w:rPr>
          <w:b/>
          <w:szCs w:val="24"/>
        </w:rPr>
        <w:t xml:space="preserve"> </w:t>
      </w:r>
    </w:p>
    <w:p w14:paraId="7E7CD8A3" w14:textId="77777777" w:rsidR="008729A5" w:rsidRPr="00BC17A1" w:rsidRDefault="008729A5" w:rsidP="008729A5">
      <w:pPr>
        <w:pStyle w:val="GvdeMetni"/>
        <w:spacing w:before="120" w:after="120"/>
        <w:ind w:firstLine="505"/>
        <w:rPr>
          <w:szCs w:val="24"/>
        </w:rPr>
      </w:pPr>
      <w:r w:rsidRPr="00BC17A1">
        <w:rPr>
          <w:szCs w:val="24"/>
        </w:rPr>
        <w:t>Metinde alıntı yapılan bütün kaynaklar, “Kaynakça” başlıklı yeni ve ayrı bir sayfada verilir. Bu bölümde, çalışmada kullanılan bütün kaynaklar doğru ve tam olarak listelenir. Metinde gönderme yapılmayan kaynaklara “</w:t>
      </w:r>
      <w:proofErr w:type="spellStart"/>
      <w:r w:rsidRPr="00BC17A1">
        <w:rPr>
          <w:szCs w:val="24"/>
        </w:rPr>
        <w:t>Kaynakça”da</w:t>
      </w:r>
      <w:proofErr w:type="spellEnd"/>
      <w:r w:rsidRPr="00BC17A1">
        <w:rPr>
          <w:szCs w:val="24"/>
        </w:rPr>
        <w:t xml:space="preserve"> yer verilmez. Bizzat görülmeyen ve yararlanılmayan kaynaklar “</w:t>
      </w:r>
      <w:proofErr w:type="spellStart"/>
      <w:r w:rsidRPr="00BC17A1">
        <w:rPr>
          <w:szCs w:val="24"/>
        </w:rPr>
        <w:t>Kaynakça”ya</w:t>
      </w:r>
      <w:proofErr w:type="spellEnd"/>
      <w:r w:rsidRPr="00BC17A1">
        <w:rPr>
          <w:szCs w:val="24"/>
        </w:rPr>
        <w:t xml:space="preserve"> alınmaz. </w:t>
      </w:r>
    </w:p>
    <w:p w14:paraId="168FED36" w14:textId="77777777" w:rsidR="008729A5" w:rsidRPr="00BC17A1" w:rsidRDefault="008729A5" w:rsidP="008729A5">
      <w:pPr>
        <w:pStyle w:val="GvdeMetni"/>
        <w:spacing w:before="120" w:after="120"/>
        <w:ind w:firstLine="709"/>
        <w:rPr>
          <w:szCs w:val="24"/>
        </w:rPr>
      </w:pPr>
      <w:r w:rsidRPr="008B6A8C">
        <w:rPr>
          <w:szCs w:val="24"/>
        </w:rPr>
        <w:t>•</w:t>
      </w:r>
      <w:r>
        <w:rPr>
          <w:szCs w:val="24"/>
        </w:rPr>
        <w:t xml:space="preserve"> </w:t>
      </w:r>
      <w:r w:rsidRPr="00BC17A1">
        <w:rPr>
          <w:szCs w:val="24"/>
        </w:rPr>
        <w:t>Kaynaklar yazarların soyadına göre alfabetik olarak sıralanır. Eğer yazar adı yoksa kaynak adı esas alınır. Bir yazarın birden çok kaynağı kullanılmışsa kaynaklar kronolojik sırayla</w:t>
      </w:r>
      <w:r>
        <w:rPr>
          <w:szCs w:val="24"/>
        </w:rPr>
        <w:t xml:space="preserve">/tarih sırsına göre </w:t>
      </w:r>
      <w:r w:rsidRPr="00BC17A1">
        <w:rPr>
          <w:szCs w:val="24"/>
        </w:rPr>
        <w:t>yazılır.</w:t>
      </w:r>
    </w:p>
    <w:p w14:paraId="2A8BFE2B" w14:textId="77777777" w:rsidR="008729A5" w:rsidRPr="00E82F69" w:rsidRDefault="008729A5" w:rsidP="008729A5">
      <w:pPr>
        <w:pStyle w:val="GvdeMetni"/>
        <w:spacing w:before="120" w:after="120"/>
        <w:ind w:firstLine="709"/>
        <w:rPr>
          <w:b/>
          <w:szCs w:val="24"/>
        </w:rPr>
      </w:pPr>
      <w:r w:rsidRPr="00E82F69">
        <w:rPr>
          <w:b/>
          <w:szCs w:val="24"/>
        </w:rPr>
        <w:t xml:space="preserve">Örnek: </w:t>
      </w:r>
    </w:p>
    <w:p w14:paraId="57A29162"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McLuhan</w:t>
      </w:r>
      <w:proofErr w:type="spellEnd"/>
      <w:r w:rsidRPr="008B6A8C">
        <w:rPr>
          <w:szCs w:val="24"/>
        </w:rPr>
        <w:t xml:space="preserve">, M. (2014). </w:t>
      </w:r>
      <w:r w:rsidRPr="00E53BCE">
        <w:rPr>
          <w:i/>
          <w:szCs w:val="24"/>
        </w:rPr>
        <w:t xml:space="preserve">Gutenberg Galaksisi: </w:t>
      </w:r>
      <w:proofErr w:type="spellStart"/>
      <w:r w:rsidRPr="00E53BCE">
        <w:rPr>
          <w:i/>
          <w:szCs w:val="24"/>
        </w:rPr>
        <w:t>Tipografik</w:t>
      </w:r>
      <w:proofErr w:type="spellEnd"/>
      <w:r w:rsidRPr="00E53BCE">
        <w:rPr>
          <w:i/>
          <w:szCs w:val="24"/>
        </w:rPr>
        <w:t xml:space="preserve"> İnsanın Oluşumu</w:t>
      </w:r>
      <w:r w:rsidRPr="008B6A8C">
        <w:rPr>
          <w:szCs w:val="24"/>
        </w:rPr>
        <w:t xml:space="preserve"> (</w:t>
      </w:r>
      <w:r>
        <w:rPr>
          <w:szCs w:val="24"/>
        </w:rPr>
        <w:t xml:space="preserve">çev. </w:t>
      </w:r>
      <w:r w:rsidRPr="008B6A8C">
        <w:rPr>
          <w:szCs w:val="24"/>
        </w:rPr>
        <w:t>G. Ç. Güven).  İstanbul: Yapı Kredi Yayınları.</w:t>
      </w:r>
    </w:p>
    <w:p w14:paraId="12B04DAC" w14:textId="77777777" w:rsidR="008729A5" w:rsidRPr="008B6A8C" w:rsidRDefault="008729A5" w:rsidP="008729A5">
      <w:pPr>
        <w:pStyle w:val="GvdeMetni"/>
        <w:spacing w:before="120" w:after="120"/>
        <w:ind w:firstLine="709"/>
        <w:rPr>
          <w:szCs w:val="24"/>
        </w:rPr>
      </w:pPr>
      <w:r w:rsidRPr="008B6A8C">
        <w:rPr>
          <w:szCs w:val="24"/>
        </w:rPr>
        <w:t>• Kaynakçada yer alan kaynaklar</w:t>
      </w:r>
      <w:r>
        <w:rPr>
          <w:szCs w:val="24"/>
        </w:rPr>
        <w:t>,</w:t>
      </w:r>
      <w:r w:rsidRPr="008B6A8C">
        <w:rPr>
          <w:szCs w:val="24"/>
        </w:rPr>
        <w:t xml:space="preserve"> yazarların soyadını temel alarak </w:t>
      </w:r>
      <w:r>
        <w:rPr>
          <w:szCs w:val="24"/>
        </w:rPr>
        <w:t>alfa</w:t>
      </w:r>
      <w:r w:rsidRPr="008B6A8C">
        <w:rPr>
          <w:szCs w:val="24"/>
        </w:rPr>
        <w:t>betik sıraya göre</w:t>
      </w:r>
      <w:r>
        <w:rPr>
          <w:szCs w:val="24"/>
        </w:rPr>
        <w:t xml:space="preserve"> s</w:t>
      </w:r>
      <w:r w:rsidRPr="008B6A8C">
        <w:rPr>
          <w:szCs w:val="24"/>
        </w:rPr>
        <w:t>ıralanmalıdır.</w:t>
      </w:r>
    </w:p>
    <w:p w14:paraId="10A076A3" w14:textId="77777777" w:rsidR="008729A5" w:rsidRPr="008B6A8C" w:rsidRDefault="008729A5" w:rsidP="008729A5">
      <w:pPr>
        <w:pStyle w:val="GvdeMetni"/>
        <w:spacing w:before="120" w:after="120"/>
        <w:ind w:firstLine="709"/>
        <w:rPr>
          <w:szCs w:val="24"/>
        </w:rPr>
      </w:pPr>
      <w:r w:rsidRPr="008B6A8C">
        <w:rPr>
          <w:szCs w:val="24"/>
        </w:rPr>
        <w:lastRenderedPageBreak/>
        <w:t>• Metin içinde aynı yazara ait birden fazla atıf yer alıyorsa eserlerin yayın yılına göre sıralama yapılır, yılı erken olan yayın önce yazılır:</w:t>
      </w:r>
    </w:p>
    <w:p w14:paraId="76F3F2B3" w14:textId="77777777" w:rsidR="008729A5" w:rsidRPr="008B6A8C" w:rsidRDefault="008729A5" w:rsidP="008729A5">
      <w:pPr>
        <w:pStyle w:val="GvdeMetni"/>
        <w:spacing w:before="120" w:after="120"/>
        <w:ind w:firstLine="709"/>
        <w:rPr>
          <w:szCs w:val="24"/>
        </w:rPr>
      </w:pPr>
      <w:r w:rsidRPr="008B6A8C">
        <w:rPr>
          <w:szCs w:val="24"/>
        </w:rPr>
        <w:t>• Metin içinde atıf yapılan yayınların yazarları aynı fakat yayın yılları farklı ise yayın yılı önce olan kaynak önce gösterilir. Yayın yılı da aynı ise bu defa yayının başlığının ilk harfi ölçüt olarak alınır.</w:t>
      </w:r>
    </w:p>
    <w:p w14:paraId="07B2B2AB" w14:textId="77777777" w:rsidR="008729A5" w:rsidRPr="008B6A8C" w:rsidRDefault="008729A5" w:rsidP="008729A5">
      <w:pPr>
        <w:pStyle w:val="GvdeMetni"/>
        <w:spacing w:before="120" w:after="120"/>
        <w:ind w:firstLine="709"/>
        <w:rPr>
          <w:szCs w:val="24"/>
        </w:rPr>
      </w:pPr>
      <w:r w:rsidRPr="008B6A8C">
        <w:rPr>
          <w:szCs w:val="24"/>
        </w:rPr>
        <w:t>• Metin içinde aynı yazara ait birden fazla atıf yer alıyorsa ve bazı yayınlara farklı yazarlar da eşlik ediyorsa, yayın yılı gözetilmeksizin önce yazarın tek başına yaptığı yayına yer verilir.</w:t>
      </w:r>
    </w:p>
    <w:p w14:paraId="6D7D047D" w14:textId="77777777" w:rsidR="008729A5" w:rsidRPr="008B6A8C" w:rsidRDefault="008729A5" w:rsidP="008729A5">
      <w:pPr>
        <w:pStyle w:val="GvdeMetni"/>
        <w:spacing w:before="120" w:after="120"/>
        <w:ind w:firstLine="709"/>
        <w:rPr>
          <w:szCs w:val="24"/>
        </w:rPr>
      </w:pPr>
      <w:r w:rsidRPr="008B6A8C">
        <w:rPr>
          <w:szCs w:val="24"/>
        </w:rPr>
        <w:t>• Metin içinde atıf yapılan ilk yazar aynı kalıyor ve ikinci veya üçüncü yazarlar değişiyorsa, ikinci yazarın soyadına göre alfabetik sıralama yapılır; eğer ikinci yazarlar da aynıysa üçüncü yazarın soyadına göre sıralama yapılır.</w:t>
      </w:r>
    </w:p>
    <w:p w14:paraId="70221C5A" w14:textId="77777777" w:rsidR="008729A5" w:rsidRPr="008B6A8C" w:rsidRDefault="008729A5" w:rsidP="008729A5">
      <w:pPr>
        <w:pStyle w:val="GvdeMetni"/>
        <w:spacing w:before="120" w:after="120"/>
        <w:ind w:firstLine="709"/>
        <w:rPr>
          <w:szCs w:val="24"/>
        </w:rPr>
      </w:pPr>
      <w:r w:rsidRPr="008B6A8C">
        <w:rPr>
          <w:szCs w:val="24"/>
        </w:rPr>
        <w:t>• Kaynakçada belirtilen kurum/grup isimleri kısaltma olarak değil açık olarak verilmelidir.</w:t>
      </w:r>
    </w:p>
    <w:p w14:paraId="67A6AD17" w14:textId="77777777" w:rsidR="008729A5" w:rsidRPr="008B6A8C" w:rsidRDefault="008729A5" w:rsidP="008729A5">
      <w:pPr>
        <w:pStyle w:val="GvdeMetni"/>
        <w:spacing w:before="120" w:after="120"/>
        <w:ind w:firstLine="709"/>
        <w:rPr>
          <w:szCs w:val="24"/>
        </w:rPr>
      </w:pPr>
      <w:r w:rsidRPr="00015BDE">
        <w:rPr>
          <w:b/>
          <w:szCs w:val="24"/>
        </w:rPr>
        <w:t>Örnek:</w:t>
      </w:r>
      <w:r>
        <w:rPr>
          <w:szCs w:val="24"/>
        </w:rPr>
        <w:t xml:space="preserve"> </w:t>
      </w:r>
      <w:r w:rsidRPr="008B6A8C">
        <w:rPr>
          <w:szCs w:val="24"/>
        </w:rPr>
        <w:t>Türk Psikologlar Derneği (1997)</w:t>
      </w:r>
      <w:r>
        <w:rPr>
          <w:szCs w:val="24"/>
        </w:rPr>
        <w:t>. …</w:t>
      </w:r>
    </w:p>
    <w:p w14:paraId="004B4A10" w14:textId="77777777" w:rsidR="008729A5" w:rsidRPr="008B6A8C" w:rsidRDefault="008729A5" w:rsidP="008729A5">
      <w:pPr>
        <w:pStyle w:val="GvdeMetni"/>
        <w:spacing w:before="120" w:after="120"/>
        <w:ind w:firstLine="709"/>
        <w:rPr>
          <w:b/>
          <w:szCs w:val="24"/>
        </w:rPr>
      </w:pPr>
      <w:r>
        <w:rPr>
          <w:b/>
          <w:szCs w:val="24"/>
        </w:rPr>
        <w:t xml:space="preserve">2.2.1. </w:t>
      </w:r>
      <w:r w:rsidRPr="008B6A8C">
        <w:rPr>
          <w:b/>
          <w:szCs w:val="24"/>
        </w:rPr>
        <w:t xml:space="preserve">Kaynakçada Kaynak Gösterme </w:t>
      </w:r>
      <w:r>
        <w:rPr>
          <w:b/>
          <w:szCs w:val="24"/>
        </w:rPr>
        <w:t>Biçimleri/Örnekleri</w:t>
      </w:r>
    </w:p>
    <w:p w14:paraId="63650135" w14:textId="364413E7" w:rsidR="008729A5" w:rsidRPr="008B6A8C" w:rsidRDefault="008729A5" w:rsidP="008729A5">
      <w:pPr>
        <w:pStyle w:val="GvdeMetni"/>
        <w:spacing w:before="120" w:after="120"/>
        <w:ind w:firstLine="709"/>
        <w:rPr>
          <w:b/>
          <w:szCs w:val="24"/>
        </w:rPr>
      </w:pPr>
      <w:r>
        <w:rPr>
          <w:b/>
          <w:szCs w:val="24"/>
        </w:rPr>
        <w:t xml:space="preserve">2.2.1.1. </w:t>
      </w:r>
      <w:r w:rsidRPr="008B6A8C">
        <w:rPr>
          <w:b/>
          <w:szCs w:val="24"/>
        </w:rPr>
        <w:t>Süreli</w:t>
      </w:r>
      <w:r w:rsidR="0066078C">
        <w:rPr>
          <w:b/>
          <w:szCs w:val="24"/>
        </w:rPr>
        <w:t xml:space="preserve"> y</w:t>
      </w:r>
      <w:r w:rsidRPr="008B6A8C">
        <w:rPr>
          <w:b/>
          <w:szCs w:val="24"/>
        </w:rPr>
        <w:t>ayınlar</w:t>
      </w:r>
    </w:p>
    <w:p w14:paraId="34EC2D57"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Yazar, Y. Y., Yazar, Y. Y., Yazar, Y. Y. ve Yazar, Y. Y. (Yıl). Makalenin adı. </w:t>
      </w:r>
      <w:r w:rsidRPr="00301463">
        <w:rPr>
          <w:i/>
          <w:szCs w:val="24"/>
        </w:rPr>
        <w:t>Süreli Yayının Adı</w:t>
      </w:r>
      <w:r w:rsidRPr="008B6A8C">
        <w:rPr>
          <w:szCs w:val="24"/>
        </w:rPr>
        <w:t>, Cilt</w:t>
      </w:r>
      <w:r>
        <w:rPr>
          <w:szCs w:val="24"/>
        </w:rPr>
        <w:t xml:space="preserve"> </w:t>
      </w:r>
      <w:r w:rsidRPr="008B6A8C">
        <w:rPr>
          <w:szCs w:val="24"/>
        </w:rPr>
        <w:t>(</w:t>
      </w:r>
      <w:r>
        <w:rPr>
          <w:szCs w:val="24"/>
        </w:rPr>
        <w:t>s</w:t>
      </w:r>
      <w:r w:rsidRPr="008B6A8C">
        <w:rPr>
          <w:szCs w:val="24"/>
        </w:rPr>
        <w:t>üreli yayının sayısı), sayfa aralığı.</w:t>
      </w:r>
    </w:p>
    <w:p w14:paraId="639437B9" w14:textId="77777777" w:rsidR="008729A5" w:rsidRPr="00A71D08" w:rsidRDefault="008729A5" w:rsidP="008729A5">
      <w:pPr>
        <w:pStyle w:val="GvdeMetni"/>
        <w:spacing w:before="120" w:after="120"/>
        <w:ind w:firstLine="709"/>
        <w:rPr>
          <w:szCs w:val="24"/>
          <w:u w:val="single"/>
        </w:rPr>
      </w:pPr>
      <w:r w:rsidRPr="00A71D08">
        <w:rPr>
          <w:szCs w:val="24"/>
          <w:u w:val="single"/>
        </w:rPr>
        <w:t>Süreli yayınlarda tek yazarlı makale</w:t>
      </w:r>
    </w:p>
    <w:p w14:paraId="482A9B3C"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Yazarın soyadı, </w:t>
      </w:r>
      <w:r>
        <w:rPr>
          <w:szCs w:val="24"/>
        </w:rPr>
        <w:t>a</w:t>
      </w:r>
      <w:r w:rsidRPr="008B6A8C">
        <w:rPr>
          <w:szCs w:val="24"/>
        </w:rPr>
        <w:t>dı</w:t>
      </w:r>
      <w:r>
        <w:rPr>
          <w:szCs w:val="24"/>
        </w:rPr>
        <w:t>nın baş harfi.</w:t>
      </w:r>
      <w:r w:rsidRPr="008B6A8C">
        <w:rPr>
          <w:szCs w:val="24"/>
        </w:rPr>
        <w:t xml:space="preserve"> (Yıl). Makalenin adı. </w:t>
      </w:r>
      <w:r w:rsidRPr="00813C88">
        <w:rPr>
          <w:i/>
          <w:szCs w:val="24"/>
        </w:rPr>
        <w:t>Süreli Yayının Adı</w:t>
      </w:r>
      <w:r w:rsidRPr="008B6A8C">
        <w:rPr>
          <w:szCs w:val="24"/>
        </w:rPr>
        <w:t>, Cilt</w:t>
      </w:r>
      <w:r>
        <w:rPr>
          <w:szCs w:val="24"/>
        </w:rPr>
        <w:t xml:space="preserve"> </w:t>
      </w:r>
      <w:r w:rsidRPr="008B6A8C">
        <w:rPr>
          <w:szCs w:val="24"/>
        </w:rPr>
        <w:t>(</w:t>
      </w:r>
      <w:r>
        <w:rPr>
          <w:szCs w:val="24"/>
        </w:rPr>
        <w:t>s</w:t>
      </w:r>
      <w:r w:rsidRPr="008B6A8C">
        <w:rPr>
          <w:szCs w:val="24"/>
        </w:rPr>
        <w:t xml:space="preserve">üreli yayının sayısı), </w:t>
      </w:r>
      <w:r>
        <w:rPr>
          <w:szCs w:val="24"/>
        </w:rPr>
        <w:t>s</w:t>
      </w:r>
      <w:r w:rsidRPr="008B6A8C">
        <w:rPr>
          <w:szCs w:val="24"/>
        </w:rPr>
        <w:t>ayfa aralığı.</w:t>
      </w:r>
    </w:p>
    <w:p w14:paraId="25921D46"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Kökalan</w:t>
      </w:r>
      <w:proofErr w:type="spellEnd"/>
      <w:r w:rsidRPr="008B6A8C">
        <w:rPr>
          <w:szCs w:val="24"/>
        </w:rPr>
        <w:t xml:space="preserve"> </w:t>
      </w:r>
      <w:proofErr w:type="spellStart"/>
      <w:r w:rsidRPr="008B6A8C">
        <w:rPr>
          <w:szCs w:val="24"/>
        </w:rPr>
        <w:t>Çımrın</w:t>
      </w:r>
      <w:proofErr w:type="spellEnd"/>
      <w:r w:rsidRPr="008B6A8C">
        <w:rPr>
          <w:szCs w:val="24"/>
        </w:rPr>
        <w:t xml:space="preserve">, </w:t>
      </w:r>
      <w:r w:rsidRPr="00916512">
        <w:rPr>
          <w:szCs w:val="24"/>
        </w:rPr>
        <w:t>F.</w:t>
      </w:r>
      <w:r w:rsidRPr="008B6A8C">
        <w:rPr>
          <w:szCs w:val="24"/>
        </w:rPr>
        <w:t xml:space="preserve"> (2009). Küreselleşme, Neo-Liberalizm ve Refah Devleti İlişkisi Üzerine. </w:t>
      </w:r>
      <w:r w:rsidRPr="00793E28">
        <w:rPr>
          <w:i/>
          <w:szCs w:val="24"/>
        </w:rPr>
        <w:t>Muğla Üniversitesi Sosyal Bilimler Enstitüsü Dergisi (İLKE)</w:t>
      </w:r>
      <w:r w:rsidRPr="008B6A8C">
        <w:rPr>
          <w:szCs w:val="24"/>
        </w:rPr>
        <w:t xml:space="preserve"> </w:t>
      </w:r>
      <w:r>
        <w:rPr>
          <w:szCs w:val="24"/>
        </w:rPr>
        <w:t>S</w:t>
      </w:r>
      <w:r w:rsidRPr="008B6A8C">
        <w:rPr>
          <w:szCs w:val="24"/>
        </w:rPr>
        <w:t>ayı 23, 195-203</w:t>
      </w:r>
      <w:r>
        <w:rPr>
          <w:szCs w:val="24"/>
        </w:rPr>
        <w:t>.</w:t>
      </w:r>
    </w:p>
    <w:p w14:paraId="7179BD0D"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Coren</w:t>
      </w:r>
      <w:proofErr w:type="spellEnd"/>
      <w:r w:rsidRPr="008B6A8C">
        <w:rPr>
          <w:szCs w:val="24"/>
        </w:rPr>
        <w:t xml:space="preserve">, </w:t>
      </w:r>
      <w:r w:rsidRPr="00916512">
        <w:rPr>
          <w:szCs w:val="24"/>
        </w:rPr>
        <w:t>S.</w:t>
      </w:r>
      <w:r w:rsidRPr="008B6A8C">
        <w:rPr>
          <w:szCs w:val="24"/>
        </w:rPr>
        <w:t xml:space="preserve"> (1986). An </w:t>
      </w:r>
      <w:r w:rsidRPr="00A84323">
        <w:rPr>
          <w:szCs w:val="24"/>
          <w:lang w:val="en-US"/>
        </w:rPr>
        <w:t xml:space="preserve">efferent component in the visual perception of direction and extent. </w:t>
      </w:r>
      <w:r w:rsidRPr="00A84323">
        <w:rPr>
          <w:i/>
          <w:szCs w:val="24"/>
          <w:lang w:val="en-US"/>
        </w:rPr>
        <w:t>Psychological Review</w:t>
      </w:r>
      <w:r w:rsidRPr="008B6A8C">
        <w:rPr>
          <w:szCs w:val="24"/>
        </w:rPr>
        <w:t>, 93(4), 391-411.</w:t>
      </w:r>
    </w:p>
    <w:p w14:paraId="66568585" w14:textId="77777777" w:rsidR="008729A5" w:rsidRPr="00A71D08" w:rsidRDefault="008729A5" w:rsidP="008729A5">
      <w:pPr>
        <w:pStyle w:val="GvdeMetni"/>
        <w:spacing w:before="120" w:after="120"/>
        <w:ind w:firstLine="709"/>
        <w:rPr>
          <w:szCs w:val="24"/>
          <w:u w:val="single"/>
        </w:rPr>
      </w:pPr>
      <w:r w:rsidRPr="00A71D08">
        <w:rPr>
          <w:szCs w:val="24"/>
          <w:u w:val="single"/>
        </w:rPr>
        <w:t>Süreli yayınlarda iki yazarlı makale</w:t>
      </w:r>
    </w:p>
    <w:p w14:paraId="204D2B71" w14:textId="77777777" w:rsidR="008729A5" w:rsidRPr="008B6A8C" w:rsidRDefault="008729A5" w:rsidP="008729A5">
      <w:pPr>
        <w:pStyle w:val="GvdeMetni"/>
        <w:tabs>
          <w:tab w:val="clear" w:pos="204"/>
        </w:tabs>
        <w:spacing w:before="120" w:after="120"/>
        <w:ind w:left="851" w:hanging="851"/>
        <w:rPr>
          <w:szCs w:val="24"/>
        </w:rPr>
      </w:pPr>
      <w:r w:rsidRPr="008B6A8C">
        <w:rPr>
          <w:szCs w:val="24"/>
        </w:rPr>
        <w:t xml:space="preserve">Birinci yazarın soyadı, </w:t>
      </w:r>
      <w:r w:rsidRPr="00916512">
        <w:rPr>
          <w:szCs w:val="24"/>
        </w:rPr>
        <w:t>Adının baş harfi.</w:t>
      </w:r>
      <w:r w:rsidRPr="008B6A8C">
        <w:rPr>
          <w:szCs w:val="24"/>
        </w:rPr>
        <w:t xml:space="preserve"> </w:t>
      </w:r>
      <w:proofErr w:type="gramStart"/>
      <w:r w:rsidRPr="008B6A8C">
        <w:rPr>
          <w:szCs w:val="24"/>
        </w:rPr>
        <w:t>ve</w:t>
      </w:r>
      <w:proofErr w:type="gramEnd"/>
      <w:r w:rsidRPr="008B6A8C">
        <w:rPr>
          <w:szCs w:val="24"/>
        </w:rPr>
        <w:t xml:space="preserve"> </w:t>
      </w:r>
      <w:r>
        <w:rPr>
          <w:szCs w:val="24"/>
        </w:rPr>
        <w:t>i</w:t>
      </w:r>
      <w:r w:rsidRPr="008B6A8C">
        <w:rPr>
          <w:szCs w:val="24"/>
        </w:rPr>
        <w:t xml:space="preserve">kinci yazarın soyadı, Adının baş harfi. (Yıl). Makalenin adı. </w:t>
      </w:r>
      <w:r w:rsidRPr="004E5799">
        <w:rPr>
          <w:i/>
          <w:szCs w:val="24"/>
        </w:rPr>
        <w:t>Süreli Yayının Adı</w:t>
      </w:r>
      <w:r w:rsidRPr="008B6A8C">
        <w:rPr>
          <w:szCs w:val="24"/>
        </w:rPr>
        <w:t>, Cilt</w:t>
      </w:r>
      <w:r>
        <w:rPr>
          <w:szCs w:val="24"/>
        </w:rPr>
        <w:t xml:space="preserve"> </w:t>
      </w:r>
      <w:r w:rsidRPr="008B6A8C">
        <w:rPr>
          <w:szCs w:val="24"/>
        </w:rPr>
        <w:t>(Süreli yayının sayısı), Sayfa aralığı.</w:t>
      </w:r>
    </w:p>
    <w:p w14:paraId="4B8845A6"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Akça </w:t>
      </w:r>
      <w:r w:rsidRPr="00916512">
        <w:rPr>
          <w:szCs w:val="24"/>
        </w:rPr>
        <w:t>G.,</w:t>
      </w:r>
      <w:r w:rsidRPr="008B6A8C">
        <w:rPr>
          <w:szCs w:val="24"/>
        </w:rPr>
        <w:t xml:space="preserve"> Vurucu, </w:t>
      </w:r>
      <w:r w:rsidRPr="00916512">
        <w:rPr>
          <w:szCs w:val="24"/>
        </w:rPr>
        <w:t>İ.</w:t>
      </w:r>
      <w:r w:rsidRPr="008B6A8C">
        <w:rPr>
          <w:szCs w:val="24"/>
        </w:rPr>
        <w:t xml:space="preserve">, (2010). Çok Kültürlülük Tartışmaları, Toplumsal Bütünlük Kaygısı Ve </w:t>
      </w:r>
      <w:r w:rsidRPr="008B6A8C">
        <w:rPr>
          <w:szCs w:val="24"/>
        </w:rPr>
        <w:lastRenderedPageBreak/>
        <w:t xml:space="preserve">Yeniden Milletleşme (Kazakistan Halkı Asamblesi Örneği). </w:t>
      </w:r>
      <w:r w:rsidRPr="00D75347">
        <w:rPr>
          <w:i/>
          <w:szCs w:val="24"/>
        </w:rPr>
        <w:t>Manas Üniversitesi Sosyal Bilimler Dergisi</w:t>
      </w:r>
      <w:r w:rsidRPr="008B6A8C">
        <w:rPr>
          <w:szCs w:val="24"/>
        </w:rPr>
        <w:t xml:space="preserve">, </w:t>
      </w:r>
      <w:r>
        <w:rPr>
          <w:szCs w:val="24"/>
        </w:rPr>
        <w:t>S</w:t>
      </w:r>
      <w:r w:rsidRPr="008B6A8C">
        <w:rPr>
          <w:szCs w:val="24"/>
        </w:rPr>
        <w:t>ayı 24, 13-42.</w:t>
      </w:r>
    </w:p>
    <w:p w14:paraId="45E4C29A" w14:textId="77777777" w:rsidR="008729A5" w:rsidRDefault="008729A5" w:rsidP="008729A5">
      <w:pPr>
        <w:pStyle w:val="GvdeMetni"/>
        <w:spacing w:before="120" w:after="120"/>
        <w:ind w:firstLine="709"/>
        <w:rPr>
          <w:szCs w:val="24"/>
        </w:rPr>
      </w:pPr>
      <w:proofErr w:type="spellStart"/>
      <w:r w:rsidRPr="00916512">
        <w:rPr>
          <w:szCs w:val="24"/>
        </w:rPr>
        <w:t>Kirkman</w:t>
      </w:r>
      <w:proofErr w:type="spellEnd"/>
      <w:r w:rsidRPr="00916512">
        <w:rPr>
          <w:szCs w:val="24"/>
        </w:rPr>
        <w:t xml:space="preserve">, B. L., </w:t>
      </w:r>
      <w:proofErr w:type="spellStart"/>
      <w:r w:rsidRPr="00916512">
        <w:rPr>
          <w:szCs w:val="24"/>
        </w:rPr>
        <w:t>and</w:t>
      </w:r>
      <w:proofErr w:type="spellEnd"/>
      <w:r w:rsidRPr="00916512">
        <w:rPr>
          <w:szCs w:val="24"/>
        </w:rPr>
        <w:t xml:space="preserve"> </w:t>
      </w:r>
      <w:proofErr w:type="spellStart"/>
      <w:r w:rsidRPr="00916512">
        <w:rPr>
          <w:szCs w:val="24"/>
        </w:rPr>
        <w:t>Rosen</w:t>
      </w:r>
      <w:proofErr w:type="spellEnd"/>
      <w:r w:rsidRPr="00916512">
        <w:rPr>
          <w:szCs w:val="24"/>
        </w:rPr>
        <w:t>, B.</w:t>
      </w:r>
      <w:r w:rsidRPr="008B6A8C">
        <w:rPr>
          <w:szCs w:val="24"/>
        </w:rPr>
        <w:t xml:space="preserve"> (1999). Beyond self </w:t>
      </w:r>
      <w:r w:rsidRPr="00333885">
        <w:rPr>
          <w:szCs w:val="24"/>
          <w:lang w:val="en-US"/>
        </w:rPr>
        <w:t>management: Antecedents and consequences of team empowerment</w:t>
      </w:r>
      <w:r w:rsidRPr="008B6A8C">
        <w:rPr>
          <w:szCs w:val="24"/>
        </w:rPr>
        <w:t xml:space="preserve">. </w:t>
      </w:r>
      <w:r w:rsidRPr="00E90DC2">
        <w:rPr>
          <w:i/>
          <w:szCs w:val="24"/>
        </w:rPr>
        <w:t xml:space="preserve">Academy of Management </w:t>
      </w:r>
      <w:proofErr w:type="spellStart"/>
      <w:r w:rsidRPr="00E90DC2">
        <w:rPr>
          <w:i/>
          <w:szCs w:val="24"/>
        </w:rPr>
        <w:t>Journal</w:t>
      </w:r>
      <w:proofErr w:type="spellEnd"/>
      <w:r w:rsidRPr="008B6A8C">
        <w:rPr>
          <w:szCs w:val="24"/>
        </w:rPr>
        <w:t>, 42, 58-74.</w:t>
      </w:r>
    </w:p>
    <w:p w14:paraId="740A6ADB" w14:textId="77777777" w:rsidR="008729A5" w:rsidRPr="00A71D08" w:rsidRDefault="008729A5" w:rsidP="008729A5">
      <w:pPr>
        <w:pStyle w:val="GvdeMetni"/>
        <w:spacing w:before="120" w:after="120"/>
        <w:ind w:firstLine="709"/>
        <w:rPr>
          <w:szCs w:val="24"/>
          <w:u w:val="single"/>
        </w:rPr>
      </w:pPr>
      <w:r w:rsidRPr="00A71D08">
        <w:rPr>
          <w:szCs w:val="24"/>
          <w:u w:val="single"/>
        </w:rPr>
        <w:t>Süreli yayınlarda üç ve daha fazla yazarlı makale</w:t>
      </w:r>
    </w:p>
    <w:p w14:paraId="4EB23663" w14:textId="77777777" w:rsidR="008729A5" w:rsidRDefault="008729A5" w:rsidP="008729A5">
      <w:pPr>
        <w:pStyle w:val="GvdeMetni"/>
        <w:tabs>
          <w:tab w:val="clear" w:pos="204"/>
        </w:tabs>
        <w:spacing w:before="120" w:after="120"/>
        <w:ind w:left="709" w:hanging="709"/>
        <w:rPr>
          <w:szCs w:val="24"/>
        </w:rPr>
      </w:pPr>
      <w:r w:rsidRPr="008B6A8C">
        <w:rPr>
          <w:szCs w:val="24"/>
        </w:rPr>
        <w:t xml:space="preserve">Birinci yazarın soyadı, Adının baş harfi., İkinci yazarın soyadı, Adının baş harfi. </w:t>
      </w:r>
      <w:proofErr w:type="gramStart"/>
      <w:r w:rsidRPr="008B6A8C">
        <w:rPr>
          <w:szCs w:val="24"/>
        </w:rPr>
        <w:t>ve</w:t>
      </w:r>
      <w:proofErr w:type="gramEnd"/>
      <w:r w:rsidRPr="008B6A8C">
        <w:rPr>
          <w:szCs w:val="24"/>
        </w:rPr>
        <w:t xml:space="preserve"> Üçüncü yazarın soyadı, Adının baş harfi. (Yıl). Makalenin adı. Süreli Yayının Adı, Cilt</w:t>
      </w:r>
      <w:r>
        <w:rPr>
          <w:szCs w:val="24"/>
        </w:rPr>
        <w:t xml:space="preserve"> </w:t>
      </w:r>
      <w:r w:rsidRPr="008B6A8C">
        <w:rPr>
          <w:szCs w:val="24"/>
        </w:rPr>
        <w:t>(Süreli yayının sayısı), Sayfa aralığı.</w:t>
      </w:r>
    </w:p>
    <w:p w14:paraId="25DD6449"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Ergezer</w:t>
      </w:r>
      <w:proofErr w:type="spellEnd"/>
      <w:r w:rsidRPr="008B6A8C">
        <w:rPr>
          <w:szCs w:val="24"/>
        </w:rPr>
        <w:t xml:space="preserve">, </w:t>
      </w:r>
      <w:r w:rsidRPr="00A93576">
        <w:rPr>
          <w:szCs w:val="24"/>
        </w:rPr>
        <w:t>H.,</w:t>
      </w:r>
      <w:r w:rsidRPr="008B6A8C">
        <w:rPr>
          <w:szCs w:val="24"/>
        </w:rPr>
        <w:t xml:space="preserve"> Dikmen, M. ve Özdemir, E. (2003). Yapay Sinir Ağları </w:t>
      </w:r>
      <w:r>
        <w:rPr>
          <w:szCs w:val="24"/>
        </w:rPr>
        <w:t>v</w:t>
      </w:r>
      <w:r w:rsidRPr="008B6A8C">
        <w:rPr>
          <w:szCs w:val="24"/>
        </w:rPr>
        <w:t xml:space="preserve">e Tanıma Sistemleri. </w:t>
      </w:r>
      <w:proofErr w:type="spellStart"/>
      <w:r w:rsidRPr="00E90DC2">
        <w:rPr>
          <w:i/>
          <w:szCs w:val="24"/>
        </w:rPr>
        <w:t>Pivolka</w:t>
      </w:r>
      <w:proofErr w:type="spellEnd"/>
      <w:r w:rsidRPr="008B6A8C">
        <w:rPr>
          <w:szCs w:val="24"/>
        </w:rPr>
        <w:t>, 1(4), 14-17.</w:t>
      </w:r>
    </w:p>
    <w:p w14:paraId="395D02B6" w14:textId="77777777" w:rsidR="008729A5" w:rsidRPr="008B6A8C" w:rsidRDefault="008729A5" w:rsidP="008729A5">
      <w:pPr>
        <w:pStyle w:val="GvdeMetni"/>
        <w:spacing w:before="120" w:after="120"/>
        <w:ind w:firstLine="709"/>
        <w:rPr>
          <w:szCs w:val="24"/>
        </w:rPr>
      </w:pPr>
      <w:r w:rsidRPr="008B6A8C">
        <w:rPr>
          <w:szCs w:val="24"/>
        </w:rPr>
        <w:t xml:space="preserve">Wright, </w:t>
      </w:r>
      <w:r w:rsidRPr="00A93576">
        <w:rPr>
          <w:szCs w:val="24"/>
        </w:rPr>
        <w:t>G. N.,</w:t>
      </w:r>
      <w:r w:rsidRPr="008B6A8C">
        <w:rPr>
          <w:szCs w:val="24"/>
        </w:rPr>
        <w:t xml:space="preserve"> </w:t>
      </w:r>
      <w:proofErr w:type="spellStart"/>
      <w:r w:rsidRPr="008B6A8C">
        <w:rPr>
          <w:szCs w:val="24"/>
        </w:rPr>
        <w:t>Philips</w:t>
      </w:r>
      <w:proofErr w:type="spellEnd"/>
      <w:r w:rsidRPr="008B6A8C">
        <w:rPr>
          <w:szCs w:val="24"/>
        </w:rPr>
        <w:t xml:space="preserve">, L. D., </w:t>
      </w:r>
      <w:proofErr w:type="spellStart"/>
      <w:r w:rsidRPr="008B6A8C">
        <w:rPr>
          <w:szCs w:val="24"/>
        </w:rPr>
        <w:t>Whalley</w:t>
      </w:r>
      <w:proofErr w:type="spellEnd"/>
      <w:r w:rsidRPr="008B6A8C">
        <w:rPr>
          <w:szCs w:val="24"/>
        </w:rPr>
        <w:t xml:space="preserve">, P. C., </w:t>
      </w:r>
      <w:proofErr w:type="spellStart"/>
      <w:r w:rsidRPr="008B6A8C">
        <w:rPr>
          <w:szCs w:val="24"/>
        </w:rPr>
        <w:t>Choo</w:t>
      </w:r>
      <w:proofErr w:type="spellEnd"/>
      <w:r w:rsidRPr="008B6A8C">
        <w:rPr>
          <w:szCs w:val="24"/>
        </w:rPr>
        <w:t xml:space="preserve">, G. T., </w:t>
      </w:r>
      <w:proofErr w:type="spellStart"/>
      <w:r w:rsidRPr="008B6A8C">
        <w:rPr>
          <w:szCs w:val="24"/>
        </w:rPr>
        <w:t>Ng</w:t>
      </w:r>
      <w:proofErr w:type="spellEnd"/>
      <w:r w:rsidRPr="008B6A8C">
        <w:rPr>
          <w:szCs w:val="24"/>
        </w:rPr>
        <w:t xml:space="preserve">, K., </w:t>
      </w:r>
      <w:proofErr w:type="spellStart"/>
      <w:r>
        <w:rPr>
          <w:szCs w:val="24"/>
        </w:rPr>
        <w:t>and</w:t>
      </w:r>
      <w:proofErr w:type="spellEnd"/>
      <w:r w:rsidRPr="008B6A8C">
        <w:rPr>
          <w:szCs w:val="24"/>
        </w:rPr>
        <w:t xml:space="preserve"> Tan, I. (1978). </w:t>
      </w:r>
      <w:r w:rsidRPr="00CD61DB">
        <w:rPr>
          <w:szCs w:val="24"/>
          <w:lang w:val="en-US"/>
        </w:rPr>
        <w:t xml:space="preserve">Cultural differences in probabilistic thinking. </w:t>
      </w:r>
      <w:r w:rsidRPr="00CD61DB">
        <w:rPr>
          <w:i/>
          <w:szCs w:val="24"/>
          <w:lang w:val="en-US"/>
        </w:rPr>
        <w:t xml:space="preserve">Journal of </w:t>
      </w:r>
      <w:proofErr w:type="gramStart"/>
      <w:r w:rsidRPr="00CD61DB">
        <w:rPr>
          <w:i/>
          <w:szCs w:val="24"/>
          <w:lang w:val="en-US"/>
        </w:rPr>
        <w:t>Cross Cultural</w:t>
      </w:r>
      <w:proofErr w:type="gramEnd"/>
      <w:r w:rsidRPr="00CD61DB">
        <w:rPr>
          <w:i/>
          <w:szCs w:val="24"/>
          <w:lang w:val="en-US"/>
        </w:rPr>
        <w:t xml:space="preserve"> Psychology</w:t>
      </w:r>
      <w:r w:rsidRPr="008B6A8C">
        <w:rPr>
          <w:szCs w:val="24"/>
        </w:rPr>
        <w:t>, 9(3), 285-299.</w:t>
      </w:r>
    </w:p>
    <w:p w14:paraId="403DD0D1" w14:textId="77777777" w:rsidR="008729A5" w:rsidRPr="008B6A8C" w:rsidRDefault="008729A5" w:rsidP="008729A5">
      <w:pPr>
        <w:pStyle w:val="GvdeMetni"/>
        <w:spacing w:before="120" w:after="120"/>
        <w:ind w:firstLine="709"/>
        <w:rPr>
          <w:b/>
          <w:szCs w:val="24"/>
        </w:rPr>
      </w:pPr>
      <w:r>
        <w:rPr>
          <w:b/>
          <w:szCs w:val="24"/>
        </w:rPr>
        <w:t xml:space="preserve">2.2.1.2. </w:t>
      </w:r>
      <w:r w:rsidRPr="008B6A8C">
        <w:rPr>
          <w:b/>
          <w:szCs w:val="24"/>
        </w:rPr>
        <w:t>Kitaplar</w:t>
      </w:r>
    </w:p>
    <w:p w14:paraId="1E80AD75" w14:textId="77777777" w:rsidR="008729A5" w:rsidRPr="008B6A8C" w:rsidRDefault="008729A5" w:rsidP="008729A5">
      <w:pPr>
        <w:pStyle w:val="GvdeMetni"/>
        <w:spacing w:before="120" w:after="120"/>
        <w:ind w:firstLine="709"/>
        <w:rPr>
          <w:szCs w:val="24"/>
        </w:rPr>
      </w:pPr>
      <w:r w:rsidRPr="008B6A8C">
        <w:rPr>
          <w:szCs w:val="24"/>
        </w:rPr>
        <w:t xml:space="preserve">Yazar, Y. Y. (Yıl). </w:t>
      </w:r>
      <w:r w:rsidRPr="006D3B0A">
        <w:rPr>
          <w:i/>
          <w:szCs w:val="24"/>
        </w:rPr>
        <w:t>Kitabın adı</w:t>
      </w:r>
      <w:r w:rsidRPr="008B6A8C">
        <w:rPr>
          <w:szCs w:val="24"/>
        </w:rPr>
        <w:t>. Basım Yeri: Yayınevi</w:t>
      </w:r>
    </w:p>
    <w:p w14:paraId="498B1893" w14:textId="77777777" w:rsidR="008729A5" w:rsidRPr="008B6A8C" w:rsidRDefault="008729A5" w:rsidP="008729A5">
      <w:pPr>
        <w:pStyle w:val="GvdeMetni"/>
        <w:spacing w:before="120" w:after="120"/>
        <w:ind w:firstLine="709"/>
        <w:rPr>
          <w:szCs w:val="24"/>
        </w:rPr>
      </w:pPr>
      <w:r w:rsidRPr="008B6A8C">
        <w:rPr>
          <w:szCs w:val="24"/>
        </w:rPr>
        <w:t xml:space="preserve">Yazar, Y. Y. (Yıl). </w:t>
      </w:r>
      <w:r w:rsidRPr="00A93576">
        <w:rPr>
          <w:i/>
          <w:szCs w:val="24"/>
        </w:rPr>
        <w:t>Kitabın adı</w:t>
      </w:r>
      <w:r w:rsidRPr="008B6A8C">
        <w:rPr>
          <w:szCs w:val="24"/>
        </w:rPr>
        <w:t>. Kitabın ya da kitap bölümünün yer aldığı internet sitesi.</w:t>
      </w:r>
    </w:p>
    <w:p w14:paraId="783AACA5" w14:textId="77777777" w:rsidR="008729A5" w:rsidRPr="008B6A8C" w:rsidRDefault="008729A5" w:rsidP="008729A5">
      <w:pPr>
        <w:pStyle w:val="GvdeMetni"/>
        <w:spacing w:before="120" w:after="120"/>
        <w:ind w:firstLine="709"/>
        <w:rPr>
          <w:szCs w:val="24"/>
        </w:rPr>
      </w:pPr>
      <w:r w:rsidRPr="008B6A8C">
        <w:rPr>
          <w:szCs w:val="24"/>
        </w:rPr>
        <w:t xml:space="preserve">Editör, E. E. (Yıl). </w:t>
      </w:r>
      <w:r w:rsidRPr="00A93576">
        <w:rPr>
          <w:i/>
          <w:szCs w:val="24"/>
        </w:rPr>
        <w:t>Kitabın adı</w:t>
      </w:r>
      <w:r w:rsidRPr="008B6A8C">
        <w:rPr>
          <w:szCs w:val="24"/>
        </w:rPr>
        <w:t>. Basım Yeri: Yayınevi.</w:t>
      </w:r>
    </w:p>
    <w:p w14:paraId="7DFE2FB2" w14:textId="77777777" w:rsidR="008729A5" w:rsidRPr="006D3B0A" w:rsidRDefault="008729A5" w:rsidP="008729A5">
      <w:pPr>
        <w:pStyle w:val="GvdeMetni"/>
        <w:spacing w:before="120" w:after="120"/>
        <w:ind w:firstLine="709"/>
        <w:rPr>
          <w:szCs w:val="24"/>
          <w:u w:val="single"/>
        </w:rPr>
      </w:pPr>
      <w:r w:rsidRPr="006D3B0A">
        <w:rPr>
          <w:szCs w:val="24"/>
          <w:u w:val="single"/>
        </w:rPr>
        <w:t>Tek yazarlı kitap</w:t>
      </w:r>
    </w:p>
    <w:p w14:paraId="1B78C650"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Yazarın soyadı, </w:t>
      </w:r>
      <w:r w:rsidRPr="00A93576">
        <w:rPr>
          <w:szCs w:val="24"/>
        </w:rPr>
        <w:t>Yazarın adının baş harfi.</w:t>
      </w:r>
      <w:r w:rsidRPr="008B6A8C">
        <w:rPr>
          <w:szCs w:val="24"/>
        </w:rPr>
        <w:t xml:space="preserve"> (Yıl). </w:t>
      </w:r>
      <w:r w:rsidRPr="0026147E">
        <w:rPr>
          <w:i/>
          <w:szCs w:val="24"/>
        </w:rPr>
        <w:t>Kitabın adı</w:t>
      </w:r>
      <w:r w:rsidRPr="008B6A8C">
        <w:rPr>
          <w:szCs w:val="24"/>
        </w:rPr>
        <w:t xml:space="preserve"> (Baskı Sayısı). Basım Yeri: Yayınevi.</w:t>
      </w:r>
    </w:p>
    <w:p w14:paraId="035CAE47" w14:textId="77777777" w:rsidR="008729A5" w:rsidRPr="008B6A8C" w:rsidRDefault="008729A5" w:rsidP="008729A5">
      <w:pPr>
        <w:pStyle w:val="GvdeMetni"/>
        <w:tabs>
          <w:tab w:val="clear" w:pos="204"/>
        </w:tabs>
        <w:spacing w:before="120" w:after="120"/>
        <w:rPr>
          <w:szCs w:val="24"/>
        </w:rPr>
      </w:pPr>
      <w:r w:rsidRPr="008B6A8C">
        <w:rPr>
          <w:szCs w:val="24"/>
        </w:rPr>
        <w:t xml:space="preserve">Durdu, Z. (2018). </w:t>
      </w:r>
      <w:r w:rsidRPr="0026147E">
        <w:rPr>
          <w:i/>
          <w:szCs w:val="24"/>
        </w:rPr>
        <w:t>Türkiye’de Modern Düşünce ve Toplumsal Yapı</w:t>
      </w:r>
      <w:r w:rsidRPr="008B6A8C">
        <w:rPr>
          <w:szCs w:val="24"/>
        </w:rPr>
        <w:t>. İstanbul: Doğu Kitabevi</w:t>
      </w:r>
      <w:r>
        <w:rPr>
          <w:szCs w:val="24"/>
        </w:rPr>
        <w:t>.</w:t>
      </w:r>
    </w:p>
    <w:p w14:paraId="15968AA6" w14:textId="77777777" w:rsidR="008729A5" w:rsidRPr="008B6A8C" w:rsidRDefault="008729A5" w:rsidP="008729A5">
      <w:pPr>
        <w:pStyle w:val="GvdeMetni"/>
        <w:tabs>
          <w:tab w:val="clear" w:pos="204"/>
        </w:tabs>
        <w:spacing w:before="120" w:after="120"/>
        <w:rPr>
          <w:szCs w:val="24"/>
        </w:rPr>
      </w:pPr>
      <w:proofErr w:type="spellStart"/>
      <w:r w:rsidRPr="008B6A8C">
        <w:rPr>
          <w:szCs w:val="24"/>
        </w:rPr>
        <w:t>Held</w:t>
      </w:r>
      <w:proofErr w:type="spellEnd"/>
      <w:r w:rsidRPr="008B6A8C">
        <w:rPr>
          <w:szCs w:val="24"/>
        </w:rPr>
        <w:t xml:space="preserve">, D. (1987). </w:t>
      </w:r>
      <w:proofErr w:type="spellStart"/>
      <w:r w:rsidRPr="0026147E">
        <w:rPr>
          <w:i/>
          <w:szCs w:val="24"/>
        </w:rPr>
        <w:t>Models</w:t>
      </w:r>
      <w:proofErr w:type="spellEnd"/>
      <w:r w:rsidRPr="0026147E">
        <w:rPr>
          <w:i/>
          <w:szCs w:val="24"/>
        </w:rPr>
        <w:t xml:space="preserve"> of </w:t>
      </w:r>
      <w:proofErr w:type="spellStart"/>
      <w:r w:rsidRPr="0026147E">
        <w:rPr>
          <w:i/>
          <w:szCs w:val="24"/>
        </w:rPr>
        <w:t>Democracy</w:t>
      </w:r>
      <w:proofErr w:type="spellEnd"/>
      <w:r w:rsidRPr="008B6A8C">
        <w:rPr>
          <w:szCs w:val="24"/>
        </w:rPr>
        <w:t>, (</w:t>
      </w:r>
      <w:proofErr w:type="spellStart"/>
      <w:r w:rsidRPr="008B6A8C">
        <w:rPr>
          <w:szCs w:val="24"/>
        </w:rPr>
        <w:t>2th</w:t>
      </w:r>
      <w:proofErr w:type="spellEnd"/>
      <w:r w:rsidRPr="008B6A8C">
        <w:rPr>
          <w:szCs w:val="24"/>
        </w:rPr>
        <w:t xml:space="preserve"> </w:t>
      </w:r>
      <w:proofErr w:type="spellStart"/>
      <w:r w:rsidRPr="008B6A8C">
        <w:rPr>
          <w:szCs w:val="24"/>
        </w:rPr>
        <w:t>ed</w:t>
      </w:r>
      <w:proofErr w:type="spellEnd"/>
      <w:r w:rsidRPr="008B6A8C">
        <w:rPr>
          <w:szCs w:val="24"/>
        </w:rPr>
        <w:t xml:space="preserve">). </w:t>
      </w:r>
      <w:r w:rsidRPr="004572BE">
        <w:rPr>
          <w:szCs w:val="24"/>
        </w:rPr>
        <w:t xml:space="preserve">Stanford, </w:t>
      </w:r>
      <w:proofErr w:type="spellStart"/>
      <w:r w:rsidRPr="008575E4">
        <w:rPr>
          <w:szCs w:val="24"/>
        </w:rPr>
        <w:t>London</w:t>
      </w:r>
      <w:proofErr w:type="spellEnd"/>
      <w:r w:rsidRPr="008575E4">
        <w:rPr>
          <w:szCs w:val="24"/>
        </w:rPr>
        <w:t xml:space="preserve">: Stanford </w:t>
      </w:r>
    </w:p>
    <w:p w14:paraId="4B51C644" w14:textId="77777777" w:rsidR="008729A5" w:rsidRPr="0027239D" w:rsidRDefault="008729A5" w:rsidP="008729A5">
      <w:pPr>
        <w:pStyle w:val="GvdeMetni"/>
        <w:tabs>
          <w:tab w:val="clear" w:pos="204"/>
        </w:tabs>
        <w:spacing w:before="120" w:after="120"/>
        <w:ind w:firstLine="709"/>
        <w:rPr>
          <w:szCs w:val="24"/>
          <w:u w:val="single"/>
        </w:rPr>
      </w:pPr>
      <w:r w:rsidRPr="0027239D">
        <w:rPr>
          <w:szCs w:val="24"/>
          <w:u w:val="single"/>
        </w:rPr>
        <w:t>İki yazarlı kitap</w:t>
      </w:r>
    </w:p>
    <w:p w14:paraId="1B2FEEE1" w14:textId="77777777" w:rsidR="008729A5" w:rsidRPr="008B6A8C" w:rsidRDefault="008729A5" w:rsidP="008729A5">
      <w:pPr>
        <w:pStyle w:val="GvdeMetni"/>
        <w:tabs>
          <w:tab w:val="clear" w:pos="204"/>
        </w:tabs>
        <w:spacing w:before="120" w:after="120"/>
        <w:ind w:left="709" w:hanging="709"/>
        <w:rPr>
          <w:szCs w:val="24"/>
        </w:rPr>
      </w:pPr>
      <w:r w:rsidRPr="008B6A8C">
        <w:rPr>
          <w:szCs w:val="24"/>
        </w:rPr>
        <w:t>Yazarın s</w:t>
      </w:r>
      <w:r>
        <w:rPr>
          <w:szCs w:val="24"/>
        </w:rPr>
        <w:t>oyadı, Yazarın adının baş harfi</w:t>
      </w:r>
      <w:r w:rsidRPr="008B6A8C">
        <w:rPr>
          <w:szCs w:val="24"/>
        </w:rPr>
        <w:t xml:space="preserve"> ve Yazarın soyadı, Yazarın adının baş harfi. (Yıl). </w:t>
      </w:r>
      <w:bookmarkStart w:id="7" w:name="_Hlk82604740"/>
      <w:r w:rsidRPr="00841F0F">
        <w:rPr>
          <w:i/>
          <w:szCs w:val="24"/>
        </w:rPr>
        <w:t>Kitabın adı</w:t>
      </w:r>
      <w:r w:rsidRPr="008B6A8C">
        <w:rPr>
          <w:szCs w:val="24"/>
        </w:rPr>
        <w:t xml:space="preserve"> (Baskı Sayısı). Basım Yeri: Yayınevi.</w:t>
      </w:r>
      <w:bookmarkEnd w:id="7"/>
    </w:p>
    <w:p w14:paraId="18EBEEDB"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Kökdemir</w:t>
      </w:r>
      <w:proofErr w:type="spellEnd"/>
      <w:r w:rsidRPr="008B6A8C">
        <w:rPr>
          <w:szCs w:val="24"/>
        </w:rPr>
        <w:t xml:space="preserve">, </w:t>
      </w:r>
      <w:r w:rsidRPr="00F81CE1">
        <w:rPr>
          <w:szCs w:val="24"/>
        </w:rPr>
        <w:t>D.</w:t>
      </w:r>
      <w:r w:rsidRPr="008B6A8C">
        <w:rPr>
          <w:szCs w:val="24"/>
        </w:rPr>
        <w:t xml:space="preserve"> ve </w:t>
      </w:r>
      <w:proofErr w:type="spellStart"/>
      <w:r w:rsidRPr="008B6A8C">
        <w:rPr>
          <w:szCs w:val="24"/>
        </w:rPr>
        <w:t>Demirutku</w:t>
      </w:r>
      <w:proofErr w:type="spellEnd"/>
      <w:r w:rsidRPr="008B6A8C">
        <w:rPr>
          <w:szCs w:val="24"/>
        </w:rPr>
        <w:t xml:space="preserve">, </w:t>
      </w:r>
      <w:r w:rsidRPr="00F81CE1">
        <w:rPr>
          <w:szCs w:val="24"/>
        </w:rPr>
        <w:t>K.</w:t>
      </w:r>
      <w:r w:rsidRPr="008B6A8C">
        <w:rPr>
          <w:szCs w:val="24"/>
        </w:rPr>
        <w:t xml:space="preserve"> (2000). </w:t>
      </w:r>
      <w:r w:rsidRPr="001524D7">
        <w:rPr>
          <w:i/>
          <w:szCs w:val="24"/>
        </w:rPr>
        <w:t>Akademik Yazım Kuralları Kitapçığı</w:t>
      </w:r>
      <w:r w:rsidRPr="008B6A8C">
        <w:rPr>
          <w:szCs w:val="24"/>
        </w:rPr>
        <w:t>. Ankara: Başkent Üniversitesi İktisadi ve İdari Bilimler Fakültesi Yayınları.</w:t>
      </w:r>
    </w:p>
    <w:p w14:paraId="2E36F51E" w14:textId="77777777" w:rsidR="008729A5" w:rsidRDefault="008729A5" w:rsidP="008729A5">
      <w:pPr>
        <w:pStyle w:val="GvdeMetni"/>
        <w:tabs>
          <w:tab w:val="clear" w:pos="204"/>
        </w:tabs>
        <w:spacing w:before="120" w:after="120"/>
        <w:rPr>
          <w:szCs w:val="24"/>
        </w:rPr>
      </w:pPr>
      <w:proofErr w:type="spellStart"/>
      <w:r w:rsidRPr="00AD0FDC">
        <w:rPr>
          <w:szCs w:val="24"/>
          <w:lang w:val="en-US"/>
        </w:rPr>
        <w:t>Granham</w:t>
      </w:r>
      <w:proofErr w:type="spellEnd"/>
      <w:r w:rsidRPr="00AD0FDC">
        <w:rPr>
          <w:szCs w:val="24"/>
          <w:lang w:val="en-US"/>
        </w:rPr>
        <w:t xml:space="preserve">, A., and Oakhill, J. (1997). </w:t>
      </w:r>
      <w:r w:rsidRPr="00AD0FDC">
        <w:rPr>
          <w:i/>
          <w:szCs w:val="24"/>
          <w:lang w:val="en-US"/>
        </w:rPr>
        <w:t>Thinking and reasoning</w:t>
      </w:r>
      <w:r w:rsidRPr="00AD0FDC">
        <w:rPr>
          <w:szCs w:val="24"/>
          <w:lang w:val="en-US"/>
        </w:rPr>
        <w:t xml:space="preserve"> (4th ed.). Oxford: Blackwell</w:t>
      </w:r>
      <w:r w:rsidRPr="008B6A8C">
        <w:rPr>
          <w:szCs w:val="24"/>
        </w:rPr>
        <w:t>.</w:t>
      </w:r>
    </w:p>
    <w:p w14:paraId="0D664429" w14:textId="77777777" w:rsidR="008729A5" w:rsidRPr="00A71D08" w:rsidRDefault="008729A5" w:rsidP="008729A5">
      <w:pPr>
        <w:pStyle w:val="GvdeMetni"/>
        <w:spacing w:before="120" w:after="120"/>
        <w:ind w:firstLine="709"/>
        <w:rPr>
          <w:szCs w:val="24"/>
          <w:u w:val="single"/>
        </w:rPr>
      </w:pPr>
      <w:r w:rsidRPr="00A71D08">
        <w:rPr>
          <w:szCs w:val="24"/>
          <w:u w:val="single"/>
        </w:rPr>
        <w:lastRenderedPageBreak/>
        <w:t>Üç ve daha fazla yazarlı kitap</w:t>
      </w:r>
    </w:p>
    <w:p w14:paraId="27519E94" w14:textId="77777777" w:rsidR="008729A5" w:rsidRDefault="008729A5" w:rsidP="008729A5">
      <w:pPr>
        <w:pStyle w:val="GvdeMetni"/>
        <w:tabs>
          <w:tab w:val="clear" w:pos="204"/>
        </w:tabs>
        <w:spacing w:before="120" w:after="120"/>
        <w:ind w:left="709" w:hanging="709"/>
        <w:rPr>
          <w:szCs w:val="24"/>
        </w:rPr>
      </w:pPr>
      <w:r>
        <w:rPr>
          <w:szCs w:val="24"/>
        </w:rPr>
        <w:t xml:space="preserve">Yazarların soyadı, Adlarının baş harfi. (Yıl) </w:t>
      </w:r>
      <w:r w:rsidRPr="004C7592">
        <w:rPr>
          <w:i/>
          <w:szCs w:val="24"/>
        </w:rPr>
        <w:t>Kitabın adı</w:t>
      </w:r>
      <w:r>
        <w:rPr>
          <w:i/>
          <w:szCs w:val="24"/>
        </w:rPr>
        <w:t>.</w:t>
      </w:r>
      <w:r w:rsidRPr="004C7592">
        <w:rPr>
          <w:szCs w:val="24"/>
        </w:rPr>
        <w:t xml:space="preserve"> (Baskı Sayısı). Basım Yeri: Yayınevi.</w:t>
      </w:r>
    </w:p>
    <w:p w14:paraId="013D6AC3" w14:textId="77777777" w:rsidR="008729A5" w:rsidRPr="004C7592" w:rsidRDefault="008729A5" w:rsidP="008729A5">
      <w:pPr>
        <w:pStyle w:val="GvdeMetni"/>
        <w:tabs>
          <w:tab w:val="clear" w:pos="204"/>
        </w:tabs>
        <w:spacing w:before="120" w:after="120"/>
        <w:ind w:left="709" w:hanging="709"/>
        <w:rPr>
          <w:szCs w:val="24"/>
        </w:rPr>
      </w:pPr>
      <w:proofErr w:type="spellStart"/>
      <w:r w:rsidRPr="008575E4">
        <w:rPr>
          <w:szCs w:val="24"/>
        </w:rPr>
        <w:t>Borlandi</w:t>
      </w:r>
      <w:proofErr w:type="spellEnd"/>
      <w:r w:rsidRPr="008575E4">
        <w:rPr>
          <w:szCs w:val="24"/>
        </w:rPr>
        <w:t xml:space="preserve">, M., </w:t>
      </w:r>
      <w:proofErr w:type="spellStart"/>
      <w:r w:rsidRPr="008575E4">
        <w:rPr>
          <w:szCs w:val="24"/>
        </w:rPr>
        <w:t>Boudon</w:t>
      </w:r>
      <w:proofErr w:type="spellEnd"/>
      <w:r w:rsidRPr="008575E4">
        <w:rPr>
          <w:szCs w:val="24"/>
        </w:rPr>
        <w:t xml:space="preserve">, R., </w:t>
      </w:r>
      <w:proofErr w:type="spellStart"/>
      <w:r w:rsidRPr="008575E4">
        <w:rPr>
          <w:szCs w:val="24"/>
        </w:rPr>
        <w:t>Cherkaoui</w:t>
      </w:r>
      <w:proofErr w:type="spellEnd"/>
      <w:r w:rsidRPr="008575E4">
        <w:rPr>
          <w:szCs w:val="24"/>
        </w:rPr>
        <w:t xml:space="preserve">, M., </w:t>
      </w:r>
      <w:proofErr w:type="spellStart"/>
      <w:r w:rsidRPr="008575E4">
        <w:rPr>
          <w:szCs w:val="24"/>
        </w:rPr>
        <w:t>Valade</w:t>
      </w:r>
      <w:proofErr w:type="spellEnd"/>
      <w:r w:rsidRPr="008575E4">
        <w:rPr>
          <w:szCs w:val="24"/>
        </w:rPr>
        <w:t>, B.,</w:t>
      </w:r>
      <w:r>
        <w:rPr>
          <w:szCs w:val="24"/>
        </w:rPr>
        <w:t xml:space="preserve"> (2011), </w:t>
      </w:r>
      <w:r w:rsidRPr="004C7592">
        <w:rPr>
          <w:i/>
          <w:szCs w:val="24"/>
        </w:rPr>
        <w:t>Sosyolojik Düşünce Sözlüğü.</w:t>
      </w:r>
      <w:r>
        <w:rPr>
          <w:szCs w:val="24"/>
        </w:rPr>
        <w:t xml:space="preserve"> İstanbul: İletişim Yayınları.</w:t>
      </w:r>
      <w:r w:rsidRPr="004C7592">
        <w:rPr>
          <w:szCs w:val="24"/>
        </w:rPr>
        <w:t xml:space="preserve"> </w:t>
      </w:r>
    </w:p>
    <w:p w14:paraId="2C3569E5" w14:textId="77777777" w:rsidR="008729A5" w:rsidRPr="001524D7" w:rsidRDefault="008729A5" w:rsidP="008729A5">
      <w:pPr>
        <w:pStyle w:val="GvdeMetni"/>
        <w:spacing w:before="120" w:after="120"/>
        <w:ind w:firstLine="709"/>
        <w:rPr>
          <w:szCs w:val="24"/>
          <w:u w:val="single"/>
        </w:rPr>
      </w:pPr>
      <w:r w:rsidRPr="001524D7">
        <w:rPr>
          <w:szCs w:val="24"/>
          <w:u w:val="single"/>
        </w:rPr>
        <w:t>Kitap bölümü (</w:t>
      </w:r>
      <w:proofErr w:type="spellStart"/>
      <w:r w:rsidRPr="001524D7">
        <w:rPr>
          <w:szCs w:val="24"/>
          <w:u w:val="single"/>
        </w:rPr>
        <w:t>chapter</w:t>
      </w:r>
      <w:proofErr w:type="spellEnd"/>
      <w:r w:rsidRPr="001524D7">
        <w:rPr>
          <w:szCs w:val="24"/>
          <w:u w:val="single"/>
        </w:rPr>
        <w:t>)</w:t>
      </w:r>
    </w:p>
    <w:p w14:paraId="182C52BB" w14:textId="77777777" w:rsidR="008729A5" w:rsidRPr="008B6A8C" w:rsidRDefault="008729A5" w:rsidP="008729A5">
      <w:pPr>
        <w:pStyle w:val="GvdeMetni"/>
        <w:tabs>
          <w:tab w:val="clear" w:pos="204"/>
        </w:tabs>
        <w:spacing w:before="120" w:after="120"/>
        <w:ind w:left="709" w:hanging="709"/>
        <w:rPr>
          <w:szCs w:val="24"/>
        </w:rPr>
      </w:pPr>
      <w:r w:rsidRPr="008B6A8C">
        <w:rPr>
          <w:szCs w:val="24"/>
        </w:rPr>
        <w:t>Yazarın soyadı</w:t>
      </w:r>
      <w:r w:rsidRPr="0027239D">
        <w:rPr>
          <w:szCs w:val="24"/>
        </w:rPr>
        <w:t xml:space="preserve">, Yazarın adının baş harfi. </w:t>
      </w:r>
      <w:proofErr w:type="gramStart"/>
      <w:r w:rsidRPr="0027239D">
        <w:rPr>
          <w:szCs w:val="24"/>
        </w:rPr>
        <w:t>v</w:t>
      </w:r>
      <w:r w:rsidRPr="008B6A8C">
        <w:rPr>
          <w:szCs w:val="24"/>
        </w:rPr>
        <w:t>e</w:t>
      </w:r>
      <w:proofErr w:type="gramEnd"/>
      <w:r w:rsidRPr="008B6A8C">
        <w:rPr>
          <w:szCs w:val="24"/>
        </w:rPr>
        <w:t xml:space="preserve"> Yazarın soyadı, Yazarın adının baş harfi. (Yıl).</w:t>
      </w:r>
      <w:r>
        <w:rPr>
          <w:szCs w:val="24"/>
        </w:rPr>
        <w:t xml:space="preserve"> </w:t>
      </w:r>
      <w:r w:rsidRPr="008B6A8C">
        <w:rPr>
          <w:szCs w:val="24"/>
        </w:rPr>
        <w:t xml:space="preserve">Kitap bölümünün adı. </w:t>
      </w:r>
      <w:r w:rsidRPr="0086767F">
        <w:rPr>
          <w:i/>
          <w:szCs w:val="24"/>
        </w:rPr>
        <w:t>Kitabın adı</w:t>
      </w:r>
      <w:r w:rsidRPr="008B6A8C">
        <w:rPr>
          <w:szCs w:val="24"/>
        </w:rPr>
        <w:t xml:space="preserve"> </w:t>
      </w:r>
      <w:r w:rsidRPr="0027239D">
        <w:rPr>
          <w:szCs w:val="24"/>
        </w:rPr>
        <w:t>(</w:t>
      </w:r>
      <w:r w:rsidRPr="008575E4">
        <w:rPr>
          <w:szCs w:val="24"/>
        </w:rPr>
        <w:t>Baskı Sayısı) içinde</w:t>
      </w:r>
      <w:r w:rsidRPr="0027239D">
        <w:rPr>
          <w:szCs w:val="24"/>
        </w:rPr>
        <w:t xml:space="preserve"> (Sayfa aralığı</w:t>
      </w:r>
      <w:r w:rsidRPr="008575E4">
        <w:rPr>
          <w:szCs w:val="24"/>
        </w:rPr>
        <w:t>)</w:t>
      </w:r>
      <w:r w:rsidRPr="008B6A8C">
        <w:rPr>
          <w:szCs w:val="24"/>
        </w:rPr>
        <w:t>. Basım yeri: Yayınevi.</w:t>
      </w:r>
    </w:p>
    <w:p w14:paraId="776E9B6C" w14:textId="77777777" w:rsidR="008729A5" w:rsidRPr="008B6A8C" w:rsidRDefault="008729A5" w:rsidP="008729A5">
      <w:pPr>
        <w:pStyle w:val="GvdeMetni"/>
        <w:tabs>
          <w:tab w:val="clear" w:pos="204"/>
        </w:tabs>
        <w:spacing w:before="120" w:after="120"/>
        <w:ind w:left="709" w:hanging="709"/>
        <w:rPr>
          <w:szCs w:val="24"/>
        </w:rPr>
      </w:pPr>
      <w:r w:rsidRPr="008B6A8C">
        <w:rPr>
          <w:szCs w:val="24"/>
        </w:rPr>
        <w:t>Yıldırım, A. ve Şimşek, H. (2000). Nitel Ar</w:t>
      </w:r>
      <w:r>
        <w:rPr>
          <w:szCs w:val="24"/>
        </w:rPr>
        <w:t xml:space="preserve">aştırmanın Planlanması. </w:t>
      </w:r>
      <w:r w:rsidRPr="0086767F">
        <w:rPr>
          <w:i/>
          <w:szCs w:val="24"/>
        </w:rPr>
        <w:t>Sosyal Bilimlerde Nitel Araştırma Yöntemleri</w:t>
      </w:r>
      <w:r w:rsidRPr="008B6A8C">
        <w:rPr>
          <w:szCs w:val="24"/>
        </w:rPr>
        <w:t xml:space="preserve"> (2. baskı) içinde (49-91). Ankara: Seçkin Yayınları.</w:t>
      </w:r>
    </w:p>
    <w:p w14:paraId="694D6B5E"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Kuhn</w:t>
      </w:r>
      <w:proofErr w:type="spellEnd"/>
      <w:r w:rsidRPr="008B6A8C">
        <w:rPr>
          <w:szCs w:val="24"/>
        </w:rPr>
        <w:t xml:space="preserve">, T. S. (1971). </w:t>
      </w:r>
      <w:r w:rsidRPr="0027239D">
        <w:rPr>
          <w:szCs w:val="24"/>
          <w:lang w:val="en-US"/>
        </w:rPr>
        <w:t xml:space="preserve">The priority of paradigms. </w:t>
      </w:r>
      <w:r w:rsidRPr="0027239D">
        <w:rPr>
          <w:i/>
          <w:szCs w:val="24"/>
          <w:lang w:val="en-US"/>
        </w:rPr>
        <w:t>In The structure of scientific revolutions</w:t>
      </w:r>
      <w:r w:rsidRPr="0027239D">
        <w:rPr>
          <w:szCs w:val="24"/>
          <w:lang w:val="en-US"/>
        </w:rPr>
        <w:t xml:space="preserve"> (3rd ed.) (43-52). Chicago: The University of Chicago Press.</w:t>
      </w:r>
    </w:p>
    <w:p w14:paraId="5A1CD162" w14:textId="77777777" w:rsidR="008729A5" w:rsidRPr="00A71D08" w:rsidRDefault="008729A5" w:rsidP="008729A5">
      <w:pPr>
        <w:pStyle w:val="GvdeMetni"/>
        <w:spacing w:before="120" w:after="120"/>
        <w:ind w:firstLine="709"/>
        <w:rPr>
          <w:szCs w:val="24"/>
          <w:u w:val="single"/>
        </w:rPr>
      </w:pPr>
      <w:r w:rsidRPr="00A71D08">
        <w:rPr>
          <w:szCs w:val="24"/>
          <w:u w:val="single"/>
        </w:rPr>
        <w:t>Çeviri kitap</w:t>
      </w:r>
    </w:p>
    <w:p w14:paraId="1E998D72"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Yazarın soyadı, </w:t>
      </w:r>
      <w:r w:rsidRPr="00A71D08">
        <w:rPr>
          <w:szCs w:val="24"/>
        </w:rPr>
        <w:t>Yazarın adının baş harfi. (</w:t>
      </w:r>
      <w:r w:rsidRPr="008B6A8C">
        <w:rPr>
          <w:szCs w:val="24"/>
        </w:rPr>
        <w:t xml:space="preserve">Yıl). </w:t>
      </w:r>
      <w:r w:rsidRPr="000C6DF7">
        <w:rPr>
          <w:i/>
          <w:szCs w:val="24"/>
        </w:rPr>
        <w:t>Kitabın adı</w:t>
      </w:r>
      <w:r w:rsidRPr="0027239D">
        <w:rPr>
          <w:szCs w:val="24"/>
          <w:u w:val="single"/>
        </w:rPr>
        <w:t xml:space="preserve"> </w:t>
      </w:r>
      <w:r w:rsidRPr="00A71D08">
        <w:rPr>
          <w:szCs w:val="24"/>
        </w:rPr>
        <w:t>(Baskı sayısı)</w:t>
      </w:r>
      <w:r w:rsidRPr="003873B7">
        <w:rPr>
          <w:szCs w:val="24"/>
        </w:rPr>
        <w:t>.</w:t>
      </w:r>
      <w:r w:rsidRPr="008B6A8C">
        <w:rPr>
          <w:szCs w:val="24"/>
        </w:rPr>
        <w:t xml:space="preserve"> (</w:t>
      </w:r>
      <w:proofErr w:type="gramStart"/>
      <w:r>
        <w:rPr>
          <w:szCs w:val="24"/>
        </w:rPr>
        <w:t>ç</w:t>
      </w:r>
      <w:r w:rsidRPr="008B6A8C">
        <w:rPr>
          <w:szCs w:val="24"/>
        </w:rPr>
        <w:t>ev.</w:t>
      </w:r>
      <w:proofErr w:type="gramEnd"/>
      <w:r>
        <w:rPr>
          <w:szCs w:val="24"/>
        </w:rPr>
        <w:t xml:space="preserve"> </w:t>
      </w:r>
      <w:r w:rsidRPr="008B6A8C">
        <w:rPr>
          <w:szCs w:val="24"/>
        </w:rPr>
        <w:t xml:space="preserve">Çevirmenin adının baş harfi. Çevirmenin soyadı) Basım Yeri: Yayınevi. </w:t>
      </w:r>
    </w:p>
    <w:p w14:paraId="03D41706" w14:textId="77777777" w:rsidR="008729A5" w:rsidRDefault="008729A5" w:rsidP="008729A5">
      <w:pPr>
        <w:pStyle w:val="GvdeMetni"/>
        <w:tabs>
          <w:tab w:val="clear" w:pos="204"/>
        </w:tabs>
        <w:spacing w:before="120" w:after="120"/>
        <w:ind w:left="709" w:hanging="709"/>
        <w:rPr>
          <w:szCs w:val="24"/>
        </w:rPr>
      </w:pPr>
      <w:proofErr w:type="spellStart"/>
      <w:r w:rsidRPr="008B6A8C">
        <w:rPr>
          <w:szCs w:val="24"/>
        </w:rPr>
        <w:t>Berting</w:t>
      </w:r>
      <w:proofErr w:type="spellEnd"/>
      <w:r w:rsidRPr="008B6A8C">
        <w:rPr>
          <w:szCs w:val="24"/>
        </w:rPr>
        <w:t xml:space="preserve">. J. (2018). </w:t>
      </w:r>
      <w:r w:rsidRPr="00492D42">
        <w:rPr>
          <w:i/>
          <w:szCs w:val="24"/>
        </w:rPr>
        <w:t>Kimlik Siyaseti, Krizler, İnşalar, Aktörler</w:t>
      </w:r>
      <w:r w:rsidRPr="008B6A8C">
        <w:rPr>
          <w:szCs w:val="24"/>
        </w:rPr>
        <w:t xml:space="preserve"> (</w:t>
      </w:r>
      <w:r>
        <w:rPr>
          <w:szCs w:val="24"/>
        </w:rPr>
        <w:t>ç</w:t>
      </w:r>
      <w:r w:rsidRPr="008B6A8C">
        <w:rPr>
          <w:szCs w:val="24"/>
        </w:rPr>
        <w:t>ev.</w:t>
      </w:r>
      <w:r>
        <w:rPr>
          <w:szCs w:val="24"/>
        </w:rPr>
        <w:t xml:space="preserve"> </w:t>
      </w:r>
      <w:r w:rsidRPr="008B6A8C">
        <w:rPr>
          <w:szCs w:val="24"/>
        </w:rPr>
        <w:t>H. İna</w:t>
      </w:r>
      <w:r>
        <w:rPr>
          <w:szCs w:val="24"/>
        </w:rPr>
        <w:t>n</w:t>
      </w:r>
      <w:r w:rsidRPr="008B6A8C">
        <w:rPr>
          <w:szCs w:val="24"/>
        </w:rPr>
        <w:t>ç). İstanbul</w:t>
      </w:r>
      <w:r>
        <w:rPr>
          <w:szCs w:val="24"/>
        </w:rPr>
        <w:t>:</w:t>
      </w:r>
      <w:r w:rsidRPr="008B6A8C">
        <w:rPr>
          <w:szCs w:val="24"/>
        </w:rPr>
        <w:t xml:space="preserve"> Bilge Kültür Sanat</w:t>
      </w:r>
      <w:r>
        <w:rPr>
          <w:szCs w:val="24"/>
        </w:rPr>
        <w:t>.</w:t>
      </w:r>
    </w:p>
    <w:p w14:paraId="7A83F507" w14:textId="77777777" w:rsidR="008729A5" w:rsidRPr="00A71D08" w:rsidRDefault="008729A5" w:rsidP="008729A5">
      <w:pPr>
        <w:pStyle w:val="GvdeMetni"/>
        <w:spacing w:before="120" w:after="120"/>
        <w:ind w:firstLine="709"/>
        <w:rPr>
          <w:szCs w:val="24"/>
          <w:u w:val="single"/>
        </w:rPr>
      </w:pPr>
      <w:r w:rsidRPr="00A71D08">
        <w:rPr>
          <w:szCs w:val="24"/>
          <w:u w:val="single"/>
        </w:rPr>
        <w:t>Editörlü kitap</w:t>
      </w:r>
    </w:p>
    <w:p w14:paraId="335C020F"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Birinci editörün soyadı, Birinci editörün adının baş harfi. </w:t>
      </w:r>
      <w:proofErr w:type="gramStart"/>
      <w:r w:rsidRPr="008B6A8C">
        <w:rPr>
          <w:szCs w:val="24"/>
        </w:rPr>
        <w:t>ve</w:t>
      </w:r>
      <w:proofErr w:type="gramEnd"/>
      <w:r w:rsidRPr="008B6A8C">
        <w:rPr>
          <w:szCs w:val="24"/>
        </w:rPr>
        <w:t xml:space="preserve"> İkinci editörün soyadı, İkinci editörün adının baş harfi. (Ed.). (Yıl). Kitabın adı </w:t>
      </w:r>
      <w:r w:rsidRPr="00A71D08">
        <w:rPr>
          <w:szCs w:val="24"/>
        </w:rPr>
        <w:t>(Baskı sayısı)</w:t>
      </w:r>
      <w:r w:rsidRPr="008B6A8C">
        <w:rPr>
          <w:szCs w:val="24"/>
        </w:rPr>
        <w:t>. Basım Yeri: Yayınevi.</w:t>
      </w:r>
    </w:p>
    <w:p w14:paraId="6BC7BE4E"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Savaşır, I. ve Şahin, N. H. (Ed.). (1997). </w:t>
      </w:r>
      <w:r w:rsidRPr="00492D42">
        <w:rPr>
          <w:i/>
          <w:szCs w:val="24"/>
        </w:rPr>
        <w:t>Bilişsel-Davranışçı Terapilerde Değerlendirme: Sık Kullanılan Ölçekler</w:t>
      </w:r>
      <w:r w:rsidRPr="008B6A8C">
        <w:rPr>
          <w:szCs w:val="24"/>
        </w:rPr>
        <w:t>. Ankara: Türk Psikologlar Derneği Yayınları.</w:t>
      </w:r>
    </w:p>
    <w:p w14:paraId="68DCB3C4" w14:textId="77777777" w:rsidR="008729A5" w:rsidRPr="00CA6561" w:rsidRDefault="008729A5" w:rsidP="008729A5">
      <w:pPr>
        <w:pStyle w:val="GvdeMetni"/>
        <w:tabs>
          <w:tab w:val="clear" w:pos="204"/>
        </w:tabs>
        <w:spacing w:before="120" w:after="120"/>
        <w:ind w:left="709" w:hanging="709"/>
        <w:rPr>
          <w:szCs w:val="24"/>
          <w:lang w:val="en-US"/>
        </w:rPr>
      </w:pPr>
      <w:proofErr w:type="spellStart"/>
      <w:r w:rsidRPr="008B6A8C">
        <w:rPr>
          <w:szCs w:val="24"/>
        </w:rPr>
        <w:t>Goldstein</w:t>
      </w:r>
      <w:proofErr w:type="spellEnd"/>
      <w:r w:rsidRPr="008B6A8C">
        <w:rPr>
          <w:szCs w:val="24"/>
        </w:rPr>
        <w:t xml:space="preserve">, W. M., </w:t>
      </w:r>
      <w:proofErr w:type="spellStart"/>
      <w:r>
        <w:rPr>
          <w:szCs w:val="24"/>
        </w:rPr>
        <w:t>and</w:t>
      </w:r>
      <w:proofErr w:type="spellEnd"/>
      <w:r w:rsidRPr="008B6A8C">
        <w:rPr>
          <w:szCs w:val="24"/>
        </w:rPr>
        <w:t xml:space="preserve"> </w:t>
      </w:r>
      <w:proofErr w:type="spellStart"/>
      <w:r w:rsidRPr="008B6A8C">
        <w:rPr>
          <w:szCs w:val="24"/>
        </w:rPr>
        <w:t>Hogarth</w:t>
      </w:r>
      <w:proofErr w:type="spellEnd"/>
      <w:r w:rsidRPr="008B6A8C">
        <w:rPr>
          <w:szCs w:val="24"/>
        </w:rPr>
        <w:t>, R. (</w:t>
      </w:r>
      <w:proofErr w:type="spellStart"/>
      <w:r w:rsidRPr="008B6A8C">
        <w:rPr>
          <w:szCs w:val="24"/>
        </w:rPr>
        <w:t>Eds</w:t>
      </w:r>
      <w:proofErr w:type="spellEnd"/>
      <w:r w:rsidRPr="008B6A8C">
        <w:rPr>
          <w:szCs w:val="24"/>
        </w:rPr>
        <w:t xml:space="preserve">.). (1997). </w:t>
      </w:r>
      <w:r w:rsidRPr="00CA6561">
        <w:rPr>
          <w:i/>
          <w:szCs w:val="24"/>
          <w:lang w:val="en-US"/>
        </w:rPr>
        <w:t>Research on judgement and decision making</w:t>
      </w:r>
      <w:r w:rsidRPr="00CA6561">
        <w:rPr>
          <w:szCs w:val="24"/>
          <w:lang w:val="en-US"/>
        </w:rPr>
        <w:t>. Cambridge: Cambridge University Press.</w:t>
      </w:r>
    </w:p>
    <w:p w14:paraId="75E942BD" w14:textId="77777777" w:rsidR="008729A5" w:rsidRPr="00A71D08" w:rsidRDefault="008729A5" w:rsidP="008729A5">
      <w:pPr>
        <w:pStyle w:val="GvdeMetni"/>
        <w:spacing w:before="120" w:after="120"/>
        <w:ind w:firstLine="709"/>
        <w:rPr>
          <w:szCs w:val="24"/>
          <w:u w:val="single"/>
        </w:rPr>
      </w:pPr>
      <w:r w:rsidRPr="00A71D08">
        <w:rPr>
          <w:szCs w:val="24"/>
          <w:u w:val="single"/>
        </w:rPr>
        <w:t>Editörlü kitapta bölüm</w:t>
      </w:r>
    </w:p>
    <w:p w14:paraId="10B23304"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Yazarın soyadı, </w:t>
      </w:r>
      <w:r w:rsidRPr="00456254">
        <w:rPr>
          <w:szCs w:val="24"/>
        </w:rPr>
        <w:t>Yazarın adının baş harfi.</w:t>
      </w:r>
      <w:r w:rsidRPr="008B6A8C">
        <w:rPr>
          <w:szCs w:val="24"/>
        </w:rPr>
        <w:t xml:space="preserve"> (Yıl). Kitap bölümünün adı. Editörün adının baş harfi. Editörün soyadı (Ed.), </w:t>
      </w:r>
      <w:r w:rsidRPr="00D656E3">
        <w:rPr>
          <w:i/>
          <w:szCs w:val="24"/>
        </w:rPr>
        <w:t>Kitabın adı</w:t>
      </w:r>
      <w:r w:rsidRPr="008B6A8C">
        <w:rPr>
          <w:szCs w:val="24"/>
        </w:rPr>
        <w:t xml:space="preserve"> </w:t>
      </w:r>
      <w:r w:rsidRPr="00350111">
        <w:rPr>
          <w:szCs w:val="24"/>
        </w:rPr>
        <w:t>(Baskı sayısı)</w:t>
      </w:r>
      <w:r w:rsidRPr="008B6A8C">
        <w:rPr>
          <w:szCs w:val="24"/>
        </w:rPr>
        <w:t xml:space="preserve"> içinde (sayfa aralığı). Basım Yeri: Yayınevi.</w:t>
      </w:r>
    </w:p>
    <w:p w14:paraId="1F5BD8BA"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lastRenderedPageBreak/>
        <w:t>Yolaç</w:t>
      </w:r>
      <w:proofErr w:type="spellEnd"/>
      <w:r w:rsidRPr="008B6A8C">
        <w:rPr>
          <w:szCs w:val="24"/>
        </w:rPr>
        <w:t xml:space="preserve">, P. (2003). Sosyal Fobi </w:t>
      </w:r>
      <w:r>
        <w:rPr>
          <w:szCs w:val="24"/>
        </w:rPr>
        <w:t>v</w:t>
      </w:r>
      <w:r w:rsidRPr="008B6A8C">
        <w:rPr>
          <w:szCs w:val="24"/>
        </w:rPr>
        <w:t xml:space="preserve">e Bilişsel-Davranışçı Tedavi Yaklaşımı. I. Savaşır, G. </w:t>
      </w:r>
      <w:proofErr w:type="spellStart"/>
      <w:r w:rsidRPr="008B6A8C">
        <w:rPr>
          <w:szCs w:val="24"/>
        </w:rPr>
        <w:t>Soygüt</w:t>
      </w:r>
      <w:proofErr w:type="spellEnd"/>
      <w:r w:rsidRPr="008B6A8C">
        <w:rPr>
          <w:szCs w:val="24"/>
        </w:rPr>
        <w:t xml:space="preserve"> ve E. Kabakçı (Ed.), </w:t>
      </w:r>
      <w:r w:rsidRPr="009A165F">
        <w:rPr>
          <w:i/>
          <w:szCs w:val="24"/>
        </w:rPr>
        <w:t>Bilişsel-Davranışçı Terapilerde Değerlendirme: Sık Kullanılan Ölçekler</w:t>
      </w:r>
      <w:r w:rsidRPr="008B6A8C">
        <w:rPr>
          <w:szCs w:val="24"/>
        </w:rPr>
        <w:t xml:space="preserve"> (3. baskı) </w:t>
      </w:r>
      <w:proofErr w:type="gramStart"/>
      <w:r w:rsidRPr="008B6A8C">
        <w:rPr>
          <w:szCs w:val="24"/>
        </w:rPr>
        <w:t>( 47</w:t>
      </w:r>
      <w:proofErr w:type="gramEnd"/>
      <w:r w:rsidRPr="008B6A8C">
        <w:rPr>
          <w:szCs w:val="24"/>
        </w:rPr>
        <w:t>-69). Ankara: Türk Psikologlar Derneği Yayınları.</w:t>
      </w:r>
    </w:p>
    <w:p w14:paraId="21961ADC" w14:textId="77777777" w:rsidR="008729A5" w:rsidRPr="00203FFC" w:rsidRDefault="008729A5" w:rsidP="008729A5">
      <w:pPr>
        <w:pStyle w:val="GvdeMetni"/>
        <w:tabs>
          <w:tab w:val="clear" w:pos="204"/>
        </w:tabs>
        <w:spacing w:before="120" w:after="120"/>
        <w:ind w:left="709" w:hanging="709"/>
        <w:rPr>
          <w:szCs w:val="24"/>
          <w:lang w:val="en-US"/>
        </w:rPr>
      </w:pPr>
      <w:proofErr w:type="spellStart"/>
      <w:r w:rsidRPr="00457A7C">
        <w:rPr>
          <w:szCs w:val="24"/>
        </w:rPr>
        <w:t>Loewenstein</w:t>
      </w:r>
      <w:proofErr w:type="spellEnd"/>
      <w:r w:rsidRPr="00457A7C">
        <w:rPr>
          <w:szCs w:val="24"/>
        </w:rPr>
        <w:t xml:space="preserve">, G., &amp; </w:t>
      </w:r>
      <w:proofErr w:type="spellStart"/>
      <w:r w:rsidRPr="00457A7C">
        <w:rPr>
          <w:szCs w:val="24"/>
        </w:rPr>
        <w:t>Thaler</w:t>
      </w:r>
      <w:proofErr w:type="spellEnd"/>
      <w:r w:rsidRPr="00457A7C">
        <w:rPr>
          <w:szCs w:val="24"/>
        </w:rPr>
        <w:t xml:space="preserve">, R. H. (1997). </w:t>
      </w:r>
      <w:r w:rsidRPr="00203FFC">
        <w:rPr>
          <w:szCs w:val="24"/>
          <w:lang w:val="en-US"/>
        </w:rPr>
        <w:t xml:space="preserve">Intertemporal choice. In W. M. Goldstein, &amp; Hogarth, R. (Eds.), </w:t>
      </w:r>
      <w:r w:rsidRPr="00203FFC">
        <w:rPr>
          <w:i/>
          <w:szCs w:val="24"/>
          <w:lang w:val="en-US"/>
        </w:rPr>
        <w:t>Research on judgement and decision making</w:t>
      </w:r>
      <w:r w:rsidRPr="00203FFC">
        <w:rPr>
          <w:szCs w:val="24"/>
          <w:lang w:val="en-US"/>
        </w:rPr>
        <w:t xml:space="preserve"> (365-378). Cambridge: Cambridge University Press.</w:t>
      </w:r>
    </w:p>
    <w:p w14:paraId="169121BF" w14:textId="77777777" w:rsidR="008729A5" w:rsidRPr="00456254" w:rsidRDefault="008729A5" w:rsidP="008729A5">
      <w:pPr>
        <w:pStyle w:val="GvdeMetni"/>
        <w:spacing w:before="120" w:after="120"/>
        <w:ind w:firstLine="709"/>
        <w:rPr>
          <w:szCs w:val="24"/>
          <w:u w:val="single"/>
        </w:rPr>
      </w:pPr>
      <w:r w:rsidRPr="00456254">
        <w:rPr>
          <w:szCs w:val="24"/>
          <w:u w:val="single"/>
        </w:rPr>
        <w:t>E-kitap</w:t>
      </w:r>
    </w:p>
    <w:p w14:paraId="58C85C39" w14:textId="77777777" w:rsidR="008729A5" w:rsidRDefault="008729A5" w:rsidP="008729A5">
      <w:pPr>
        <w:pStyle w:val="GvdeMetni"/>
        <w:tabs>
          <w:tab w:val="clear" w:pos="204"/>
        </w:tabs>
        <w:spacing w:before="120" w:after="120"/>
        <w:ind w:left="709" w:hanging="709"/>
        <w:rPr>
          <w:szCs w:val="24"/>
        </w:rPr>
      </w:pPr>
      <w:r w:rsidRPr="00E93D15">
        <w:rPr>
          <w:szCs w:val="24"/>
        </w:rPr>
        <w:t xml:space="preserve">Tan, N. (2001). </w:t>
      </w:r>
      <w:r w:rsidRPr="001D7C4B">
        <w:rPr>
          <w:i/>
          <w:szCs w:val="24"/>
        </w:rPr>
        <w:t xml:space="preserve">Atatürk Dönemi Tiyatro ve Opera Çalışmalarında Türk Halk Kültüründen Nasıl </w:t>
      </w:r>
      <w:proofErr w:type="gramStart"/>
      <w:r w:rsidRPr="001D7C4B">
        <w:rPr>
          <w:i/>
          <w:szCs w:val="24"/>
        </w:rPr>
        <w:t>Yararlanıldı?</w:t>
      </w:r>
      <w:r w:rsidRPr="00E93D15">
        <w:rPr>
          <w:szCs w:val="24"/>
        </w:rPr>
        <w:t>,</w:t>
      </w:r>
      <w:proofErr w:type="gramEnd"/>
      <w:r w:rsidRPr="00E93D15">
        <w:rPr>
          <w:szCs w:val="24"/>
        </w:rPr>
        <w:t xml:space="preserve"> Ankara: Kültür ve Turizm Bakanlığı. </w:t>
      </w:r>
      <w:bookmarkStart w:id="8" w:name="_Hlk82596079"/>
      <w:r w:rsidRPr="00E93D15">
        <w:rPr>
          <w:szCs w:val="24"/>
        </w:rPr>
        <w:t xml:space="preserve">Erişim tarihi: </w:t>
      </w:r>
      <w:bookmarkEnd w:id="8"/>
      <w:r w:rsidRPr="00E93D15">
        <w:rPr>
          <w:szCs w:val="24"/>
        </w:rPr>
        <w:t xml:space="preserve">4 Ocak 2008, </w:t>
      </w:r>
      <w:hyperlink r:id="rId8" w:history="1">
        <w:r w:rsidRPr="001A7E98">
          <w:rPr>
            <w:rStyle w:val="Kpr"/>
            <w:szCs w:val="24"/>
          </w:rPr>
          <w:t>http://ekitap.kulturturizm.gov.tr/BelgeGoster.aspx?F6E10F8892433CFFA781CAA92714FCE0BFE1A1EBF9849693</w:t>
        </w:r>
      </w:hyperlink>
    </w:p>
    <w:p w14:paraId="1986ED9F" w14:textId="77777777" w:rsidR="008729A5" w:rsidRPr="0027239D" w:rsidRDefault="008729A5" w:rsidP="008729A5">
      <w:pPr>
        <w:pStyle w:val="GvdeMetni"/>
        <w:spacing w:before="120" w:after="120"/>
        <w:ind w:firstLine="709"/>
        <w:rPr>
          <w:rStyle w:val="GlVurgulama"/>
          <w:i w:val="0"/>
          <w:color w:val="auto"/>
          <w:u w:val="single"/>
        </w:rPr>
      </w:pPr>
      <w:r w:rsidRPr="00E70E05">
        <w:rPr>
          <w:iCs/>
          <w:szCs w:val="24"/>
          <w:u w:val="single"/>
        </w:rPr>
        <w:t>Veri tabanından erişilen e</w:t>
      </w:r>
      <w:r w:rsidRPr="00E70E05">
        <w:rPr>
          <w:szCs w:val="24"/>
          <w:u w:val="single"/>
        </w:rPr>
        <w:t>-kitap</w:t>
      </w:r>
    </w:p>
    <w:p w14:paraId="6856AA5A" w14:textId="77777777" w:rsidR="008729A5" w:rsidRDefault="008729A5" w:rsidP="008729A5">
      <w:pPr>
        <w:pStyle w:val="GvdeMetni"/>
        <w:tabs>
          <w:tab w:val="clear" w:pos="204"/>
        </w:tabs>
        <w:spacing w:before="120" w:after="120"/>
        <w:ind w:left="709" w:hanging="709"/>
        <w:rPr>
          <w:szCs w:val="24"/>
        </w:rPr>
      </w:pPr>
      <w:proofErr w:type="spellStart"/>
      <w:r w:rsidRPr="00DB1D84">
        <w:rPr>
          <w:szCs w:val="24"/>
        </w:rPr>
        <w:t>Chisum</w:t>
      </w:r>
      <w:proofErr w:type="spellEnd"/>
      <w:r w:rsidRPr="00DB1D84">
        <w:rPr>
          <w:szCs w:val="24"/>
        </w:rPr>
        <w:t xml:space="preserve">, W. J. (2006). </w:t>
      </w:r>
      <w:proofErr w:type="spellStart"/>
      <w:r w:rsidRPr="009A00FA">
        <w:rPr>
          <w:i/>
          <w:szCs w:val="24"/>
        </w:rPr>
        <w:t>Crime</w:t>
      </w:r>
      <w:proofErr w:type="spellEnd"/>
      <w:r w:rsidRPr="009A00FA">
        <w:rPr>
          <w:i/>
          <w:szCs w:val="24"/>
        </w:rPr>
        <w:t xml:space="preserve"> </w:t>
      </w:r>
      <w:proofErr w:type="spellStart"/>
      <w:r w:rsidRPr="009A00FA">
        <w:rPr>
          <w:i/>
          <w:szCs w:val="24"/>
        </w:rPr>
        <w:t>reconstruction</w:t>
      </w:r>
      <w:proofErr w:type="spellEnd"/>
      <w:r w:rsidRPr="00DB1D84">
        <w:rPr>
          <w:szCs w:val="24"/>
        </w:rPr>
        <w:t xml:space="preserve"> [</w:t>
      </w:r>
      <w:proofErr w:type="spellStart"/>
      <w:r w:rsidRPr="00DB1D84">
        <w:rPr>
          <w:szCs w:val="24"/>
        </w:rPr>
        <w:t>Adobe</w:t>
      </w:r>
      <w:proofErr w:type="spellEnd"/>
      <w:r w:rsidRPr="00DB1D84">
        <w:rPr>
          <w:szCs w:val="24"/>
        </w:rPr>
        <w:t xml:space="preserve"> </w:t>
      </w:r>
      <w:proofErr w:type="spellStart"/>
      <w:r w:rsidRPr="00DB1D84">
        <w:rPr>
          <w:szCs w:val="24"/>
        </w:rPr>
        <w:t>Digital</w:t>
      </w:r>
      <w:proofErr w:type="spellEnd"/>
      <w:r w:rsidRPr="00DB1D84">
        <w:rPr>
          <w:szCs w:val="24"/>
        </w:rPr>
        <w:t xml:space="preserve"> </w:t>
      </w:r>
      <w:proofErr w:type="spellStart"/>
      <w:r w:rsidRPr="00DB1D84">
        <w:rPr>
          <w:szCs w:val="24"/>
        </w:rPr>
        <w:t>Editions</w:t>
      </w:r>
      <w:proofErr w:type="spellEnd"/>
      <w:r w:rsidRPr="00DB1D84">
        <w:rPr>
          <w:szCs w:val="24"/>
        </w:rPr>
        <w:t>]. Erişim adresi</w:t>
      </w:r>
      <w:r>
        <w:rPr>
          <w:szCs w:val="24"/>
        </w:rPr>
        <w:t>:</w:t>
      </w:r>
      <w:r w:rsidRPr="00DB1D84">
        <w:rPr>
          <w:szCs w:val="24"/>
        </w:rPr>
        <w:t xml:space="preserve"> </w:t>
      </w:r>
      <w:proofErr w:type="spellStart"/>
      <w:r w:rsidRPr="00DB1D84">
        <w:rPr>
          <w:szCs w:val="24"/>
        </w:rPr>
        <w:t>Ebook</w:t>
      </w:r>
      <w:proofErr w:type="spellEnd"/>
      <w:r w:rsidRPr="00DB1D84">
        <w:rPr>
          <w:szCs w:val="24"/>
        </w:rPr>
        <w:t xml:space="preserve"> Library.</w:t>
      </w:r>
    </w:p>
    <w:p w14:paraId="5FD2245F" w14:textId="52C52B9A" w:rsidR="008729A5" w:rsidRPr="008B6A8C" w:rsidRDefault="008729A5" w:rsidP="008729A5">
      <w:pPr>
        <w:pStyle w:val="GvdeMetni"/>
        <w:spacing w:before="120" w:after="120"/>
        <w:ind w:firstLine="709"/>
        <w:rPr>
          <w:b/>
          <w:szCs w:val="24"/>
        </w:rPr>
      </w:pPr>
      <w:r>
        <w:rPr>
          <w:b/>
          <w:szCs w:val="24"/>
        </w:rPr>
        <w:t xml:space="preserve">2.2.1.3. </w:t>
      </w:r>
      <w:r w:rsidR="0066078C">
        <w:rPr>
          <w:b/>
          <w:szCs w:val="24"/>
        </w:rPr>
        <w:t>İnternet k</w:t>
      </w:r>
      <w:r w:rsidRPr="008B6A8C">
        <w:rPr>
          <w:b/>
          <w:szCs w:val="24"/>
        </w:rPr>
        <w:t>aynakları</w:t>
      </w:r>
    </w:p>
    <w:p w14:paraId="1BCA3D03" w14:textId="77777777" w:rsidR="008729A5" w:rsidRPr="008B6A8C" w:rsidRDefault="008729A5" w:rsidP="008729A5">
      <w:pPr>
        <w:pStyle w:val="GvdeMetni"/>
        <w:spacing w:before="120" w:after="120"/>
        <w:ind w:firstLine="709"/>
        <w:rPr>
          <w:szCs w:val="24"/>
        </w:rPr>
      </w:pPr>
      <w:r w:rsidRPr="008B6A8C">
        <w:rPr>
          <w:szCs w:val="24"/>
        </w:rPr>
        <w:t xml:space="preserve">İnternet üzerinden ulaşılan süreli yayınlarda, eğer yayın için dijital nesne tanımlayıcı, diğer bir ifadeyle </w:t>
      </w:r>
      <w:proofErr w:type="spellStart"/>
      <w:r>
        <w:rPr>
          <w:szCs w:val="24"/>
        </w:rPr>
        <w:t>DOI</w:t>
      </w:r>
      <w:proofErr w:type="spellEnd"/>
      <w:r w:rsidRPr="008B6A8C">
        <w:rPr>
          <w:szCs w:val="24"/>
        </w:rPr>
        <w:t xml:space="preserve"> (</w:t>
      </w:r>
      <w:proofErr w:type="spellStart"/>
      <w:r w:rsidRPr="008B6A8C">
        <w:rPr>
          <w:szCs w:val="24"/>
        </w:rPr>
        <w:t>digital</w:t>
      </w:r>
      <w:proofErr w:type="spellEnd"/>
      <w:r w:rsidRPr="008B6A8C">
        <w:rPr>
          <w:szCs w:val="24"/>
        </w:rPr>
        <w:t xml:space="preserve"> </w:t>
      </w:r>
      <w:proofErr w:type="spellStart"/>
      <w:r w:rsidRPr="008B6A8C">
        <w:rPr>
          <w:szCs w:val="24"/>
        </w:rPr>
        <w:t>object</w:t>
      </w:r>
      <w:proofErr w:type="spellEnd"/>
      <w:r w:rsidRPr="008B6A8C">
        <w:rPr>
          <w:szCs w:val="24"/>
        </w:rPr>
        <w:t xml:space="preserve"> </w:t>
      </w:r>
      <w:proofErr w:type="spellStart"/>
      <w:r w:rsidRPr="008B6A8C">
        <w:rPr>
          <w:szCs w:val="24"/>
        </w:rPr>
        <w:t>identifier</w:t>
      </w:r>
      <w:proofErr w:type="spellEnd"/>
      <w:r w:rsidRPr="008B6A8C">
        <w:rPr>
          <w:szCs w:val="24"/>
        </w:rPr>
        <w:t xml:space="preserve">) numarası mevcutsa kaynakçada verilmelidir. Eğer </w:t>
      </w:r>
      <w:proofErr w:type="spellStart"/>
      <w:r w:rsidRPr="008B6A8C">
        <w:rPr>
          <w:szCs w:val="24"/>
        </w:rPr>
        <w:t>DOI</w:t>
      </w:r>
      <w:proofErr w:type="spellEnd"/>
      <w:r w:rsidRPr="008B6A8C">
        <w:rPr>
          <w:szCs w:val="24"/>
        </w:rPr>
        <w:t xml:space="preserve"> mevcut değilse, internet adresi belirtilmelidir.</w:t>
      </w:r>
    </w:p>
    <w:p w14:paraId="3893502A" w14:textId="77777777" w:rsidR="008729A5" w:rsidRPr="0027239D" w:rsidRDefault="008729A5" w:rsidP="008729A5">
      <w:pPr>
        <w:pStyle w:val="GvdeMetni"/>
        <w:spacing w:before="120" w:after="120"/>
        <w:ind w:firstLine="709"/>
        <w:rPr>
          <w:szCs w:val="24"/>
          <w:u w:val="single"/>
        </w:rPr>
      </w:pPr>
      <w:r w:rsidRPr="0027239D">
        <w:rPr>
          <w:szCs w:val="24"/>
          <w:u w:val="single"/>
        </w:rPr>
        <w:t>Süreli yayınlar</w:t>
      </w:r>
    </w:p>
    <w:p w14:paraId="06773E51"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Yazarın soyadı, </w:t>
      </w:r>
      <w:r w:rsidRPr="00E70E05">
        <w:rPr>
          <w:szCs w:val="24"/>
        </w:rPr>
        <w:t>Yazarın adının baş harfi.</w:t>
      </w:r>
      <w:r w:rsidRPr="008B6A8C">
        <w:rPr>
          <w:szCs w:val="24"/>
        </w:rPr>
        <w:t xml:space="preserve"> (Yayınlanma tarihi). Makalenin adı. Yayının Adı, Cilt</w:t>
      </w:r>
      <w:r>
        <w:rPr>
          <w:szCs w:val="24"/>
        </w:rPr>
        <w:t xml:space="preserve"> </w:t>
      </w:r>
      <w:r w:rsidRPr="008B6A8C">
        <w:rPr>
          <w:szCs w:val="24"/>
        </w:rPr>
        <w:t>(Sayı), Sayfa aralığı. İnternet adresi</w:t>
      </w:r>
    </w:p>
    <w:p w14:paraId="279E61D9"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İlbaş</w:t>
      </w:r>
      <w:proofErr w:type="spellEnd"/>
      <w:r w:rsidRPr="008B6A8C">
        <w:rPr>
          <w:szCs w:val="24"/>
        </w:rPr>
        <w:t xml:space="preserve">, </w:t>
      </w:r>
      <w:r w:rsidRPr="00E70E05">
        <w:rPr>
          <w:szCs w:val="24"/>
        </w:rPr>
        <w:t>Ç.</w:t>
      </w:r>
      <w:r w:rsidRPr="008B6A8C">
        <w:rPr>
          <w:szCs w:val="24"/>
        </w:rPr>
        <w:t xml:space="preserve"> (2004). </w:t>
      </w:r>
      <w:r w:rsidRPr="00DE4E9C">
        <w:rPr>
          <w:i/>
          <w:szCs w:val="24"/>
        </w:rPr>
        <w:t>Siber Dünyanın Bombacıları</w:t>
      </w:r>
      <w:r w:rsidRPr="008B6A8C">
        <w:rPr>
          <w:szCs w:val="24"/>
        </w:rPr>
        <w:t xml:space="preserve">. </w:t>
      </w:r>
      <w:proofErr w:type="spellStart"/>
      <w:r w:rsidRPr="008B6A8C">
        <w:rPr>
          <w:szCs w:val="24"/>
        </w:rPr>
        <w:t>PiVOLKA</w:t>
      </w:r>
      <w:proofErr w:type="spellEnd"/>
      <w:r w:rsidRPr="008B6A8C">
        <w:rPr>
          <w:szCs w:val="24"/>
        </w:rPr>
        <w:t>, 3(13), 5-6. http://www.elyadal.org/pivolka/13/siber.html</w:t>
      </w:r>
    </w:p>
    <w:p w14:paraId="021C930F"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Bleich</w:t>
      </w:r>
      <w:proofErr w:type="spellEnd"/>
      <w:r w:rsidRPr="008B6A8C">
        <w:rPr>
          <w:szCs w:val="24"/>
        </w:rPr>
        <w:t xml:space="preserve">, </w:t>
      </w:r>
      <w:r w:rsidRPr="00E70E05">
        <w:rPr>
          <w:szCs w:val="24"/>
        </w:rPr>
        <w:t>A.</w:t>
      </w:r>
      <w:r w:rsidRPr="008B6A8C">
        <w:rPr>
          <w:szCs w:val="24"/>
        </w:rPr>
        <w:t xml:space="preserve"> (2017). </w:t>
      </w:r>
      <w:proofErr w:type="spellStart"/>
      <w:r w:rsidRPr="008B6A8C">
        <w:rPr>
          <w:szCs w:val="24"/>
        </w:rPr>
        <w:t>Trauma</w:t>
      </w:r>
      <w:proofErr w:type="spellEnd"/>
      <w:r w:rsidRPr="008B6A8C">
        <w:rPr>
          <w:szCs w:val="24"/>
        </w:rPr>
        <w:t xml:space="preserve">, </w:t>
      </w:r>
      <w:proofErr w:type="spellStart"/>
      <w:r w:rsidRPr="008B6A8C">
        <w:rPr>
          <w:szCs w:val="24"/>
        </w:rPr>
        <w:t>resilience</w:t>
      </w:r>
      <w:proofErr w:type="spellEnd"/>
      <w:r w:rsidRPr="008B6A8C">
        <w:rPr>
          <w:szCs w:val="24"/>
        </w:rPr>
        <w:t xml:space="preserve">, </w:t>
      </w:r>
      <w:proofErr w:type="spellStart"/>
      <w:r w:rsidRPr="008B6A8C">
        <w:rPr>
          <w:szCs w:val="24"/>
        </w:rPr>
        <w:t>and</w:t>
      </w:r>
      <w:proofErr w:type="spellEnd"/>
      <w:r w:rsidRPr="008B6A8C">
        <w:rPr>
          <w:szCs w:val="24"/>
        </w:rPr>
        <w:t xml:space="preserve"> </w:t>
      </w:r>
      <w:proofErr w:type="spellStart"/>
      <w:r w:rsidRPr="008B6A8C">
        <w:rPr>
          <w:szCs w:val="24"/>
        </w:rPr>
        <w:t>being</w:t>
      </w:r>
      <w:proofErr w:type="spellEnd"/>
      <w:r w:rsidRPr="008B6A8C">
        <w:rPr>
          <w:szCs w:val="24"/>
        </w:rPr>
        <w:t xml:space="preserve"> </w:t>
      </w:r>
      <w:proofErr w:type="spellStart"/>
      <w:r w:rsidRPr="008B6A8C">
        <w:rPr>
          <w:szCs w:val="24"/>
        </w:rPr>
        <w:t>Israeli</w:t>
      </w:r>
      <w:proofErr w:type="spellEnd"/>
      <w:r w:rsidRPr="008B6A8C">
        <w:rPr>
          <w:szCs w:val="24"/>
        </w:rPr>
        <w:t xml:space="preserve">. </w:t>
      </w:r>
      <w:proofErr w:type="spellStart"/>
      <w:r w:rsidRPr="002C119D">
        <w:rPr>
          <w:i/>
          <w:szCs w:val="24"/>
        </w:rPr>
        <w:t>Traumatology</w:t>
      </w:r>
      <w:proofErr w:type="spellEnd"/>
      <w:r w:rsidRPr="008B6A8C">
        <w:rPr>
          <w:szCs w:val="24"/>
        </w:rPr>
        <w:t xml:space="preserve">, 23(1), 23-26. </w:t>
      </w:r>
      <w:proofErr w:type="spellStart"/>
      <w:r w:rsidRPr="008B6A8C">
        <w:rPr>
          <w:szCs w:val="24"/>
        </w:rPr>
        <w:t>Retrieved</w:t>
      </w:r>
      <w:proofErr w:type="spellEnd"/>
      <w:r w:rsidRPr="008B6A8C">
        <w:rPr>
          <w:szCs w:val="24"/>
        </w:rPr>
        <w:t xml:space="preserve"> </w:t>
      </w:r>
      <w:proofErr w:type="spellStart"/>
      <w:r w:rsidRPr="008B6A8C">
        <w:rPr>
          <w:szCs w:val="24"/>
        </w:rPr>
        <w:t>from</w:t>
      </w:r>
      <w:proofErr w:type="spellEnd"/>
      <w:r w:rsidRPr="008B6A8C">
        <w:rPr>
          <w:szCs w:val="24"/>
        </w:rPr>
        <w:t xml:space="preserve"> </w:t>
      </w:r>
      <w:hyperlink r:id="rId9" w:history="1">
        <w:r w:rsidRPr="008B6A8C">
          <w:rPr>
            <w:rStyle w:val="Kpr"/>
            <w:szCs w:val="24"/>
          </w:rPr>
          <w:t>http://psycnet.apa.org/fulltext/2016-50687-001.html</w:t>
        </w:r>
      </w:hyperlink>
    </w:p>
    <w:p w14:paraId="1D425608" w14:textId="77777777" w:rsidR="008729A5" w:rsidRPr="00E70E05" w:rsidRDefault="008729A5" w:rsidP="008729A5">
      <w:pPr>
        <w:pStyle w:val="GvdeMetni"/>
        <w:spacing w:before="120" w:after="120"/>
        <w:ind w:firstLine="709"/>
        <w:rPr>
          <w:szCs w:val="24"/>
          <w:u w:val="single"/>
        </w:rPr>
      </w:pPr>
      <w:proofErr w:type="spellStart"/>
      <w:r w:rsidRPr="00E70E05">
        <w:rPr>
          <w:szCs w:val="24"/>
          <w:u w:val="single"/>
        </w:rPr>
        <w:t>DOI</w:t>
      </w:r>
      <w:proofErr w:type="spellEnd"/>
      <w:r w:rsidRPr="00E70E05">
        <w:rPr>
          <w:szCs w:val="24"/>
          <w:u w:val="single"/>
        </w:rPr>
        <w:t xml:space="preserve"> numaralı dergi makalesi</w:t>
      </w:r>
    </w:p>
    <w:p w14:paraId="14EB3180"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Yazarın soyadı, </w:t>
      </w:r>
      <w:r w:rsidRPr="00E70E05">
        <w:rPr>
          <w:szCs w:val="24"/>
        </w:rPr>
        <w:t>Yazarın adının baş harfi</w:t>
      </w:r>
      <w:r w:rsidRPr="008B6A8C">
        <w:rPr>
          <w:szCs w:val="24"/>
        </w:rPr>
        <w:t>. (Yıl). Makalenin adı. Yayının Adı, Cilt</w:t>
      </w:r>
      <w:r>
        <w:rPr>
          <w:szCs w:val="24"/>
        </w:rPr>
        <w:t xml:space="preserve"> </w:t>
      </w:r>
      <w:r w:rsidRPr="008B6A8C">
        <w:rPr>
          <w:szCs w:val="24"/>
        </w:rPr>
        <w:t xml:space="preserve">(Sayı), sayfa aralığı. </w:t>
      </w:r>
      <w:proofErr w:type="spellStart"/>
      <w:r>
        <w:rPr>
          <w:szCs w:val="24"/>
        </w:rPr>
        <w:t>DOI</w:t>
      </w:r>
      <w:proofErr w:type="spellEnd"/>
      <w:r w:rsidRPr="008B6A8C">
        <w:rPr>
          <w:szCs w:val="24"/>
        </w:rPr>
        <w:t xml:space="preserve">: </w:t>
      </w:r>
      <w:proofErr w:type="spellStart"/>
      <w:r>
        <w:rPr>
          <w:szCs w:val="24"/>
        </w:rPr>
        <w:t>DOI</w:t>
      </w:r>
      <w:proofErr w:type="spellEnd"/>
      <w:r>
        <w:rPr>
          <w:szCs w:val="24"/>
        </w:rPr>
        <w:t xml:space="preserve"> </w:t>
      </w:r>
      <w:r w:rsidRPr="008B6A8C">
        <w:rPr>
          <w:szCs w:val="24"/>
        </w:rPr>
        <w:t>numarası</w:t>
      </w:r>
    </w:p>
    <w:p w14:paraId="1DD6B5A6"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Pekel</w:t>
      </w:r>
      <w:proofErr w:type="spellEnd"/>
      <w:r w:rsidRPr="008B6A8C">
        <w:rPr>
          <w:szCs w:val="24"/>
        </w:rPr>
        <w:t xml:space="preserve"> </w:t>
      </w:r>
      <w:proofErr w:type="spellStart"/>
      <w:r w:rsidRPr="008B6A8C">
        <w:rPr>
          <w:szCs w:val="24"/>
        </w:rPr>
        <w:t>Uludağlı</w:t>
      </w:r>
      <w:proofErr w:type="spellEnd"/>
      <w:r w:rsidRPr="008B6A8C">
        <w:rPr>
          <w:szCs w:val="24"/>
        </w:rPr>
        <w:t xml:space="preserve">, N. (2017). Psikolojik Sağlık Açısından Yetişkin Olma. </w:t>
      </w:r>
      <w:r w:rsidRPr="002C119D">
        <w:rPr>
          <w:i/>
          <w:szCs w:val="24"/>
        </w:rPr>
        <w:t>Psikiyatride Güncel Yaklaşımlar</w:t>
      </w:r>
      <w:r w:rsidRPr="008B6A8C">
        <w:rPr>
          <w:szCs w:val="24"/>
        </w:rPr>
        <w:t>, 9</w:t>
      </w:r>
      <w:r>
        <w:rPr>
          <w:szCs w:val="24"/>
        </w:rPr>
        <w:t xml:space="preserve"> </w:t>
      </w:r>
      <w:r w:rsidRPr="008B6A8C">
        <w:rPr>
          <w:szCs w:val="24"/>
        </w:rPr>
        <w:t xml:space="preserve">(3), 263-283. </w:t>
      </w:r>
      <w:proofErr w:type="spellStart"/>
      <w:r w:rsidRPr="008B6A8C">
        <w:rPr>
          <w:szCs w:val="24"/>
        </w:rPr>
        <w:t>doi:10.18863</w:t>
      </w:r>
      <w:proofErr w:type="spellEnd"/>
      <w:r w:rsidRPr="008B6A8C">
        <w:rPr>
          <w:szCs w:val="24"/>
        </w:rPr>
        <w:t>/</w:t>
      </w:r>
      <w:proofErr w:type="spellStart"/>
      <w:r w:rsidRPr="008B6A8C">
        <w:rPr>
          <w:szCs w:val="24"/>
        </w:rPr>
        <w:t>pgy.285949</w:t>
      </w:r>
      <w:proofErr w:type="spellEnd"/>
    </w:p>
    <w:p w14:paraId="510352FB"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lastRenderedPageBreak/>
        <w:t>Kökdemir</w:t>
      </w:r>
      <w:proofErr w:type="spellEnd"/>
      <w:r w:rsidRPr="008B6A8C">
        <w:rPr>
          <w:szCs w:val="24"/>
        </w:rPr>
        <w:t xml:space="preserve">, D., &amp; Yeniçeri, Z. (2009). </w:t>
      </w:r>
      <w:proofErr w:type="spellStart"/>
      <w:r w:rsidRPr="008B6A8C">
        <w:rPr>
          <w:szCs w:val="24"/>
        </w:rPr>
        <w:t>Terror</w:t>
      </w:r>
      <w:proofErr w:type="spellEnd"/>
      <w:r w:rsidRPr="008B6A8C">
        <w:rPr>
          <w:szCs w:val="24"/>
        </w:rPr>
        <w:t xml:space="preserve"> </w:t>
      </w:r>
      <w:proofErr w:type="spellStart"/>
      <w:r w:rsidRPr="008B6A8C">
        <w:rPr>
          <w:szCs w:val="24"/>
        </w:rPr>
        <w:t>management</w:t>
      </w:r>
      <w:proofErr w:type="spellEnd"/>
      <w:r w:rsidRPr="008B6A8C">
        <w:rPr>
          <w:szCs w:val="24"/>
        </w:rPr>
        <w:t xml:space="preserve"> in a </w:t>
      </w:r>
      <w:proofErr w:type="spellStart"/>
      <w:r w:rsidRPr="008B6A8C">
        <w:rPr>
          <w:szCs w:val="24"/>
        </w:rPr>
        <w:t>predominantly</w:t>
      </w:r>
      <w:proofErr w:type="spellEnd"/>
      <w:r w:rsidRPr="008B6A8C">
        <w:rPr>
          <w:szCs w:val="24"/>
        </w:rPr>
        <w:t xml:space="preserve"> </w:t>
      </w:r>
      <w:proofErr w:type="spellStart"/>
      <w:r w:rsidRPr="008B6A8C">
        <w:rPr>
          <w:szCs w:val="24"/>
        </w:rPr>
        <w:t>Muslim</w:t>
      </w:r>
      <w:proofErr w:type="spellEnd"/>
      <w:r w:rsidRPr="008B6A8C">
        <w:rPr>
          <w:szCs w:val="24"/>
        </w:rPr>
        <w:t xml:space="preserve"> </w:t>
      </w:r>
      <w:proofErr w:type="spellStart"/>
      <w:r w:rsidRPr="008B6A8C">
        <w:rPr>
          <w:szCs w:val="24"/>
        </w:rPr>
        <w:t>country</w:t>
      </w:r>
      <w:proofErr w:type="spellEnd"/>
      <w:r w:rsidRPr="008B6A8C">
        <w:rPr>
          <w:szCs w:val="24"/>
        </w:rPr>
        <w:t xml:space="preserve">: </w:t>
      </w:r>
      <w:proofErr w:type="spellStart"/>
      <w:r w:rsidRPr="008B6A8C">
        <w:rPr>
          <w:szCs w:val="24"/>
        </w:rPr>
        <w:t>The</w:t>
      </w:r>
      <w:proofErr w:type="spellEnd"/>
      <w:r w:rsidRPr="008B6A8C">
        <w:rPr>
          <w:szCs w:val="24"/>
        </w:rPr>
        <w:t xml:space="preserve"> </w:t>
      </w:r>
      <w:proofErr w:type="spellStart"/>
      <w:r w:rsidRPr="008B6A8C">
        <w:rPr>
          <w:szCs w:val="24"/>
        </w:rPr>
        <w:t>effects</w:t>
      </w:r>
      <w:proofErr w:type="spellEnd"/>
      <w:r w:rsidRPr="008B6A8C">
        <w:rPr>
          <w:szCs w:val="24"/>
        </w:rPr>
        <w:t xml:space="preserve"> of </w:t>
      </w:r>
      <w:proofErr w:type="spellStart"/>
      <w:r w:rsidRPr="008B6A8C">
        <w:rPr>
          <w:szCs w:val="24"/>
        </w:rPr>
        <w:t>mortality</w:t>
      </w:r>
      <w:proofErr w:type="spellEnd"/>
      <w:r w:rsidRPr="008B6A8C">
        <w:rPr>
          <w:szCs w:val="24"/>
        </w:rPr>
        <w:t xml:space="preserve"> </w:t>
      </w:r>
      <w:proofErr w:type="spellStart"/>
      <w:r w:rsidRPr="008B6A8C">
        <w:rPr>
          <w:szCs w:val="24"/>
        </w:rPr>
        <w:t>salience</w:t>
      </w:r>
      <w:proofErr w:type="spellEnd"/>
      <w:r w:rsidRPr="008B6A8C">
        <w:rPr>
          <w:szCs w:val="24"/>
        </w:rPr>
        <w:t xml:space="preserve"> on </w:t>
      </w:r>
      <w:proofErr w:type="spellStart"/>
      <w:r w:rsidRPr="008B6A8C">
        <w:rPr>
          <w:szCs w:val="24"/>
        </w:rPr>
        <w:t>university</w:t>
      </w:r>
      <w:proofErr w:type="spellEnd"/>
      <w:r w:rsidRPr="008B6A8C">
        <w:rPr>
          <w:szCs w:val="24"/>
        </w:rPr>
        <w:t xml:space="preserve"> </w:t>
      </w:r>
      <w:proofErr w:type="spellStart"/>
      <w:r w:rsidRPr="008B6A8C">
        <w:rPr>
          <w:szCs w:val="24"/>
        </w:rPr>
        <w:t>identity</w:t>
      </w:r>
      <w:proofErr w:type="spellEnd"/>
      <w:r w:rsidRPr="008B6A8C">
        <w:rPr>
          <w:szCs w:val="24"/>
        </w:rPr>
        <w:t xml:space="preserve"> </w:t>
      </w:r>
      <w:proofErr w:type="spellStart"/>
      <w:r w:rsidRPr="008B6A8C">
        <w:rPr>
          <w:szCs w:val="24"/>
        </w:rPr>
        <w:t>and</w:t>
      </w:r>
      <w:proofErr w:type="spellEnd"/>
      <w:r w:rsidRPr="008B6A8C">
        <w:rPr>
          <w:szCs w:val="24"/>
        </w:rPr>
        <w:t xml:space="preserve"> on </w:t>
      </w:r>
      <w:proofErr w:type="spellStart"/>
      <w:r w:rsidRPr="008B6A8C">
        <w:rPr>
          <w:szCs w:val="24"/>
        </w:rPr>
        <w:t>preference</w:t>
      </w:r>
      <w:proofErr w:type="spellEnd"/>
      <w:r w:rsidRPr="008B6A8C">
        <w:rPr>
          <w:szCs w:val="24"/>
        </w:rPr>
        <w:t xml:space="preserve"> </w:t>
      </w:r>
      <w:proofErr w:type="spellStart"/>
      <w:r w:rsidRPr="008B6A8C">
        <w:rPr>
          <w:szCs w:val="24"/>
        </w:rPr>
        <w:t>for</w:t>
      </w:r>
      <w:proofErr w:type="spellEnd"/>
      <w:r w:rsidRPr="008B6A8C">
        <w:rPr>
          <w:szCs w:val="24"/>
        </w:rPr>
        <w:t xml:space="preserve"> </w:t>
      </w:r>
      <w:proofErr w:type="spellStart"/>
      <w:r w:rsidRPr="008B6A8C">
        <w:rPr>
          <w:szCs w:val="24"/>
        </w:rPr>
        <w:t>the</w:t>
      </w:r>
      <w:proofErr w:type="spellEnd"/>
      <w:r w:rsidRPr="008B6A8C">
        <w:rPr>
          <w:szCs w:val="24"/>
        </w:rPr>
        <w:t xml:space="preserve"> </w:t>
      </w:r>
      <w:proofErr w:type="spellStart"/>
      <w:r w:rsidRPr="008B6A8C">
        <w:rPr>
          <w:szCs w:val="24"/>
        </w:rPr>
        <w:t>development</w:t>
      </w:r>
      <w:proofErr w:type="spellEnd"/>
      <w:r w:rsidRPr="008B6A8C">
        <w:rPr>
          <w:szCs w:val="24"/>
        </w:rPr>
        <w:t xml:space="preserve"> of </w:t>
      </w:r>
      <w:proofErr w:type="spellStart"/>
      <w:r w:rsidRPr="008B6A8C">
        <w:rPr>
          <w:szCs w:val="24"/>
        </w:rPr>
        <w:t>international</w:t>
      </w:r>
      <w:proofErr w:type="spellEnd"/>
      <w:r w:rsidRPr="008B6A8C">
        <w:rPr>
          <w:szCs w:val="24"/>
        </w:rPr>
        <w:t xml:space="preserve"> </w:t>
      </w:r>
      <w:proofErr w:type="spellStart"/>
      <w:r w:rsidRPr="008B6A8C">
        <w:rPr>
          <w:szCs w:val="24"/>
        </w:rPr>
        <w:t>relations</w:t>
      </w:r>
      <w:proofErr w:type="spellEnd"/>
      <w:r w:rsidRPr="008B6A8C">
        <w:rPr>
          <w:szCs w:val="24"/>
        </w:rPr>
        <w:t xml:space="preserve">. </w:t>
      </w:r>
      <w:proofErr w:type="spellStart"/>
      <w:r w:rsidRPr="0041650D">
        <w:rPr>
          <w:i/>
          <w:szCs w:val="24"/>
        </w:rPr>
        <w:t>European</w:t>
      </w:r>
      <w:proofErr w:type="spellEnd"/>
      <w:r w:rsidRPr="0041650D">
        <w:rPr>
          <w:i/>
          <w:szCs w:val="24"/>
        </w:rPr>
        <w:t xml:space="preserve"> </w:t>
      </w:r>
      <w:proofErr w:type="spellStart"/>
      <w:r w:rsidRPr="0041650D">
        <w:rPr>
          <w:i/>
          <w:szCs w:val="24"/>
        </w:rPr>
        <w:t>Psychologist</w:t>
      </w:r>
      <w:proofErr w:type="spellEnd"/>
      <w:r w:rsidRPr="008B6A8C">
        <w:rPr>
          <w:szCs w:val="24"/>
        </w:rPr>
        <w:t>, 15</w:t>
      </w:r>
      <w:r>
        <w:rPr>
          <w:szCs w:val="24"/>
        </w:rPr>
        <w:t xml:space="preserve"> </w:t>
      </w:r>
      <w:r w:rsidRPr="008B6A8C">
        <w:rPr>
          <w:szCs w:val="24"/>
        </w:rPr>
        <w:t xml:space="preserve">(3), 165-174. </w:t>
      </w:r>
      <w:proofErr w:type="spellStart"/>
      <w:r w:rsidRPr="008B6A8C">
        <w:rPr>
          <w:szCs w:val="24"/>
        </w:rPr>
        <w:t>doi:10.1027</w:t>
      </w:r>
      <w:proofErr w:type="spellEnd"/>
      <w:r w:rsidRPr="008B6A8C">
        <w:rPr>
          <w:szCs w:val="24"/>
        </w:rPr>
        <w:t>/1016-9040/</w:t>
      </w:r>
      <w:proofErr w:type="spellStart"/>
      <w:r w:rsidRPr="008B6A8C">
        <w:rPr>
          <w:szCs w:val="24"/>
        </w:rPr>
        <w:t>a000012</w:t>
      </w:r>
      <w:proofErr w:type="spellEnd"/>
    </w:p>
    <w:p w14:paraId="07935170" w14:textId="77777777" w:rsidR="008729A5" w:rsidRPr="00537B54" w:rsidRDefault="008729A5" w:rsidP="008729A5">
      <w:pPr>
        <w:pStyle w:val="GvdeMetni"/>
        <w:spacing w:before="120" w:after="120"/>
        <w:ind w:firstLine="709"/>
        <w:rPr>
          <w:szCs w:val="24"/>
          <w:u w:val="single"/>
        </w:rPr>
      </w:pPr>
      <w:r w:rsidRPr="00537B54">
        <w:rPr>
          <w:szCs w:val="24"/>
          <w:u w:val="single"/>
        </w:rPr>
        <w:t>Çevrimiçi (online) kitap</w:t>
      </w:r>
    </w:p>
    <w:p w14:paraId="39A7D888" w14:textId="784FC93F" w:rsidR="008729A5" w:rsidRPr="008B6A8C" w:rsidRDefault="008729A5" w:rsidP="008729A5">
      <w:pPr>
        <w:pStyle w:val="GvdeMetni"/>
        <w:tabs>
          <w:tab w:val="clear" w:pos="204"/>
        </w:tabs>
        <w:spacing w:before="120" w:after="120"/>
        <w:rPr>
          <w:szCs w:val="24"/>
        </w:rPr>
      </w:pPr>
      <w:r w:rsidRPr="008B6A8C">
        <w:rPr>
          <w:szCs w:val="24"/>
        </w:rPr>
        <w:t xml:space="preserve">Yazarın soyadı, Yazarın adının baş harfi. (Yıl). </w:t>
      </w:r>
      <w:r w:rsidRPr="00185C50">
        <w:rPr>
          <w:i/>
          <w:szCs w:val="24"/>
        </w:rPr>
        <w:t>Kitabın adı</w:t>
      </w:r>
      <w:r w:rsidRPr="008B6A8C">
        <w:rPr>
          <w:szCs w:val="24"/>
        </w:rPr>
        <w:t>. İnternet sitesi</w:t>
      </w:r>
      <w:r>
        <w:rPr>
          <w:szCs w:val="24"/>
        </w:rPr>
        <w:t>, erişim tarihi</w:t>
      </w:r>
      <w:r w:rsidR="00DF0571">
        <w:rPr>
          <w:szCs w:val="24"/>
        </w:rPr>
        <w:t>.</w:t>
      </w:r>
      <w:r>
        <w:rPr>
          <w:szCs w:val="24"/>
        </w:rPr>
        <w:t xml:space="preserve"> </w:t>
      </w:r>
    </w:p>
    <w:p w14:paraId="772A9EA3"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Özsoysal</w:t>
      </w:r>
      <w:proofErr w:type="spellEnd"/>
      <w:r w:rsidRPr="008B6A8C">
        <w:rPr>
          <w:szCs w:val="24"/>
        </w:rPr>
        <w:t xml:space="preserve">, F. (2002). </w:t>
      </w:r>
      <w:r w:rsidRPr="003777D6">
        <w:rPr>
          <w:i/>
          <w:szCs w:val="24"/>
        </w:rPr>
        <w:t xml:space="preserve">Tiyatro Metinlerinde </w:t>
      </w:r>
      <w:proofErr w:type="spellStart"/>
      <w:r w:rsidRPr="003777D6">
        <w:rPr>
          <w:i/>
          <w:szCs w:val="24"/>
        </w:rPr>
        <w:t>Alımlama</w:t>
      </w:r>
      <w:proofErr w:type="spellEnd"/>
      <w:r w:rsidRPr="003777D6">
        <w:rPr>
          <w:i/>
          <w:szCs w:val="24"/>
        </w:rPr>
        <w:t xml:space="preserve"> </w:t>
      </w:r>
      <w:r>
        <w:rPr>
          <w:i/>
          <w:szCs w:val="24"/>
        </w:rPr>
        <w:t>v</w:t>
      </w:r>
      <w:r w:rsidRPr="003777D6">
        <w:rPr>
          <w:i/>
          <w:szCs w:val="24"/>
        </w:rPr>
        <w:t>e Metin Stratejileri</w:t>
      </w:r>
      <w:r w:rsidRPr="008B6A8C">
        <w:rPr>
          <w:szCs w:val="24"/>
        </w:rPr>
        <w:t xml:space="preserve">. </w:t>
      </w:r>
      <w:hyperlink r:id="rId10" w:history="1">
        <w:r w:rsidRPr="003C118A">
          <w:rPr>
            <w:rStyle w:val="Kpr"/>
            <w:szCs w:val="24"/>
          </w:rPr>
          <w:t>http://www.altkitap.com/kitap.asp?kitapid=16</w:t>
        </w:r>
      </w:hyperlink>
      <w:r>
        <w:rPr>
          <w:szCs w:val="24"/>
        </w:rPr>
        <w:t>, erişim tarihi: 20.12.2021.</w:t>
      </w:r>
    </w:p>
    <w:p w14:paraId="3914CD20"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O’Keefe</w:t>
      </w:r>
      <w:proofErr w:type="spellEnd"/>
      <w:r w:rsidRPr="008B6A8C">
        <w:rPr>
          <w:szCs w:val="24"/>
        </w:rPr>
        <w:t xml:space="preserve">, E. (2006) </w:t>
      </w:r>
      <w:proofErr w:type="spellStart"/>
      <w:r w:rsidRPr="000B7BDA">
        <w:rPr>
          <w:i/>
          <w:szCs w:val="24"/>
        </w:rPr>
        <w:t>Egoism</w:t>
      </w:r>
      <w:proofErr w:type="spellEnd"/>
      <w:r w:rsidRPr="000B7BDA">
        <w:rPr>
          <w:i/>
          <w:szCs w:val="24"/>
        </w:rPr>
        <w:t xml:space="preserve"> </w:t>
      </w:r>
      <w:proofErr w:type="spellStart"/>
      <w:r w:rsidRPr="000B7BDA">
        <w:rPr>
          <w:i/>
          <w:szCs w:val="24"/>
        </w:rPr>
        <w:t>and</w:t>
      </w:r>
      <w:proofErr w:type="spellEnd"/>
      <w:r w:rsidRPr="000B7BDA">
        <w:rPr>
          <w:i/>
          <w:szCs w:val="24"/>
        </w:rPr>
        <w:t xml:space="preserve"> </w:t>
      </w:r>
      <w:proofErr w:type="spellStart"/>
      <w:r w:rsidRPr="000B7BDA">
        <w:rPr>
          <w:i/>
          <w:szCs w:val="24"/>
        </w:rPr>
        <w:t>the</w:t>
      </w:r>
      <w:proofErr w:type="spellEnd"/>
      <w:r w:rsidRPr="000B7BDA">
        <w:rPr>
          <w:i/>
          <w:szCs w:val="24"/>
        </w:rPr>
        <w:t xml:space="preserve"> </w:t>
      </w:r>
      <w:proofErr w:type="spellStart"/>
      <w:r w:rsidRPr="000B7BDA">
        <w:rPr>
          <w:i/>
          <w:szCs w:val="24"/>
        </w:rPr>
        <w:t>crisis</w:t>
      </w:r>
      <w:proofErr w:type="spellEnd"/>
      <w:r w:rsidRPr="000B7BDA">
        <w:rPr>
          <w:i/>
          <w:szCs w:val="24"/>
        </w:rPr>
        <w:t xml:space="preserve"> in Western </w:t>
      </w:r>
      <w:proofErr w:type="spellStart"/>
      <w:r w:rsidRPr="000B7BDA">
        <w:rPr>
          <w:i/>
          <w:szCs w:val="24"/>
        </w:rPr>
        <w:t>values</w:t>
      </w:r>
      <w:proofErr w:type="spellEnd"/>
      <w:r w:rsidRPr="000B7BDA">
        <w:rPr>
          <w:i/>
          <w:szCs w:val="24"/>
        </w:rPr>
        <w:t xml:space="preserve">. </w:t>
      </w:r>
      <w:proofErr w:type="spellStart"/>
      <w:r w:rsidRPr="000B7BDA">
        <w:rPr>
          <w:i/>
          <w:szCs w:val="24"/>
        </w:rPr>
        <w:t>Retrieved</w:t>
      </w:r>
      <w:proofErr w:type="spellEnd"/>
      <w:r w:rsidRPr="000B7BDA">
        <w:rPr>
          <w:i/>
          <w:szCs w:val="24"/>
        </w:rPr>
        <w:t xml:space="preserve"> </w:t>
      </w:r>
      <w:proofErr w:type="spellStart"/>
      <w:r w:rsidRPr="000B7BDA">
        <w:rPr>
          <w:i/>
          <w:szCs w:val="24"/>
        </w:rPr>
        <w:t>from</w:t>
      </w:r>
      <w:proofErr w:type="spellEnd"/>
      <w:r w:rsidRPr="008B6A8C">
        <w:rPr>
          <w:szCs w:val="24"/>
        </w:rPr>
        <w:t xml:space="preserve"> </w:t>
      </w:r>
      <w:hyperlink r:id="rId11" w:history="1">
        <w:r w:rsidRPr="00DA300E">
          <w:rPr>
            <w:rStyle w:val="Kpr"/>
            <w:szCs w:val="24"/>
          </w:rPr>
          <w:t>http://www.onlineoriginals.com/showitem.asp</w:t>
        </w:r>
      </w:hyperlink>
      <w:r>
        <w:rPr>
          <w:szCs w:val="24"/>
        </w:rPr>
        <w:t xml:space="preserve"> </w:t>
      </w:r>
      <w:r w:rsidRPr="008B6A8C">
        <w:rPr>
          <w:szCs w:val="24"/>
        </w:rPr>
        <w:t>?</w:t>
      </w:r>
      <w:proofErr w:type="spellStart"/>
      <w:r w:rsidRPr="008B6A8C">
        <w:rPr>
          <w:szCs w:val="24"/>
        </w:rPr>
        <w:t>itemID</w:t>
      </w:r>
      <w:proofErr w:type="spellEnd"/>
      <w:r w:rsidRPr="008B6A8C">
        <w:rPr>
          <w:szCs w:val="24"/>
        </w:rPr>
        <w:t>=135</w:t>
      </w:r>
      <w:r>
        <w:rPr>
          <w:szCs w:val="24"/>
        </w:rPr>
        <w:t>, erişim tarihi: 20.12.2021.</w:t>
      </w:r>
    </w:p>
    <w:p w14:paraId="6E0E0C7B" w14:textId="77777777" w:rsidR="008729A5" w:rsidRPr="00537B54" w:rsidRDefault="008729A5" w:rsidP="008729A5">
      <w:pPr>
        <w:pStyle w:val="GvdeMetni"/>
        <w:spacing w:before="120" w:after="120"/>
        <w:ind w:firstLine="709"/>
        <w:rPr>
          <w:szCs w:val="24"/>
          <w:u w:val="single"/>
        </w:rPr>
      </w:pPr>
      <w:r w:rsidRPr="00537B54">
        <w:rPr>
          <w:szCs w:val="24"/>
          <w:u w:val="single"/>
        </w:rPr>
        <w:t>Çevrimiçi (online) gazete makalesi</w:t>
      </w:r>
    </w:p>
    <w:p w14:paraId="2C01ABF1"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Yazarın soyadı, Yazarın adının baş harfi. (Tam Yayın Tarihi). Makalenin adı. </w:t>
      </w:r>
      <w:r w:rsidRPr="00A51A51">
        <w:rPr>
          <w:i/>
          <w:szCs w:val="24"/>
        </w:rPr>
        <w:t>Gazetenin adı</w:t>
      </w:r>
      <w:r w:rsidRPr="008B6A8C">
        <w:rPr>
          <w:szCs w:val="24"/>
        </w:rPr>
        <w:t>. İnternet sitesi</w:t>
      </w:r>
      <w:r>
        <w:rPr>
          <w:szCs w:val="24"/>
        </w:rPr>
        <w:t>, erişim tarihi.</w:t>
      </w:r>
    </w:p>
    <w:p w14:paraId="572E0DB2"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Batur, A. ve Yüksel, G. (2000, 14 Haziran). Namus borcu ödendi. </w:t>
      </w:r>
      <w:r w:rsidRPr="00A51A51">
        <w:rPr>
          <w:i/>
          <w:szCs w:val="24"/>
        </w:rPr>
        <w:t>Milliyet</w:t>
      </w:r>
      <w:r w:rsidRPr="008B6A8C">
        <w:rPr>
          <w:szCs w:val="24"/>
        </w:rPr>
        <w:t xml:space="preserve">. </w:t>
      </w:r>
      <w:hyperlink r:id="rId12" w:history="1">
        <w:r w:rsidRPr="00F72A27">
          <w:rPr>
            <w:rStyle w:val="Kpr"/>
            <w:szCs w:val="24"/>
          </w:rPr>
          <w:t>http://www.milliyet.com.tr/2000/06/14/yasam/yasa.html</w:t>
        </w:r>
      </w:hyperlink>
      <w:r>
        <w:rPr>
          <w:szCs w:val="24"/>
        </w:rPr>
        <w:t>, erişim tarihi: 20.12.2021.</w:t>
      </w:r>
    </w:p>
    <w:p w14:paraId="1CD05B01"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Brody</w:t>
      </w:r>
      <w:proofErr w:type="spellEnd"/>
      <w:r w:rsidRPr="008B6A8C">
        <w:rPr>
          <w:szCs w:val="24"/>
        </w:rPr>
        <w:t xml:space="preserve">, J. E. (2007, </w:t>
      </w:r>
      <w:proofErr w:type="spellStart"/>
      <w:r w:rsidRPr="008B6A8C">
        <w:rPr>
          <w:szCs w:val="24"/>
        </w:rPr>
        <w:t>December</w:t>
      </w:r>
      <w:proofErr w:type="spellEnd"/>
      <w:r w:rsidRPr="008B6A8C">
        <w:rPr>
          <w:szCs w:val="24"/>
        </w:rPr>
        <w:t xml:space="preserve"> 11). </w:t>
      </w:r>
      <w:r w:rsidRPr="00A51A51">
        <w:rPr>
          <w:szCs w:val="24"/>
          <w:lang w:val="en-US"/>
        </w:rPr>
        <w:t>Mental reserves keep brain agile</w:t>
      </w:r>
      <w:r w:rsidRPr="008B6A8C">
        <w:rPr>
          <w:szCs w:val="24"/>
        </w:rPr>
        <w:t xml:space="preserve">. </w:t>
      </w:r>
      <w:proofErr w:type="spellStart"/>
      <w:r w:rsidRPr="00A51A51">
        <w:rPr>
          <w:i/>
          <w:szCs w:val="24"/>
        </w:rPr>
        <w:t>The</w:t>
      </w:r>
      <w:proofErr w:type="spellEnd"/>
      <w:r w:rsidRPr="00A51A51">
        <w:rPr>
          <w:i/>
          <w:szCs w:val="24"/>
        </w:rPr>
        <w:t xml:space="preserve"> New York Times</w:t>
      </w:r>
      <w:r w:rsidRPr="008B6A8C">
        <w:rPr>
          <w:szCs w:val="24"/>
        </w:rPr>
        <w:t xml:space="preserve">. </w:t>
      </w:r>
      <w:proofErr w:type="spellStart"/>
      <w:r w:rsidRPr="008B6A8C">
        <w:rPr>
          <w:szCs w:val="24"/>
        </w:rPr>
        <w:t>Retrieved</w:t>
      </w:r>
      <w:proofErr w:type="spellEnd"/>
      <w:r w:rsidRPr="008B6A8C">
        <w:rPr>
          <w:szCs w:val="24"/>
        </w:rPr>
        <w:t xml:space="preserve"> </w:t>
      </w:r>
      <w:proofErr w:type="spellStart"/>
      <w:r w:rsidRPr="008B6A8C">
        <w:rPr>
          <w:szCs w:val="24"/>
        </w:rPr>
        <w:t>from</w:t>
      </w:r>
      <w:proofErr w:type="spellEnd"/>
      <w:r w:rsidRPr="008B6A8C">
        <w:rPr>
          <w:szCs w:val="24"/>
        </w:rPr>
        <w:t xml:space="preserve"> </w:t>
      </w:r>
      <w:hyperlink r:id="rId13" w:history="1">
        <w:r w:rsidRPr="008B6A8C">
          <w:rPr>
            <w:rStyle w:val="Kpr"/>
            <w:szCs w:val="24"/>
          </w:rPr>
          <w:t>http://www.nytimes.com</w:t>
        </w:r>
      </w:hyperlink>
      <w:r>
        <w:rPr>
          <w:rStyle w:val="Kpr"/>
          <w:szCs w:val="24"/>
        </w:rPr>
        <w:t xml:space="preserve">, </w:t>
      </w:r>
      <w:r>
        <w:rPr>
          <w:szCs w:val="24"/>
        </w:rPr>
        <w:t>erişim tarihi: 20.12.2021.</w:t>
      </w:r>
    </w:p>
    <w:p w14:paraId="003FFA14" w14:textId="77777777" w:rsidR="008729A5" w:rsidRPr="00537B54" w:rsidRDefault="008729A5" w:rsidP="008729A5">
      <w:pPr>
        <w:pStyle w:val="GvdeMetni"/>
        <w:spacing w:before="120" w:after="120"/>
        <w:ind w:firstLine="709"/>
        <w:rPr>
          <w:szCs w:val="24"/>
          <w:u w:val="single"/>
        </w:rPr>
      </w:pPr>
      <w:r w:rsidRPr="00537B54">
        <w:rPr>
          <w:szCs w:val="24"/>
          <w:u w:val="single"/>
        </w:rPr>
        <w:t>Yazar ve tarih belirtilmeyen internet belgesi</w:t>
      </w:r>
    </w:p>
    <w:p w14:paraId="31697409" w14:textId="77777777" w:rsidR="008729A5" w:rsidRPr="008B6A8C" w:rsidRDefault="008729A5" w:rsidP="008729A5">
      <w:pPr>
        <w:pStyle w:val="GvdeMetni"/>
        <w:spacing w:before="120" w:after="120"/>
        <w:rPr>
          <w:szCs w:val="24"/>
        </w:rPr>
      </w:pPr>
      <w:r w:rsidRPr="008B6A8C">
        <w:rPr>
          <w:szCs w:val="24"/>
        </w:rPr>
        <w:t>Belgenin başlığı. (</w:t>
      </w:r>
      <w:proofErr w:type="gramStart"/>
      <w:r w:rsidRPr="008B6A8C">
        <w:rPr>
          <w:szCs w:val="24"/>
        </w:rPr>
        <w:t>b.t.</w:t>
      </w:r>
      <w:proofErr w:type="gramEnd"/>
      <w:r w:rsidRPr="008B6A8C">
        <w:rPr>
          <w:szCs w:val="24"/>
        </w:rPr>
        <w:t>)</w:t>
      </w:r>
      <w:r>
        <w:rPr>
          <w:rStyle w:val="DipnotBavurusu"/>
          <w:szCs w:val="24"/>
        </w:rPr>
        <w:footnoteReference w:id="3"/>
      </w:r>
      <w:r w:rsidRPr="008B6A8C">
        <w:rPr>
          <w:szCs w:val="24"/>
        </w:rPr>
        <w:t>. Belgenin yer aldığı kaynak. İnternet adresi</w:t>
      </w:r>
      <w:r>
        <w:rPr>
          <w:szCs w:val="24"/>
        </w:rPr>
        <w:t>, erişim tarihi.</w:t>
      </w:r>
    </w:p>
    <w:p w14:paraId="35953B8A" w14:textId="77777777" w:rsidR="008729A5" w:rsidRPr="008B6A8C" w:rsidRDefault="008729A5" w:rsidP="008729A5">
      <w:pPr>
        <w:pStyle w:val="GvdeMetni"/>
        <w:spacing w:before="120" w:after="120"/>
        <w:rPr>
          <w:szCs w:val="24"/>
        </w:rPr>
      </w:pPr>
      <w:r w:rsidRPr="008B6A8C">
        <w:rPr>
          <w:szCs w:val="24"/>
        </w:rPr>
        <w:t xml:space="preserve">Belgenin başlığı. </w:t>
      </w:r>
      <w:r w:rsidRPr="00537B54">
        <w:rPr>
          <w:szCs w:val="24"/>
        </w:rPr>
        <w:t>(</w:t>
      </w:r>
      <w:proofErr w:type="spellStart"/>
      <w:r w:rsidRPr="00537B54">
        <w:rPr>
          <w:szCs w:val="24"/>
        </w:rPr>
        <w:t>n.d</w:t>
      </w:r>
      <w:proofErr w:type="spellEnd"/>
      <w:r w:rsidRPr="00537B54">
        <w:rPr>
          <w:szCs w:val="24"/>
        </w:rPr>
        <w:t>)</w:t>
      </w:r>
      <w:r w:rsidRPr="003873B7">
        <w:rPr>
          <w:rStyle w:val="DipnotBavurusu"/>
          <w:szCs w:val="24"/>
        </w:rPr>
        <w:footnoteReference w:id="4"/>
      </w:r>
      <w:r w:rsidRPr="008B6A8C">
        <w:rPr>
          <w:szCs w:val="24"/>
        </w:rPr>
        <w:t>. Belgenin yer aldığı kaynak. İnternet adresi</w:t>
      </w:r>
      <w:r>
        <w:rPr>
          <w:szCs w:val="24"/>
        </w:rPr>
        <w:t>, erişim tarihi.</w:t>
      </w:r>
    </w:p>
    <w:p w14:paraId="3919DCD3" w14:textId="77777777" w:rsidR="008729A5" w:rsidRPr="008B6A8C" w:rsidRDefault="008729A5" w:rsidP="008729A5">
      <w:pPr>
        <w:pStyle w:val="GvdeMetni"/>
        <w:tabs>
          <w:tab w:val="clear" w:pos="204"/>
        </w:tabs>
        <w:spacing w:before="120" w:after="120"/>
        <w:ind w:left="709" w:hanging="709"/>
        <w:rPr>
          <w:szCs w:val="24"/>
        </w:rPr>
      </w:pPr>
      <w:r w:rsidRPr="008B6A8C">
        <w:rPr>
          <w:szCs w:val="24"/>
        </w:rPr>
        <w:t>Diyet ve diyabetle ilişkili gerçek nedir? (</w:t>
      </w:r>
      <w:proofErr w:type="gramStart"/>
      <w:r w:rsidRPr="008B6A8C">
        <w:rPr>
          <w:szCs w:val="24"/>
        </w:rPr>
        <w:t>b.t.</w:t>
      </w:r>
      <w:proofErr w:type="gramEnd"/>
      <w:r w:rsidRPr="008B6A8C">
        <w:rPr>
          <w:szCs w:val="24"/>
        </w:rPr>
        <w:t xml:space="preserve">). </w:t>
      </w:r>
      <w:r w:rsidRPr="001D485C">
        <w:rPr>
          <w:i/>
          <w:szCs w:val="24"/>
        </w:rPr>
        <w:t>Diyabet ve Beslenme</w:t>
      </w:r>
      <w:r w:rsidRPr="008B6A8C">
        <w:rPr>
          <w:szCs w:val="24"/>
        </w:rPr>
        <w:t xml:space="preserve">. </w:t>
      </w:r>
      <w:hyperlink r:id="rId14" w:history="1">
        <w:r w:rsidRPr="00F72A27">
          <w:rPr>
            <w:rStyle w:val="Kpr"/>
            <w:szCs w:val="24"/>
          </w:rPr>
          <w:t>http://www.turkdiab.org/page.aspx?u=80&amp;s=89</w:t>
        </w:r>
      </w:hyperlink>
      <w:r>
        <w:rPr>
          <w:szCs w:val="24"/>
        </w:rPr>
        <w:t>, erişim tarihi: 20.12.2021.</w:t>
      </w:r>
    </w:p>
    <w:p w14:paraId="30394D44" w14:textId="7DBD916C" w:rsidR="008729A5" w:rsidRDefault="008729A5" w:rsidP="008729A5">
      <w:pPr>
        <w:pStyle w:val="GvdeMetni"/>
        <w:tabs>
          <w:tab w:val="clear" w:pos="204"/>
        </w:tabs>
        <w:spacing w:before="120" w:after="120"/>
        <w:ind w:left="709" w:hanging="709"/>
        <w:rPr>
          <w:szCs w:val="24"/>
        </w:rPr>
      </w:pPr>
      <w:proofErr w:type="spellStart"/>
      <w:r w:rsidRPr="008B6A8C">
        <w:rPr>
          <w:szCs w:val="24"/>
        </w:rPr>
        <w:t>Heuristic</w:t>
      </w:r>
      <w:proofErr w:type="spellEnd"/>
      <w:r w:rsidRPr="008B6A8C">
        <w:rPr>
          <w:szCs w:val="24"/>
        </w:rPr>
        <w:t>. (</w:t>
      </w:r>
      <w:proofErr w:type="spellStart"/>
      <w:proofErr w:type="gramStart"/>
      <w:r w:rsidRPr="008B6A8C">
        <w:rPr>
          <w:szCs w:val="24"/>
        </w:rPr>
        <w:t>n.d</w:t>
      </w:r>
      <w:proofErr w:type="spellEnd"/>
      <w:r w:rsidRPr="008B6A8C">
        <w:rPr>
          <w:szCs w:val="24"/>
        </w:rPr>
        <w:t>.</w:t>
      </w:r>
      <w:proofErr w:type="gramEnd"/>
      <w:r w:rsidRPr="008B6A8C">
        <w:rPr>
          <w:szCs w:val="24"/>
        </w:rPr>
        <w:t xml:space="preserve">). </w:t>
      </w:r>
      <w:proofErr w:type="spellStart"/>
      <w:r w:rsidRPr="008B6A8C">
        <w:rPr>
          <w:szCs w:val="24"/>
        </w:rPr>
        <w:t>In</w:t>
      </w:r>
      <w:proofErr w:type="spellEnd"/>
      <w:r w:rsidRPr="008B6A8C">
        <w:rPr>
          <w:szCs w:val="24"/>
        </w:rPr>
        <w:t xml:space="preserve"> </w:t>
      </w:r>
      <w:proofErr w:type="spellStart"/>
      <w:r w:rsidRPr="008B6A8C">
        <w:rPr>
          <w:szCs w:val="24"/>
        </w:rPr>
        <w:t>Merriam-Webster’s</w:t>
      </w:r>
      <w:proofErr w:type="spellEnd"/>
      <w:r w:rsidRPr="008B6A8C">
        <w:rPr>
          <w:szCs w:val="24"/>
        </w:rPr>
        <w:t xml:space="preserve"> online </w:t>
      </w:r>
      <w:proofErr w:type="spellStart"/>
      <w:r w:rsidRPr="008B6A8C">
        <w:rPr>
          <w:szCs w:val="24"/>
        </w:rPr>
        <w:t>dictionary</w:t>
      </w:r>
      <w:proofErr w:type="spellEnd"/>
      <w:r w:rsidRPr="008B6A8C">
        <w:rPr>
          <w:szCs w:val="24"/>
        </w:rPr>
        <w:t xml:space="preserve">. </w:t>
      </w:r>
      <w:proofErr w:type="spellStart"/>
      <w:r w:rsidRPr="008B6A8C">
        <w:rPr>
          <w:szCs w:val="24"/>
        </w:rPr>
        <w:t>Retrieved</w:t>
      </w:r>
      <w:proofErr w:type="spellEnd"/>
      <w:r w:rsidRPr="008B6A8C">
        <w:rPr>
          <w:szCs w:val="24"/>
        </w:rPr>
        <w:t xml:space="preserve"> </w:t>
      </w:r>
      <w:proofErr w:type="spellStart"/>
      <w:r w:rsidRPr="008B6A8C">
        <w:rPr>
          <w:szCs w:val="24"/>
        </w:rPr>
        <w:t>from</w:t>
      </w:r>
      <w:proofErr w:type="spellEnd"/>
      <w:r w:rsidRPr="008B6A8C">
        <w:rPr>
          <w:szCs w:val="24"/>
        </w:rPr>
        <w:t xml:space="preserve"> </w:t>
      </w:r>
      <w:hyperlink r:id="rId15" w:history="1">
        <w:r w:rsidRPr="00E9155B">
          <w:rPr>
            <w:rStyle w:val="Kpr"/>
            <w:szCs w:val="24"/>
          </w:rPr>
          <w:t>http://www.m-</w:t>
        </w:r>
        <w:r w:rsidRPr="00F72A27">
          <w:rPr>
            <w:rStyle w:val="Kpr"/>
            <w:szCs w:val="24"/>
          </w:rPr>
          <w:t>w.com/dictionary/heuristic</w:t>
        </w:r>
      </w:hyperlink>
      <w:r>
        <w:rPr>
          <w:szCs w:val="24"/>
        </w:rPr>
        <w:t>, erişim tarihi: 20.12.2021.</w:t>
      </w:r>
    </w:p>
    <w:p w14:paraId="6C80C6C8" w14:textId="2356CBE3" w:rsidR="008A44F4" w:rsidRDefault="008A44F4" w:rsidP="008729A5">
      <w:pPr>
        <w:pStyle w:val="GvdeMetni"/>
        <w:tabs>
          <w:tab w:val="clear" w:pos="204"/>
        </w:tabs>
        <w:spacing w:before="120" w:after="120"/>
        <w:ind w:left="709" w:hanging="709"/>
        <w:rPr>
          <w:szCs w:val="24"/>
        </w:rPr>
      </w:pPr>
    </w:p>
    <w:p w14:paraId="53D8863A" w14:textId="77777777" w:rsidR="008A44F4" w:rsidRPr="008B6A8C" w:rsidRDefault="008A44F4" w:rsidP="008729A5">
      <w:pPr>
        <w:pStyle w:val="GvdeMetni"/>
        <w:tabs>
          <w:tab w:val="clear" w:pos="204"/>
        </w:tabs>
        <w:spacing w:before="120" w:after="120"/>
        <w:ind w:left="709" w:hanging="709"/>
        <w:rPr>
          <w:szCs w:val="24"/>
        </w:rPr>
      </w:pPr>
    </w:p>
    <w:p w14:paraId="2155EF8A" w14:textId="539060C8" w:rsidR="008729A5" w:rsidRPr="008B6A8C" w:rsidRDefault="008729A5" w:rsidP="008729A5">
      <w:pPr>
        <w:pStyle w:val="GvdeMetni"/>
        <w:spacing w:before="120" w:after="120"/>
        <w:ind w:firstLine="709"/>
        <w:rPr>
          <w:b/>
          <w:szCs w:val="24"/>
        </w:rPr>
      </w:pPr>
      <w:r>
        <w:rPr>
          <w:b/>
          <w:szCs w:val="24"/>
        </w:rPr>
        <w:lastRenderedPageBreak/>
        <w:t xml:space="preserve">2.2.1.4. </w:t>
      </w:r>
      <w:r w:rsidR="0066078C">
        <w:rPr>
          <w:b/>
          <w:szCs w:val="24"/>
        </w:rPr>
        <w:t>Diğer çevrimiçi k</w:t>
      </w:r>
      <w:r w:rsidRPr="008B6A8C">
        <w:rPr>
          <w:b/>
          <w:szCs w:val="24"/>
        </w:rPr>
        <w:t>aynaklar</w:t>
      </w:r>
    </w:p>
    <w:p w14:paraId="78D33FB2" w14:textId="77777777" w:rsidR="008729A5" w:rsidRPr="00E110B8" w:rsidRDefault="008729A5" w:rsidP="008729A5">
      <w:pPr>
        <w:pStyle w:val="GvdeMetni"/>
        <w:spacing w:before="120" w:after="120"/>
        <w:ind w:firstLine="709"/>
        <w:rPr>
          <w:szCs w:val="24"/>
          <w:u w:val="single"/>
        </w:rPr>
      </w:pPr>
      <w:r w:rsidRPr="00E110B8">
        <w:rPr>
          <w:szCs w:val="24"/>
          <w:u w:val="single"/>
        </w:rPr>
        <w:t>Video</w:t>
      </w:r>
    </w:p>
    <w:p w14:paraId="5B3F8334"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E-Kardiyoloji Akademisi. (2015, 17 Aralık). Kalp Hastalıkları </w:t>
      </w:r>
      <w:r>
        <w:rPr>
          <w:szCs w:val="24"/>
        </w:rPr>
        <w:t>v</w:t>
      </w:r>
      <w:r w:rsidRPr="008B6A8C">
        <w:rPr>
          <w:szCs w:val="24"/>
        </w:rPr>
        <w:t xml:space="preserve">e Stres [Video dosyası]. </w:t>
      </w:r>
      <w:hyperlink r:id="rId16" w:history="1">
        <w:r w:rsidRPr="00DA300E">
          <w:rPr>
            <w:rStyle w:val="Kpr"/>
            <w:szCs w:val="24"/>
          </w:rPr>
          <w:t>https://www.youtube.com/watch</w:t>
        </w:r>
      </w:hyperlink>
      <w:r w:rsidRPr="008B6A8C">
        <w:rPr>
          <w:szCs w:val="24"/>
        </w:rPr>
        <w:t>? v=</w:t>
      </w:r>
      <w:proofErr w:type="spellStart"/>
      <w:r w:rsidRPr="008B6A8C">
        <w:rPr>
          <w:szCs w:val="24"/>
        </w:rPr>
        <w:t>T74WgzhJvms</w:t>
      </w:r>
      <w:proofErr w:type="spellEnd"/>
      <w:r>
        <w:rPr>
          <w:szCs w:val="24"/>
        </w:rPr>
        <w:t xml:space="preserve"> erişim tarihi: 20.12.2021.</w:t>
      </w:r>
    </w:p>
    <w:p w14:paraId="2E993F54" w14:textId="77777777" w:rsidR="008729A5" w:rsidRDefault="008729A5" w:rsidP="008729A5">
      <w:pPr>
        <w:pStyle w:val="GvdeMetni"/>
        <w:tabs>
          <w:tab w:val="clear" w:pos="204"/>
        </w:tabs>
        <w:spacing w:before="120" w:after="120"/>
        <w:ind w:left="709" w:hanging="709"/>
        <w:rPr>
          <w:szCs w:val="24"/>
        </w:rPr>
      </w:pPr>
      <w:proofErr w:type="spellStart"/>
      <w:r w:rsidRPr="008B6A8C">
        <w:rPr>
          <w:szCs w:val="24"/>
        </w:rPr>
        <w:t>Bellofolletti</w:t>
      </w:r>
      <w:proofErr w:type="spellEnd"/>
      <w:r w:rsidRPr="008B6A8C">
        <w:rPr>
          <w:szCs w:val="24"/>
        </w:rPr>
        <w:t xml:space="preserve">. (2009, April 8). </w:t>
      </w:r>
      <w:proofErr w:type="spellStart"/>
      <w:r w:rsidRPr="008B6A8C">
        <w:rPr>
          <w:szCs w:val="24"/>
        </w:rPr>
        <w:t>Ghost</w:t>
      </w:r>
      <w:proofErr w:type="spellEnd"/>
      <w:r w:rsidRPr="008B6A8C">
        <w:rPr>
          <w:szCs w:val="24"/>
        </w:rPr>
        <w:t xml:space="preserve"> </w:t>
      </w:r>
      <w:proofErr w:type="spellStart"/>
      <w:r w:rsidRPr="008B6A8C">
        <w:rPr>
          <w:szCs w:val="24"/>
        </w:rPr>
        <w:t>caught</w:t>
      </w:r>
      <w:proofErr w:type="spellEnd"/>
      <w:r w:rsidRPr="008B6A8C">
        <w:rPr>
          <w:szCs w:val="24"/>
        </w:rPr>
        <w:t xml:space="preserve"> on </w:t>
      </w:r>
      <w:proofErr w:type="spellStart"/>
      <w:r w:rsidRPr="008B6A8C">
        <w:rPr>
          <w:szCs w:val="24"/>
        </w:rPr>
        <w:t>surveillance</w:t>
      </w:r>
      <w:proofErr w:type="spellEnd"/>
      <w:r w:rsidRPr="008B6A8C">
        <w:rPr>
          <w:szCs w:val="24"/>
        </w:rPr>
        <w:t xml:space="preserve"> </w:t>
      </w:r>
      <w:proofErr w:type="spellStart"/>
      <w:r w:rsidRPr="008B6A8C">
        <w:rPr>
          <w:szCs w:val="24"/>
        </w:rPr>
        <w:t>camera</w:t>
      </w:r>
      <w:proofErr w:type="spellEnd"/>
      <w:r w:rsidRPr="008B6A8C">
        <w:rPr>
          <w:szCs w:val="24"/>
        </w:rPr>
        <w:t xml:space="preserve"> [Video file]. </w:t>
      </w:r>
      <w:proofErr w:type="spellStart"/>
      <w:r w:rsidRPr="008B6A8C">
        <w:rPr>
          <w:szCs w:val="24"/>
        </w:rPr>
        <w:t>Retrieved</w:t>
      </w:r>
      <w:proofErr w:type="spellEnd"/>
      <w:r w:rsidRPr="008B6A8C">
        <w:rPr>
          <w:szCs w:val="24"/>
        </w:rPr>
        <w:t xml:space="preserve"> </w:t>
      </w:r>
      <w:proofErr w:type="spellStart"/>
      <w:r w:rsidRPr="008B6A8C">
        <w:rPr>
          <w:szCs w:val="24"/>
        </w:rPr>
        <w:t>from</w:t>
      </w:r>
      <w:proofErr w:type="spellEnd"/>
      <w:r w:rsidRPr="008B6A8C">
        <w:rPr>
          <w:szCs w:val="24"/>
        </w:rPr>
        <w:t xml:space="preserve"> </w:t>
      </w:r>
      <w:hyperlink r:id="rId17" w:history="1">
        <w:r w:rsidRPr="00F72A27">
          <w:rPr>
            <w:rStyle w:val="Kpr"/>
            <w:szCs w:val="24"/>
          </w:rPr>
          <w:t>http://www.youtube.com/watch?v=Dq1ms2JhYBI&amp;feature=related</w:t>
        </w:r>
      </w:hyperlink>
      <w:r>
        <w:rPr>
          <w:szCs w:val="24"/>
        </w:rPr>
        <w:t>, erişim tarihi: 20.12.2021.</w:t>
      </w:r>
    </w:p>
    <w:p w14:paraId="481F4066" w14:textId="77777777" w:rsidR="008729A5" w:rsidRPr="00E110B8" w:rsidRDefault="008729A5" w:rsidP="008729A5">
      <w:pPr>
        <w:pStyle w:val="GvdeMetni"/>
        <w:spacing w:before="120" w:after="120"/>
        <w:ind w:firstLine="709"/>
        <w:rPr>
          <w:szCs w:val="24"/>
          <w:u w:val="single"/>
        </w:rPr>
      </w:pPr>
      <w:proofErr w:type="spellStart"/>
      <w:r w:rsidRPr="00E110B8">
        <w:rPr>
          <w:szCs w:val="24"/>
          <w:u w:val="single"/>
        </w:rPr>
        <w:t>Podcast</w:t>
      </w:r>
      <w:proofErr w:type="spellEnd"/>
    </w:p>
    <w:p w14:paraId="71F65C72"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Yeniçeri, Z. (2012, Ekim 19). Batıl İnançlar </w:t>
      </w:r>
      <w:r>
        <w:rPr>
          <w:szCs w:val="24"/>
        </w:rPr>
        <w:t>v</w:t>
      </w:r>
      <w:r w:rsidRPr="008B6A8C">
        <w:rPr>
          <w:szCs w:val="24"/>
        </w:rPr>
        <w:t>e Eleştirel Düşünme (Ses Dosyası). https://itunes.apple.com/tr/podcast/bat-inanclar-ve-lestirel/id438059426?i=122769979&amp;mt=2</w:t>
      </w:r>
    </w:p>
    <w:p w14:paraId="134587FD"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Raison</w:t>
      </w:r>
      <w:proofErr w:type="spellEnd"/>
      <w:r w:rsidRPr="008B6A8C">
        <w:rPr>
          <w:szCs w:val="24"/>
        </w:rPr>
        <w:t xml:space="preserve">, C. (2017). </w:t>
      </w:r>
      <w:proofErr w:type="spellStart"/>
      <w:r w:rsidRPr="008B6A8C">
        <w:rPr>
          <w:szCs w:val="24"/>
        </w:rPr>
        <w:t>The</w:t>
      </w:r>
      <w:proofErr w:type="spellEnd"/>
      <w:r w:rsidRPr="008B6A8C">
        <w:rPr>
          <w:szCs w:val="24"/>
        </w:rPr>
        <w:t xml:space="preserve"> </w:t>
      </w:r>
      <w:proofErr w:type="spellStart"/>
      <w:r w:rsidRPr="008B6A8C">
        <w:rPr>
          <w:szCs w:val="24"/>
        </w:rPr>
        <w:t>new</w:t>
      </w:r>
      <w:proofErr w:type="spellEnd"/>
      <w:r w:rsidRPr="008B6A8C">
        <w:rPr>
          <w:szCs w:val="24"/>
        </w:rPr>
        <w:t xml:space="preserve"> </w:t>
      </w:r>
      <w:proofErr w:type="spellStart"/>
      <w:r w:rsidRPr="008B6A8C">
        <w:rPr>
          <w:szCs w:val="24"/>
        </w:rPr>
        <w:t>mind</w:t>
      </w:r>
      <w:proofErr w:type="spellEnd"/>
      <w:r w:rsidRPr="008B6A8C">
        <w:rPr>
          <w:szCs w:val="24"/>
        </w:rPr>
        <w:t xml:space="preserve"> body </w:t>
      </w:r>
      <w:proofErr w:type="spellStart"/>
      <w:r w:rsidRPr="008B6A8C">
        <w:rPr>
          <w:szCs w:val="24"/>
        </w:rPr>
        <w:t>science</w:t>
      </w:r>
      <w:proofErr w:type="spellEnd"/>
      <w:r w:rsidRPr="008B6A8C">
        <w:rPr>
          <w:szCs w:val="24"/>
        </w:rPr>
        <w:t xml:space="preserve"> of </w:t>
      </w:r>
      <w:proofErr w:type="spellStart"/>
      <w:r w:rsidRPr="008B6A8C">
        <w:rPr>
          <w:szCs w:val="24"/>
        </w:rPr>
        <w:t>depression</w:t>
      </w:r>
      <w:proofErr w:type="spellEnd"/>
      <w:r w:rsidRPr="008B6A8C">
        <w:rPr>
          <w:szCs w:val="24"/>
        </w:rPr>
        <w:t xml:space="preserve"> [</w:t>
      </w:r>
      <w:proofErr w:type="spellStart"/>
      <w:r w:rsidRPr="008B6A8C">
        <w:rPr>
          <w:szCs w:val="24"/>
        </w:rPr>
        <w:t>Audio</w:t>
      </w:r>
      <w:proofErr w:type="spellEnd"/>
      <w:r w:rsidRPr="008B6A8C">
        <w:rPr>
          <w:szCs w:val="24"/>
        </w:rPr>
        <w:t xml:space="preserve"> </w:t>
      </w:r>
      <w:proofErr w:type="spellStart"/>
      <w:r w:rsidRPr="008B6A8C">
        <w:rPr>
          <w:szCs w:val="24"/>
        </w:rPr>
        <w:t>podcast</w:t>
      </w:r>
      <w:proofErr w:type="spellEnd"/>
      <w:r w:rsidRPr="008B6A8C">
        <w:rPr>
          <w:szCs w:val="24"/>
        </w:rPr>
        <w:t xml:space="preserve">]. </w:t>
      </w:r>
      <w:proofErr w:type="spellStart"/>
      <w:r w:rsidRPr="008B6A8C">
        <w:rPr>
          <w:szCs w:val="24"/>
        </w:rPr>
        <w:t>Retrieved</w:t>
      </w:r>
      <w:proofErr w:type="spellEnd"/>
      <w:r w:rsidRPr="008B6A8C">
        <w:rPr>
          <w:szCs w:val="24"/>
        </w:rPr>
        <w:t xml:space="preserve"> </w:t>
      </w:r>
      <w:proofErr w:type="spellStart"/>
      <w:r w:rsidRPr="008B6A8C">
        <w:rPr>
          <w:szCs w:val="24"/>
        </w:rPr>
        <w:t>from</w:t>
      </w:r>
      <w:proofErr w:type="spellEnd"/>
      <w:r w:rsidRPr="008B6A8C">
        <w:rPr>
          <w:szCs w:val="24"/>
        </w:rPr>
        <w:t xml:space="preserve"> http://shrinkrapradio.com/video-preview-of-564-the-new-mind-body-science-of-depression-with-charles-raison-md/</w:t>
      </w:r>
    </w:p>
    <w:p w14:paraId="6D7EB113" w14:textId="77777777" w:rsidR="008729A5" w:rsidRPr="00E110B8" w:rsidRDefault="008729A5" w:rsidP="008729A5">
      <w:pPr>
        <w:pStyle w:val="GvdeMetni"/>
        <w:spacing w:before="120" w:after="120"/>
        <w:ind w:firstLine="709"/>
        <w:rPr>
          <w:szCs w:val="24"/>
          <w:u w:val="single"/>
        </w:rPr>
      </w:pPr>
      <w:r w:rsidRPr="00E110B8">
        <w:rPr>
          <w:szCs w:val="24"/>
          <w:u w:val="single"/>
        </w:rPr>
        <w:t>DVD çevrimiçi</w:t>
      </w:r>
    </w:p>
    <w:p w14:paraId="305C20A3" w14:textId="77777777" w:rsidR="008729A5" w:rsidRPr="008B6A8C" w:rsidRDefault="008729A5" w:rsidP="008729A5">
      <w:pPr>
        <w:pStyle w:val="GvdeMetni"/>
        <w:tabs>
          <w:tab w:val="clear" w:pos="204"/>
        </w:tabs>
        <w:spacing w:before="120" w:after="120"/>
        <w:ind w:left="709" w:hanging="709"/>
        <w:rPr>
          <w:szCs w:val="24"/>
        </w:rPr>
      </w:pPr>
      <w:r w:rsidRPr="008B6A8C">
        <w:rPr>
          <w:szCs w:val="24"/>
        </w:rPr>
        <w:t>Gelişimsel Çocuk Nörolojisi Derneği (Yapımcı) (2016). Bebekler ve çocuklarda gelişimin genel özellikleri [DVD]. http://www.gcn.org.tr/</w:t>
      </w:r>
    </w:p>
    <w:p w14:paraId="595CD512"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American</w:t>
      </w:r>
      <w:proofErr w:type="spellEnd"/>
      <w:r w:rsidRPr="008B6A8C">
        <w:rPr>
          <w:szCs w:val="24"/>
        </w:rPr>
        <w:t xml:space="preserve"> </w:t>
      </w:r>
      <w:proofErr w:type="spellStart"/>
      <w:r w:rsidRPr="008B6A8C">
        <w:rPr>
          <w:szCs w:val="24"/>
        </w:rPr>
        <w:t>Psychological</w:t>
      </w:r>
      <w:proofErr w:type="spellEnd"/>
      <w:r w:rsidRPr="008B6A8C">
        <w:rPr>
          <w:szCs w:val="24"/>
        </w:rPr>
        <w:t xml:space="preserve"> </w:t>
      </w:r>
      <w:proofErr w:type="spellStart"/>
      <w:r w:rsidRPr="008B6A8C">
        <w:rPr>
          <w:szCs w:val="24"/>
        </w:rPr>
        <w:t>Association</w:t>
      </w:r>
      <w:proofErr w:type="spellEnd"/>
      <w:r w:rsidRPr="008B6A8C">
        <w:rPr>
          <w:szCs w:val="24"/>
        </w:rPr>
        <w:t xml:space="preserve"> (Producer) (2000). </w:t>
      </w:r>
      <w:proofErr w:type="spellStart"/>
      <w:r w:rsidRPr="008B6A8C">
        <w:rPr>
          <w:szCs w:val="24"/>
        </w:rPr>
        <w:t>Responding</w:t>
      </w:r>
      <w:proofErr w:type="spellEnd"/>
      <w:r w:rsidRPr="008B6A8C">
        <w:rPr>
          <w:szCs w:val="24"/>
        </w:rPr>
        <w:t xml:space="preserve"> </w:t>
      </w:r>
      <w:proofErr w:type="spellStart"/>
      <w:r w:rsidRPr="008B6A8C">
        <w:rPr>
          <w:szCs w:val="24"/>
        </w:rPr>
        <w:t>therapeutically</w:t>
      </w:r>
      <w:proofErr w:type="spellEnd"/>
      <w:r w:rsidRPr="008B6A8C">
        <w:rPr>
          <w:szCs w:val="24"/>
        </w:rPr>
        <w:t xml:space="preserve"> </w:t>
      </w:r>
      <w:proofErr w:type="spellStart"/>
      <w:r w:rsidRPr="008B6A8C">
        <w:rPr>
          <w:szCs w:val="24"/>
        </w:rPr>
        <w:t>to</w:t>
      </w:r>
      <w:proofErr w:type="spellEnd"/>
      <w:r w:rsidRPr="008B6A8C">
        <w:rPr>
          <w:szCs w:val="24"/>
        </w:rPr>
        <w:t xml:space="preserve"> </w:t>
      </w:r>
      <w:proofErr w:type="spellStart"/>
      <w:r w:rsidRPr="008B6A8C">
        <w:rPr>
          <w:szCs w:val="24"/>
        </w:rPr>
        <w:t>patient</w:t>
      </w:r>
      <w:proofErr w:type="spellEnd"/>
      <w:r w:rsidRPr="008B6A8C">
        <w:rPr>
          <w:szCs w:val="24"/>
        </w:rPr>
        <w:t xml:space="preserve"> </w:t>
      </w:r>
      <w:proofErr w:type="spellStart"/>
      <w:r w:rsidRPr="008B6A8C">
        <w:rPr>
          <w:szCs w:val="24"/>
        </w:rPr>
        <w:t>expressions</w:t>
      </w:r>
      <w:proofErr w:type="spellEnd"/>
      <w:r w:rsidRPr="008B6A8C">
        <w:rPr>
          <w:szCs w:val="24"/>
        </w:rPr>
        <w:t xml:space="preserve"> of </w:t>
      </w:r>
      <w:proofErr w:type="spellStart"/>
      <w:r w:rsidRPr="008B6A8C">
        <w:rPr>
          <w:szCs w:val="24"/>
        </w:rPr>
        <w:t>sexual</w:t>
      </w:r>
      <w:proofErr w:type="spellEnd"/>
      <w:r w:rsidRPr="008B6A8C">
        <w:rPr>
          <w:szCs w:val="24"/>
        </w:rPr>
        <w:t xml:space="preserve"> </w:t>
      </w:r>
      <w:proofErr w:type="spellStart"/>
      <w:r w:rsidRPr="008B6A8C">
        <w:rPr>
          <w:szCs w:val="24"/>
        </w:rPr>
        <w:t>attraction</w:t>
      </w:r>
      <w:proofErr w:type="spellEnd"/>
      <w:r w:rsidRPr="008B6A8C">
        <w:rPr>
          <w:szCs w:val="24"/>
        </w:rPr>
        <w:t xml:space="preserve"> [DVD]. </w:t>
      </w:r>
      <w:proofErr w:type="spellStart"/>
      <w:r w:rsidRPr="008B6A8C">
        <w:rPr>
          <w:szCs w:val="24"/>
        </w:rPr>
        <w:t>Available</w:t>
      </w:r>
      <w:proofErr w:type="spellEnd"/>
      <w:r w:rsidRPr="008B6A8C">
        <w:rPr>
          <w:szCs w:val="24"/>
        </w:rPr>
        <w:t xml:space="preserve"> </w:t>
      </w:r>
      <w:proofErr w:type="spellStart"/>
      <w:r w:rsidRPr="008B6A8C">
        <w:rPr>
          <w:szCs w:val="24"/>
        </w:rPr>
        <w:t>from</w:t>
      </w:r>
      <w:proofErr w:type="spellEnd"/>
      <w:r w:rsidRPr="008B6A8C">
        <w:rPr>
          <w:szCs w:val="24"/>
        </w:rPr>
        <w:t xml:space="preserve"> http://www.apa.org/pubs/videos/</w:t>
      </w:r>
    </w:p>
    <w:p w14:paraId="5966F4CB" w14:textId="77777777" w:rsidR="008729A5" w:rsidRPr="00E110B8" w:rsidRDefault="008729A5" w:rsidP="008729A5">
      <w:pPr>
        <w:pStyle w:val="GvdeMetni"/>
        <w:spacing w:before="120" w:after="120"/>
        <w:ind w:firstLine="709"/>
        <w:rPr>
          <w:szCs w:val="24"/>
          <w:u w:val="single"/>
        </w:rPr>
      </w:pPr>
      <w:r w:rsidRPr="00E110B8">
        <w:rPr>
          <w:szCs w:val="24"/>
          <w:u w:val="single"/>
        </w:rPr>
        <w:t xml:space="preserve">Forum ya da Liste </w:t>
      </w:r>
      <w:proofErr w:type="spellStart"/>
      <w:r w:rsidRPr="00E110B8">
        <w:rPr>
          <w:szCs w:val="24"/>
          <w:u w:val="single"/>
        </w:rPr>
        <w:t>Msg</w:t>
      </w:r>
      <w:proofErr w:type="spellEnd"/>
    </w:p>
    <w:p w14:paraId="5DCA071B"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Kökdemir</w:t>
      </w:r>
      <w:proofErr w:type="spellEnd"/>
      <w:r w:rsidRPr="008B6A8C">
        <w:rPr>
          <w:szCs w:val="24"/>
        </w:rPr>
        <w:t xml:space="preserve">, D. (2004, 1 Ağustos). Kesin </w:t>
      </w:r>
      <w:r>
        <w:rPr>
          <w:szCs w:val="24"/>
        </w:rPr>
        <w:t>İ</w:t>
      </w:r>
      <w:r w:rsidRPr="008B6A8C">
        <w:rPr>
          <w:szCs w:val="24"/>
        </w:rPr>
        <w:t xml:space="preserve">nanç </w:t>
      </w:r>
      <w:r>
        <w:rPr>
          <w:szCs w:val="24"/>
        </w:rPr>
        <w:t>Ü</w:t>
      </w:r>
      <w:r w:rsidRPr="008B6A8C">
        <w:rPr>
          <w:szCs w:val="24"/>
        </w:rPr>
        <w:t xml:space="preserve">zerine [Çevrimiçi forum yorumu]. </w:t>
      </w:r>
      <w:hyperlink r:id="rId18" w:history="1">
        <w:r w:rsidRPr="00DA300E">
          <w:rPr>
            <w:rStyle w:val="Kpr"/>
            <w:szCs w:val="24"/>
          </w:rPr>
          <w:t>http://merkez.tbd.org.tr/listeler/tbd-forum/</w:t>
        </w:r>
      </w:hyperlink>
      <w:r w:rsidRPr="008B6A8C">
        <w:rPr>
          <w:szCs w:val="24"/>
        </w:rPr>
        <w:t xml:space="preserve"> 2004/</w:t>
      </w:r>
      <w:proofErr w:type="spellStart"/>
      <w:r w:rsidRPr="008B6A8C">
        <w:rPr>
          <w:szCs w:val="24"/>
        </w:rPr>
        <w:t>Aug</w:t>
      </w:r>
      <w:proofErr w:type="spellEnd"/>
      <w:r w:rsidRPr="008B6A8C">
        <w:rPr>
          <w:szCs w:val="24"/>
        </w:rPr>
        <w:t>/0001.html</w:t>
      </w:r>
    </w:p>
    <w:p w14:paraId="2A7F7E36"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Kökdemir</w:t>
      </w:r>
      <w:proofErr w:type="spellEnd"/>
      <w:r w:rsidRPr="008B6A8C">
        <w:rPr>
          <w:szCs w:val="24"/>
        </w:rPr>
        <w:t xml:space="preserve">, D. (2017, </w:t>
      </w:r>
      <w:proofErr w:type="spellStart"/>
      <w:r w:rsidRPr="008B6A8C">
        <w:rPr>
          <w:szCs w:val="24"/>
        </w:rPr>
        <w:t>January</w:t>
      </w:r>
      <w:proofErr w:type="spellEnd"/>
      <w:r w:rsidRPr="008B6A8C">
        <w:rPr>
          <w:szCs w:val="24"/>
        </w:rPr>
        <w:t xml:space="preserve"> 11). </w:t>
      </w:r>
      <w:proofErr w:type="spellStart"/>
      <w:r w:rsidRPr="008B6A8C">
        <w:rPr>
          <w:szCs w:val="24"/>
        </w:rPr>
        <w:t>Social</w:t>
      </w:r>
      <w:proofErr w:type="spellEnd"/>
      <w:r w:rsidRPr="008B6A8C">
        <w:rPr>
          <w:szCs w:val="24"/>
        </w:rPr>
        <w:t xml:space="preserve"> </w:t>
      </w:r>
      <w:proofErr w:type="spellStart"/>
      <w:r w:rsidRPr="008B6A8C">
        <w:rPr>
          <w:szCs w:val="24"/>
        </w:rPr>
        <w:t>psychology</w:t>
      </w:r>
      <w:proofErr w:type="spellEnd"/>
      <w:r w:rsidRPr="008B6A8C">
        <w:rPr>
          <w:szCs w:val="24"/>
        </w:rPr>
        <w:t xml:space="preserve"> in </w:t>
      </w:r>
      <w:proofErr w:type="spellStart"/>
      <w:r w:rsidRPr="008B6A8C">
        <w:rPr>
          <w:szCs w:val="24"/>
        </w:rPr>
        <w:t>Turkey</w:t>
      </w:r>
      <w:proofErr w:type="spellEnd"/>
      <w:r w:rsidRPr="008B6A8C">
        <w:rPr>
          <w:szCs w:val="24"/>
        </w:rPr>
        <w:t xml:space="preserve"> [Online forum </w:t>
      </w:r>
      <w:proofErr w:type="spellStart"/>
      <w:r w:rsidRPr="008B6A8C">
        <w:rPr>
          <w:szCs w:val="24"/>
        </w:rPr>
        <w:t>comment</w:t>
      </w:r>
      <w:proofErr w:type="spellEnd"/>
      <w:r w:rsidRPr="008B6A8C">
        <w:rPr>
          <w:szCs w:val="24"/>
        </w:rPr>
        <w:t xml:space="preserve">]. </w:t>
      </w:r>
      <w:proofErr w:type="spellStart"/>
      <w:r w:rsidRPr="008B6A8C">
        <w:rPr>
          <w:szCs w:val="24"/>
        </w:rPr>
        <w:t>Retrieved</w:t>
      </w:r>
      <w:proofErr w:type="spellEnd"/>
      <w:r w:rsidRPr="008B6A8C">
        <w:rPr>
          <w:szCs w:val="24"/>
        </w:rPr>
        <w:t xml:space="preserve"> </w:t>
      </w:r>
      <w:proofErr w:type="spellStart"/>
      <w:r w:rsidRPr="008B6A8C">
        <w:rPr>
          <w:szCs w:val="24"/>
        </w:rPr>
        <w:t>from</w:t>
      </w:r>
      <w:proofErr w:type="spellEnd"/>
      <w:r w:rsidRPr="008B6A8C">
        <w:rPr>
          <w:szCs w:val="24"/>
        </w:rPr>
        <w:t xml:space="preserve"> </w:t>
      </w:r>
      <w:hyperlink r:id="rId19" w:anchor="bmef0ac360-7df0-46e1-9f86-f5fbbec496de" w:history="1">
        <w:r w:rsidRPr="00DA300E">
          <w:rPr>
            <w:rStyle w:val="Kpr"/>
            <w:szCs w:val="24"/>
          </w:rPr>
          <w:t>http://connect.spsp.org/communities/community-home /</w:t>
        </w:r>
        <w:proofErr w:type="spellStart"/>
        <w:r w:rsidRPr="00DA300E">
          <w:rPr>
            <w:rStyle w:val="Kpr"/>
            <w:szCs w:val="24"/>
          </w:rPr>
          <w:t>digestviewer</w:t>
        </w:r>
        <w:proofErr w:type="spellEnd"/>
        <w:r w:rsidRPr="00DA300E">
          <w:rPr>
            <w:rStyle w:val="Kpr"/>
            <w:szCs w:val="24"/>
          </w:rPr>
          <w:t>/ viewthread?MessageKey=ef0ac360-7df0-46e1-9f86-f5fbbec496de&amp;CommunityKey=414e939c-c7ac-4fde-94de-7ddabd718d86&amp;tab=digestviewer#bmef0ac360-7df0-46e1-9f86-f5fbbec496de#bm0</w:t>
        </w:r>
      </w:hyperlink>
    </w:p>
    <w:p w14:paraId="7819AA91" w14:textId="77777777" w:rsidR="008729A5" w:rsidRPr="007652B6" w:rsidRDefault="008729A5" w:rsidP="008729A5">
      <w:pPr>
        <w:pStyle w:val="GvdeMetni"/>
        <w:spacing w:before="120" w:after="120"/>
        <w:ind w:firstLine="709"/>
        <w:rPr>
          <w:b/>
          <w:szCs w:val="24"/>
        </w:rPr>
      </w:pPr>
      <w:r w:rsidRPr="007652B6">
        <w:rPr>
          <w:b/>
          <w:szCs w:val="24"/>
        </w:rPr>
        <w:t>2.2.1.5</w:t>
      </w:r>
      <w:r>
        <w:rPr>
          <w:b/>
          <w:szCs w:val="24"/>
        </w:rPr>
        <w:t>.</w:t>
      </w:r>
      <w:r w:rsidRPr="007652B6">
        <w:rPr>
          <w:b/>
          <w:szCs w:val="24"/>
        </w:rPr>
        <w:t xml:space="preserve"> Resmi yayınlar</w:t>
      </w:r>
    </w:p>
    <w:p w14:paraId="0BB16B6C" w14:textId="77777777" w:rsidR="008729A5" w:rsidRPr="008B6A8C" w:rsidRDefault="008729A5" w:rsidP="008729A5">
      <w:pPr>
        <w:pStyle w:val="GvdeMetni"/>
        <w:tabs>
          <w:tab w:val="clear" w:pos="204"/>
        </w:tabs>
        <w:spacing w:before="120" w:after="120"/>
        <w:ind w:firstLine="709"/>
        <w:rPr>
          <w:szCs w:val="24"/>
        </w:rPr>
      </w:pPr>
      <w:r w:rsidRPr="008B6A8C">
        <w:rPr>
          <w:szCs w:val="24"/>
        </w:rPr>
        <w:t xml:space="preserve">Resmi Yayının Basılmış Olduğu Kurumun Adı. (Yıl). </w:t>
      </w:r>
      <w:r w:rsidRPr="001E40CF">
        <w:rPr>
          <w:i/>
          <w:szCs w:val="24"/>
        </w:rPr>
        <w:t>Yayının adı</w:t>
      </w:r>
      <w:r w:rsidRPr="008B6A8C">
        <w:rPr>
          <w:szCs w:val="24"/>
        </w:rPr>
        <w:t xml:space="preserve"> (Basım seri </w:t>
      </w:r>
      <w:proofErr w:type="spellStart"/>
      <w:r w:rsidRPr="008B6A8C">
        <w:rPr>
          <w:szCs w:val="24"/>
        </w:rPr>
        <w:t>no</w:t>
      </w:r>
      <w:proofErr w:type="spellEnd"/>
      <w:r w:rsidRPr="008B6A8C">
        <w:rPr>
          <w:szCs w:val="24"/>
        </w:rPr>
        <w:t xml:space="preserve">). </w:t>
      </w:r>
      <w:r w:rsidRPr="008B6A8C">
        <w:rPr>
          <w:szCs w:val="24"/>
        </w:rPr>
        <w:lastRenderedPageBreak/>
        <w:t>Basım Yeri: Yayın Evi.</w:t>
      </w:r>
    </w:p>
    <w:p w14:paraId="3072D3B2" w14:textId="77777777" w:rsidR="008729A5" w:rsidRPr="008B6A8C" w:rsidRDefault="008729A5" w:rsidP="008729A5">
      <w:pPr>
        <w:pStyle w:val="GvdeMetni"/>
        <w:spacing w:before="120" w:after="120"/>
        <w:ind w:firstLine="709"/>
        <w:rPr>
          <w:szCs w:val="24"/>
        </w:rPr>
      </w:pPr>
      <w:r w:rsidRPr="008B6A8C">
        <w:rPr>
          <w:szCs w:val="24"/>
        </w:rPr>
        <w:t xml:space="preserve">Resmi Yayının Basılmış Olduğu Kurumun Adı. (Yıl). </w:t>
      </w:r>
      <w:r w:rsidRPr="001E40CF">
        <w:rPr>
          <w:i/>
          <w:szCs w:val="24"/>
        </w:rPr>
        <w:t>Yayının adı</w:t>
      </w:r>
      <w:r w:rsidRPr="008B6A8C">
        <w:rPr>
          <w:szCs w:val="24"/>
        </w:rPr>
        <w:t xml:space="preserve"> (Basım seri </w:t>
      </w:r>
      <w:proofErr w:type="spellStart"/>
      <w:r w:rsidRPr="008B6A8C">
        <w:rPr>
          <w:szCs w:val="24"/>
        </w:rPr>
        <w:t>no</w:t>
      </w:r>
      <w:proofErr w:type="spellEnd"/>
      <w:r w:rsidRPr="008B6A8C">
        <w:rPr>
          <w:szCs w:val="24"/>
        </w:rPr>
        <w:t>). İnternet adresi</w:t>
      </w:r>
    </w:p>
    <w:p w14:paraId="403015C0" w14:textId="77777777" w:rsidR="008729A5" w:rsidRPr="008B6A8C" w:rsidRDefault="008729A5" w:rsidP="008729A5">
      <w:pPr>
        <w:pStyle w:val="GvdeMetni"/>
        <w:tabs>
          <w:tab w:val="clear" w:pos="204"/>
        </w:tabs>
        <w:spacing w:before="120" w:after="120"/>
        <w:ind w:left="709" w:hanging="709"/>
        <w:rPr>
          <w:szCs w:val="24"/>
        </w:rPr>
      </w:pPr>
      <w:proofErr w:type="gramStart"/>
      <w:r w:rsidRPr="008B6A8C">
        <w:rPr>
          <w:szCs w:val="24"/>
        </w:rPr>
        <w:t>TC</w:t>
      </w:r>
      <w:proofErr w:type="gramEnd"/>
      <w:r w:rsidRPr="008B6A8C">
        <w:rPr>
          <w:szCs w:val="24"/>
        </w:rPr>
        <w:t xml:space="preserve"> Başbakanlık Türkiye İstatistik Kurumu. (2007). </w:t>
      </w:r>
      <w:r w:rsidRPr="001E40CF">
        <w:rPr>
          <w:i/>
          <w:szCs w:val="24"/>
        </w:rPr>
        <w:t xml:space="preserve">Stratejik plan </w:t>
      </w:r>
      <w:proofErr w:type="gramStart"/>
      <w:r w:rsidRPr="001E40CF">
        <w:rPr>
          <w:i/>
          <w:szCs w:val="24"/>
        </w:rPr>
        <w:t>2007 -</w:t>
      </w:r>
      <w:proofErr w:type="gramEnd"/>
      <w:r w:rsidRPr="001E40CF">
        <w:rPr>
          <w:i/>
          <w:szCs w:val="24"/>
        </w:rPr>
        <w:t xml:space="preserve"> 2011</w:t>
      </w:r>
      <w:r w:rsidRPr="008B6A8C">
        <w:rPr>
          <w:szCs w:val="24"/>
        </w:rPr>
        <w:t xml:space="preserve"> (Yayın </w:t>
      </w:r>
      <w:proofErr w:type="spellStart"/>
      <w:r w:rsidRPr="008B6A8C">
        <w:rPr>
          <w:szCs w:val="24"/>
        </w:rPr>
        <w:t>no</w:t>
      </w:r>
      <w:proofErr w:type="spellEnd"/>
      <w:r w:rsidRPr="008B6A8C">
        <w:rPr>
          <w:szCs w:val="24"/>
        </w:rPr>
        <w:t>. 3052). Ankara: Türkiye İstatistik Kurumu Matbaası.</w:t>
      </w:r>
    </w:p>
    <w:p w14:paraId="0FBF4889"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U.S</w:t>
      </w:r>
      <w:proofErr w:type="spellEnd"/>
      <w:r w:rsidRPr="008B6A8C">
        <w:rPr>
          <w:szCs w:val="24"/>
        </w:rPr>
        <w:t xml:space="preserve">. </w:t>
      </w:r>
      <w:proofErr w:type="spellStart"/>
      <w:r w:rsidRPr="008B6A8C">
        <w:rPr>
          <w:szCs w:val="24"/>
        </w:rPr>
        <w:t>Department</w:t>
      </w:r>
      <w:proofErr w:type="spellEnd"/>
      <w:r w:rsidRPr="008B6A8C">
        <w:rPr>
          <w:szCs w:val="24"/>
        </w:rPr>
        <w:t xml:space="preserve"> of </w:t>
      </w:r>
      <w:proofErr w:type="spellStart"/>
      <w:r w:rsidRPr="008B6A8C">
        <w:rPr>
          <w:szCs w:val="24"/>
        </w:rPr>
        <w:t>Health</w:t>
      </w:r>
      <w:proofErr w:type="spellEnd"/>
      <w:r w:rsidRPr="008B6A8C">
        <w:rPr>
          <w:szCs w:val="24"/>
        </w:rPr>
        <w:t xml:space="preserve"> </w:t>
      </w:r>
      <w:proofErr w:type="spellStart"/>
      <w:r w:rsidRPr="008B6A8C">
        <w:rPr>
          <w:szCs w:val="24"/>
        </w:rPr>
        <w:t>and</w:t>
      </w:r>
      <w:proofErr w:type="spellEnd"/>
      <w:r w:rsidRPr="008B6A8C">
        <w:rPr>
          <w:szCs w:val="24"/>
        </w:rPr>
        <w:t xml:space="preserve"> Human Services, </w:t>
      </w:r>
      <w:proofErr w:type="spellStart"/>
      <w:r w:rsidRPr="008B6A8C">
        <w:rPr>
          <w:szCs w:val="24"/>
        </w:rPr>
        <w:t>National</w:t>
      </w:r>
      <w:proofErr w:type="spellEnd"/>
      <w:r w:rsidRPr="008B6A8C">
        <w:rPr>
          <w:szCs w:val="24"/>
        </w:rPr>
        <w:t xml:space="preserve"> </w:t>
      </w:r>
      <w:proofErr w:type="spellStart"/>
      <w:r w:rsidRPr="008B6A8C">
        <w:rPr>
          <w:szCs w:val="24"/>
        </w:rPr>
        <w:t>Institute</w:t>
      </w:r>
      <w:proofErr w:type="spellEnd"/>
      <w:r w:rsidRPr="008B6A8C">
        <w:rPr>
          <w:szCs w:val="24"/>
        </w:rPr>
        <w:t xml:space="preserve"> of </w:t>
      </w:r>
      <w:proofErr w:type="spellStart"/>
      <w:r w:rsidRPr="008B6A8C">
        <w:rPr>
          <w:szCs w:val="24"/>
        </w:rPr>
        <w:t>Mental</w:t>
      </w:r>
      <w:proofErr w:type="spellEnd"/>
      <w:r w:rsidRPr="008B6A8C">
        <w:rPr>
          <w:szCs w:val="24"/>
        </w:rPr>
        <w:t xml:space="preserve"> </w:t>
      </w:r>
      <w:proofErr w:type="spellStart"/>
      <w:r w:rsidRPr="008B6A8C">
        <w:rPr>
          <w:szCs w:val="24"/>
        </w:rPr>
        <w:t>Health</w:t>
      </w:r>
      <w:proofErr w:type="spellEnd"/>
      <w:r w:rsidRPr="008B6A8C">
        <w:rPr>
          <w:szCs w:val="24"/>
        </w:rPr>
        <w:t xml:space="preserve">, </w:t>
      </w:r>
      <w:proofErr w:type="spellStart"/>
      <w:r w:rsidRPr="008B6A8C">
        <w:rPr>
          <w:szCs w:val="24"/>
        </w:rPr>
        <w:t>National</w:t>
      </w:r>
      <w:proofErr w:type="spellEnd"/>
      <w:r w:rsidRPr="008B6A8C">
        <w:rPr>
          <w:szCs w:val="24"/>
        </w:rPr>
        <w:t xml:space="preserve"> </w:t>
      </w:r>
      <w:proofErr w:type="spellStart"/>
      <w:r w:rsidRPr="008B6A8C">
        <w:rPr>
          <w:szCs w:val="24"/>
        </w:rPr>
        <w:t>Heart</w:t>
      </w:r>
      <w:proofErr w:type="spellEnd"/>
      <w:r w:rsidRPr="008B6A8C">
        <w:rPr>
          <w:szCs w:val="24"/>
        </w:rPr>
        <w:t xml:space="preserve">, </w:t>
      </w:r>
      <w:proofErr w:type="spellStart"/>
      <w:r w:rsidRPr="008B6A8C">
        <w:rPr>
          <w:szCs w:val="24"/>
        </w:rPr>
        <w:t>Lung</w:t>
      </w:r>
      <w:proofErr w:type="spellEnd"/>
      <w:r w:rsidRPr="008B6A8C">
        <w:rPr>
          <w:szCs w:val="24"/>
        </w:rPr>
        <w:t xml:space="preserve">, </w:t>
      </w:r>
      <w:proofErr w:type="spellStart"/>
      <w:r w:rsidRPr="008B6A8C">
        <w:rPr>
          <w:szCs w:val="24"/>
        </w:rPr>
        <w:t>and</w:t>
      </w:r>
      <w:proofErr w:type="spellEnd"/>
      <w:r w:rsidRPr="008B6A8C">
        <w:rPr>
          <w:szCs w:val="24"/>
        </w:rPr>
        <w:t xml:space="preserve"> Blood </w:t>
      </w:r>
      <w:proofErr w:type="spellStart"/>
      <w:r w:rsidRPr="008B6A8C">
        <w:rPr>
          <w:szCs w:val="24"/>
        </w:rPr>
        <w:t>Institute</w:t>
      </w:r>
      <w:proofErr w:type="spellEnd"/>
      <w:r w:rsidRPr="008B6A8C">
        <w:rPr>
          <w:szCs w:val="24"/>
        </w:rPr>
        <w:t xml:space="preserve">. (2003). </w:t>
      </w:r>
      <w:proofErr w:type="spellStart"/>
      <w:r w:rsidRPr="0013257D">
        <w:rPr>
          <w:i/>
          <w:szCs w:val="24"/>
        </w:rPr>
        <w:t>Managing</w:t>
      </w:r>
      <w:proofErr w:type="spellEnd"/>
      <w:r w:rsidRPr="0013257D">
        <w:rPr>
          <w:i/>
          <w:szCs w:val="24"/>
        </w:rPr>
        <w:t xml:space="preserve"> </w:t>
      </w:r>
      <w:proofErr w:type="spellStart"/>
      <w:r w:rsidRPr="0013257D">
        <w:rPr>
          <w:i/>
          <w:szCs w:val="24"/>
        </w:rPr>
        <w:t>Asthma</w:t>
      </w:r>
      <w:proofErr w:type="spellEnd"/>
      <w:r w:rsidRPr="0013257D">
        <w:rPr>
          <w:i/>
          <w:szCs w:val="24"/>
        </w:rPr>
        <w:t xml:space="preserve">: A </w:t>
      </w:r>
      <w:proofErr w:type="spellStart"/>
      <w:r w:rsidRPr="0013257D">
        <w:rPr>
          <w:i/>
          <w:szCs w:val="24"/>
        </w:rPr>
        <w:t>guide</w:t>
      </w:r>
      <w:proofErr w:type="spellEnd"/>
      <w:r w:rsidRPr="0013257D">
        <w:rPr>
          <w:i/>
          <w:szCs w:val="24"/>
        </w:rPr>
        <w:t xml:space="preserve"> </w:t>
      </w:r>
      <w:proofErr w:type="spellStart"/>
      <w:r w:rsidRPr="0013257D">
        <w:rPr>
          <w:i/>
          <w:szCs w:val="24"/>
        </w:rPr>
        <w:t>for</w:t>
      </w:r>
      <w:proofErr w:type="spellEnd"/>
      <w:r w:rsidRPr="0013257D">
        <w:rPr>
          <w:i/>
          <w:szCs w:val="24"/>
        </w:rPr>
        <w:t xml:space="preserve"> </w:t>
      </w:r>
      <w:proofErr w:type="spellStart"/>
      <w:r w:rsidRPr="0013257D">
        <w:rPr>
          <w:i/>
          <w:szCs w:val="24"/>
        </w:rPr>
        <w:t>schools</w:t>
      </w:r>
      <w:proofErr w:type="spellEnd"/>
      <w:r w:rsidRPr="008B6A8C">
        <w:rPr>
          <w:szCs w:val="24"/>
        </w:rPr>
        <w:t xml:space="preserve"> (</w:t>
      </w:r>
      <w:proofErr w:type="spellStart"/>
      <w:r w:rsidRPr="008B6A8C">
        <w:rPr>
          <w:szCs w:val="24"/>
        </w:rPr>
        <w:t>NIH</w:t>
      </w:r>
      <w:proofErr w:type="spellEnd"/>
      <w:r w:rsidRPr="008B6A8C">
        <w:rPr>
          <w:szCs w:val="24"/>
        </w:rPr>
        <w:t xml:space="preserve"> </w:t>
      </w:r>
      <w:proofErr w:type="spellStart"/>
      <w:r w:rsidRPr="008B6A8C">
        <w:rPr>
          <w:szCs w:val="24"/>
        </w:rPr>
        <w:t>Publication</w:t>
      </w:r>
      <w:proofErr w:type="spellEnd"/>
      <w:r w:rsidRPr="008B6A8C">
        <w:rPr>
          <w:szCs w:val="24"/>
        </w:rPr>
        <w:t xml:space="preserve"> </w:t>
      </w:r>
      <w:proofErr w:type="spellStart"/>
      <w:r w:rsidRPr="008B6A8C">
        <w:rPr>
          <w:szCs w:val="24"/>
        </w:rPr>
        <w:t>no</w:t>
      </w:r>
      <w:proofErr w:type="spellEnd"/>
      <w:r w:rsidRPr="008B6A8C">
        <w:rPr>
          <w:szCs w:val="24"/>
        </w:rPr>
        <w:t xml:space="preserve">. 02-2650). </w:t>
      </w:r>
      <w:proofErr w:type="spellStart"/>
      <w:r w:rsidRPr="008B6A8C">
        <w:rPr>
          <w:szCs w:val="24"/>
        </w:rPr>
        <w:t>Retrieved</w:t>
      </w:r>
      <w:proofErr w:type="spellEnd"/>
      <w:r w:rsidRPr="008B6A8C">
        <w:rPr>
          <w:szCs w:val="24"/>
        </w:rPr>
        <w:t xml:space="preserve"> </w:t>
      </w:r>
      <w:proofErr w:type="spellStart"/>
      <w:r w:rsidRPr="008B6A8C">
        <w:rPr>
          <w:szCs w:val="24"/>
        </w:rPr>
        <w:t>from</w:t>
      </w:r>
      <w:proofErr w:type="spellEnd"/>
      <w:r w:rsidRPr="008B6A8C">
        <w:rPr>
          <w:szCs w:val="24"/>
        </w:rPr>
        <w:t xml:space="preserve"> </w:t>
      </w:r>
      <w:hyperlink r:id="rId20" w:history="1">
        <w:r w:rsidRPr="008B6A8C">
          <w:rPr>
            <w:rStyle w:val="Kpr"/>
            <w:szCs w:val="24"/>
          </w:rPr>
          <w:t>http://www.nhlbi.nih.gov/health/prof/lung/asthma/asth_sch.pdf</w:t>
        </w:r>
      </w:hyperlink>
    </w:p>
    <w:p w14:paraId="384E64D2" w14:textId="77777777" w:rsidR="008729A5" w:rsidRPr="008B6A8C" w:rsidRDefault="008729A5" w:rsidP="008729A5">
      <w:pPr>
        <w:pStyle w:val="GvdeMetni"/>
        <w:spacing w:before="120" w:after="120"/>
        <w:ind w:left="708"/>
        <w:rPr>
          <w:b/>
          <w:szCs w:val="24"/>
        </w:rPr>
      </w:pPr>
      <w:r>
        <w:rPr>
          <w:b/>
          <w:szCs w:val="24"/>
        </w:rPr>
        <w:t xml:space="preserve">2.2.1.6. </w:t>
      </w:r>
      <w:r w:rsidRPr="008B6A8C">
        <w:rPr>
          <w:b/>
          <w:szCs w:val="24"/>
        </w:rPr>
        <w:t>Tezler</w:t>
      </w:r>
    </w:p>
    <w:p w14:paraId="327E96D8" w14:textId="77777777" w:rsidR="008729A5" w:rsidRPr="008B6A8C" w:rsidRDefault="008729A5" w:rsidP="008729A5">
      <w:pPr>
        <w:pStyle w:val="GvdeMetni"/>
        <w:tabs>
          <w:tab w:val="clear" w:pos="204"/>
        </w:tabs>
        <w:spacing w:before="120" w:after="120"/>
        <w:ind w:firstLine="708"/>
        <w:rPr>
          <w:szCs w:val="24"/>
        </w:rPr>
      </w:pPr>
      <w:r w:rsidRPr="008B6A8C">
        <w:rPr>
          <w:szCs w:val="24"/>
        </w:rPr>
        <w:t xml:space="preserve">Yazarın soyadı, Yazarın adının baş harfi. (Yıl). </w:t>
      </w:r>
      <w:r w:rsidRPr="000E15C1">
        <w:rPr>
          <w:i/>
          <w:szCs w:val="24"/>
        </w:rPr>
        <w:t>Tezin başlığı</w:t>
      </w:r>
      <w:r w:rsidRPr="008B6A8C">
        <w:rPr>
          <w:szCs w:val="24"/>
        </w:rPr>
        <w:t xml:space="preserve"> (Yayınlanmamış yüksek lisans tezi / Yayınlanmamış doktora tezi). Üniversitenin </w:t>
      </w:r>
      <w:r>
        <w:rPr>
          <w:szCs w:val="24"/>
        </w:rPr>
        <w:t xml:space="preserve">ve Enstitünün </w:t>
      </w:r>
      <w:r w:rsidRPr="008B6A8C">
        <w:rPr>
          <w:szCs w:val="24"/>
        </w:rPr>
        <w:t>adı, Üniversitenin Bulunduğu Şehir.</w:t>
      </w:r>
    </w:p>
    <w:p w14:paraId="3D6DAC0B" w14:textId="77777777" w:rsidR="008729A5" w:rsidRPr="008B6A8C" w:rsidRDefault="008729A5" w:rsidP="008729A5">
      <w:pPr>
        <w:pStyle w:val="GvdeMetni"/>
        <w:tabs>
          <w:tab w:val="clear" w:pos="204"/>
        </w:tabs>
        <w:spacing w:before="120" w:after="120"/>
        <w:ind w:left="708" w:hanging="708"/>
        <w:rPr>
          <w:szCs w:val="24"/>
        </w:rPr>
      </w:pPr>
      <w:r w:rsidRPr="008B6A8C">
        <w:rPr>
          <w:szCs w:val="24"/>
        </w:rPr>
        <w:t xml:space="preserve">İpek, </w:t>
      </w:r>
      <w:r w:rsidRPr="000E15C1">
        <w:rPr>
          <w:szCs w:val="24"/>
        </w:rPr>
        <w:t>C.</w:t>
      </w:r>
      <w:r w:rsidRPr="008B6A8C">
        <w:rPr>
          <w:szCs w:val="24"/>
        </w:rPr>
        <w:t xml:space="preserve"> (1999). </w:t>
      </w:r>
      <w:r w:rsidRPr="003E353D">
        <w:rPr>
          <w:i/>
          <w:szCs w:val="24"/>
        </w:rPr>
        <w:t>Resmi Liseler ile Özel Liselerde Örgütsel Kültür ve Öğretmen-Öğrenci İlişkisi</w:t>
      </w:r>
      <w:r w:rsidRPr="008B6A8C">
        <w:rPr>
          <w:szCs w:val="24"/>
        </w:rPr>
        <w:t xml:space="preserve"> (Yayınlanmamış doktora tezi). Ankara Üniversitesi</w:t>
      </w:r>
      <w:r>
        <w:rPr>
          <w:szCs w:val="24"/>
        </w:rPr>
        <w:t xml:space="preserve"> Sosyal Bilimler Enstitüsü</w:t>
      </w:r>
      <w:r w:rsidRPr="008B6A8C">
        <w:rPr>
          <w:szCs w:val="24"/>
        </w:rPr>
        <w:t>, Ankara.</w:t>
      </w:r>
    </w:p>
    <w:p w14:paraId="336DF817" w14:textId="45DD7BDD" w:rsidR="008729A5" w:rsidRPr="008B6A8C" w:rsidRDefault="008729A5" w:rsidP="008729A5">
      <w:pPr>
        <w:pStyle w:val="GvdeMetni"/>
        <w:spacing w:before="120" w:after="120"/>
        <w:ind w:firstLine="709"/>
        <w:rPr>
          <w:b/>
          <w:szCs w:val="24"/>
        </w:rPr>
      </w:pPr>
      <w:r>
        <w:rPr>
          <w:b/>
          <w:szCs w:val="24"/>
        </w:rPr>
        <w:t xml:space="preserve">2.2.1.7. </w:t>
      </w:r>
      <w:r w:rsidR="0066078C">
        <w:rPr>
          <w:b/>
          <w:szCs w:val="24"/>
        </w:rPr>
        <w:t>Bilimsel toplantı ve s</w:t>
      </w:r>
      <w:r w:rsidRPr="008B6A8C">
        <w:rPr>
          <w:b/>
          <w:szCs w:val="24"/>
        </w:rPr>
        <w:t>empozyum</w:t>
      </w:r>
    </w:p>
    <w:p w14:paraId="1CD358E2" w14:textId="77777777" w:rsidR="008729A5" w:rsidRPr="00205A00" w:rsidRDefault="008729A5" w:rsidP="008729A5">
      <w:pPr>
        <w:pStyle w:val="GvdeMetni"/>
        <w:spacing w:before="120" w:after="120"/>
        <w:ind w:firstLine="709"/>
        <w:rPr>
          <w:szCs w:val="24"/>
          <w:u w:val="single"/>
        </w:rPr>
      </w:pPr>
      <w:r w:rsidRPr="00205A00">
        <w:rPr>
          <w:szCs w:val="24"/>
          <w:u w:val="single"/>
        </w:rPr>
        <w:t>Sözlü Sunum</w:t>
      </w:r>
    </w:p>
    <w:p w14:paraId="7305975C" w14:textId="77777777" w:rsidR="008729A5" w:rsidRPr="00D0722C" w:rsidRDefault="008729A5" w:rsidP="008729A5">
      <w:pPr>
        <w:pStyle w:val="GvdeMetni"/>
        <w:spacing w:before="120" w:after="120"/>
        <w:ind w:firstLine="709"/>
        <w:rPr>
          <w:szCs w:val="24"/>
          <w:u w:val="single"/>
        </w:rPr>
      </w:pPr>
      <w:r w:rsidRPr="008B6A8C">
        <w:rPr>
          <w:szCs w:val="24"/>
        </w:rPr>
        <w:t xml:space="preserve">Yazarın soyadı, </w:t>
      </w:r>
      <w:r w:rsidRPr="000E15C1">
        <w:rPr>
          <w:szCs w:val="24"/>
        </w:rPr>
        <w:t>Yazarın adının baş harfi</w:t>
      </w:r>
      <w:r w:rsidRPr="008B6A8C">
        <w:rPr>
          <w:szCs w:val="24"/>
        </w:rPr>
        <w:t xml:space="preserve">. (Yıl, Ay). Sözlü sunumun adı. Sözlü Sunum, </w:t>
      </w:r>
      <w:r w:rsidRPr="00205A00">
        <w:rPr>
          <w:i/>
          <w:szCs w:val="24"/>
        </w:rPr>
        <w:t>Bilimsel Toplantının Adı</w:t>
      </w:r>
      <w:r w:rsidRPr="008B6A8C">
        <w:rPr>
          <w:szCs w:val="24"/>
        </w:rPr>
        <w:t>, Toplantının gerçekleştiği şehir.</w:t>
      </w:r>
    </w:p>
    <w:p w14:paraId="388CACA4"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Cengiz, Ö. Y. (2015, Mayıs). Terapistte, Danışanda </w:t>
      </w:r>
      <w:r>
        <w:rPr>
          <w:szCs w:val="24"/>
        </w:rPr>
        <w:t>v</w:t>
      </w:r>
      <w:r w:rsidRPr="008B6A8C">
        <w:rPr>
          <w:szCs w:val="24"/>
        </w:rPr>
        <w:t xml:space="preserve">e Terapi İlişkisinde Değişim: Bir Şema Terapi Olgu Sunumu. Sözlü </w:t>
      </w:r>
      <w:r>
        <w:rPr>
          <w:szCs w:val="24"/>
        </w:rPr>
        <w:t>S</w:t>
      </w:r>
      <w:r w:rsidRPr="008B6A8C">
        <w:rPr>
          <w:szCs w:val="24"/>
        </w:rPr>
        <w:t xml:space="preserve">unum, </w:t>
      </w:r>
      <w:r w:rsidRPr="00205A00">
        <w:rPr>
          <w:i/>
          <w:szCs w:val="24"/>
        </w:rPr>
        <w:t>VII. Işık Savaşır Klinik Psikoloji Sempozyumu</w:t>
      </w:r>
      <w:r w:rsidRPr="008B6A8C">
        <w:rPr>
          <w:szCs w:val="24"/>
        </w:rPr>
        <w:t>, Ankara.</w:t>
      </w:r>
    </w:p>
    <w:p w14:paraId="07C7F21D" w14:textId="77777777" w:rsidR="008729A5" w:rsidRPr="00205A00" w:rsidRDefault="008729A5" w:rsidP="008729A5">
      <w:pPr>
        <w:pStyle w:val="GvdeMetni"/>
        <w:spacing w:before="120" w:after="120"/>
        <w:ind w:firstLine="709"/>
        <w:rPr>
          <w:szCs w:val="24"/>
          <w:u w:val="single"/>
        </w:rPr>
      </w:pPr>
      <w:r w:rsidRPr="00205A00">
        <w:rPr>
          <w:szCs w:val="24"/>
          <w:u w:val="single"/>
        </w:rPr>
        <w:t>Poster Sunumu</w:t>
      </w:r>
    </w:p>
    <w:p w14:paraId="1C9FF08B" w14:textId="77777777" w:rsidR="008729A5" w:rsidRPr="008B6A8C" w:rsidRDefault="008729A5" w:rsidP="008729A5">
      <w:pPr>
        <w:pStyle w:val="GvdeMetni"/>
        <w:tabs>
          <w:tab w:val="clear" w:pos="204"/>
        </w:tabs>
        <w:spacing w:before="120" w:after="120"/>
        <w:ind w:firstLine="709"/>
        <w:rPr>
          <w:szCs w:val="24"/>
        </w:rPr>
      </w:pPr>
      <w:r w:rsidRPr="008B6A8C">
        <w:rPr>
          <w:szCs w:val="24"/>
        </w:rPr>
        <w:t xml:space="preserve">Yazarın soyadı, Yazarın adının baş harfi. (Yıl, Ay). Poster sunumun adı. Poster sunumu, </w:t>
      </w:r>
      <w:r w:rsidRPr="00205A00">
        <w:rPr>
          <w:i/>
          <w:szCs w:val="24"/>
        </w:rPr>
        <w:t>Bilimsel Toplantının Adı</w:t>
      </w:r>
      <w:r w:rsidRPr="008B6A8C">
        <w:rPr>
          <w:szCs w:val="24"/>
        </w:rPr>
        <w:t>, Toplantının gerçekleştiği şehir.</w:t>
      </w:r>
    </w:p>
    <w:p w14:paraId="3EDBCC34" w14:textId="34A232D7" w:rsidR="008729A5" w:rsidRDefault="008729A5" w:rsidP="008729A5">
      <w:pPr>
        <w:pStyle w:val="GvdeMetni"/>
        <w:tabs>
          <w:tab w:val="clear" w:pos="204"/>
        </w:tabs>
        <w:spacing w:before="120" w:after="120"/>
        <w:ind w:left="709" w:hanging="709"/>
        <w:rPr>
          <w:szCs w:val="24"/>
        </w:rPr>
      </w:pPr>
      <w:r w:rsidRPr="008B6A8C">
        <w:rPr>
          <w:szCs w:val="24"/>
        </w:rPr>
        <w:t xml:space="preserve">Aslankara, M., Kayacılar, C., Zengin, A., Ocak, H. ve Nurten, A. (2011, Nisan). Sıçanların Farklı </w:t>
      </w:r>
      <w:proofErr w:type="spellStart"/>
      <w:r w:rsidRPr="008B6A8C">
        <w:rPr>
          <w:szCs w:val="24"/>
        </w:rPr>
        <w:t>Östral</w:t>
      </w:r>
      <w:proofErr w:type="spellEnd"/>
      <w:r w:rsidRPr="008B6A8C">
        <w:rPr>
          <w:szCs w:val="24"/>
        </w:rPr>
        <w:t xml:space="preserve"> Evrelerinde Uygulanan Akut Kuyruk Şoku Stresinin </w:t>
      </w:r>
      <w:proofErr w:type="spellStart"/>
      <w:r w:rsidRPr="008B6A8C">
        <w:rPr>
          <w:szCs w:val="24"/>
        </w:rPr>
        <w:t>Teta</w:t>
      </w:r>
      <w:proofErr w:type="spellEnd"/>
      <w:r w:rsidRPr="008B6A8C">
        <w:rPr>
          <w:szCs w:val="24"/>
        </w:rPr>
        <w:t xml:space="preserve"> Dalgaları Üzerine Etkisi. Poster sunumu, 10. Ulusal Sinirbilim Kongresi, İstanbul.</w:t>
      </w:r>
    </w:p>
    <w:p w14:paraId="4D853ECB" w14:textId="77777777" w:rsidR="008A44F4" w:rsidRPr="008B6A8C" w:rsidRDefault="008A44F4" w:rsidP="008729A5">
      <w:pPr>
        <w:pStyle w:val="GvdeMetni"/>
        <w:tabs>
          <w:tab w:val="clear" w:pos="204"/>
        </w:tabs>
        <w:spacing w:before="120" w:after="120"/>
        <w:ind w:left="709" w:hanging="709"/>
        <w:rPr>
          <w:szCs w:val="24"/>
        </w:rPr>
      </w:pPr>
    </w:p>
    <w:p w14:paraId="1135BA37" w14:textId="77777777" w:rsidR="008729A5" w:rsidRPr="00F36513" w:rsidRDefault="008729A5" w:rsidP="008729A5">
      <w:pPr>
        <w:pStyle w:val="GvdeMetni"/>
        <w:spacing w:before="120" w:after="120"/>
        <w:ind w:firstLine="709"/>
        <w:rPr>
          <w:szCs w:val="24"/>
          <w:u w:val="single"/>
        </w:rPr>
      </w:pPr>
      <w:r w:rsidRPr="00F36513">
        <w:rPr>
          <w:szCs w:val="24"/>
          <w:u w:val="single"/>
        </w:rPr>
        <w:lastRenderedPageBreak/>
        <w:t>Sempozyum / Panel</w:t>
      </w:r>
    </w:p>
    <w:p w14:paraId="553582DB" w14:textId="77777777" w:rsidR="008729A5" w:rsidRPr="008B6A8C" w:rsidRDefault="008729A5" w:rsidP="008729A5">
      <w:pPr>
        <w:pStyle w:val="GvdeMetni"/>
        <w:tabs>
          <w:tab w:val="clear" w:pos="204"/>
        </w:tabs>
        <w:spacing w:before="120" w:after="120"/>
        <w:ind w:firstLine="709"/>
        <w:rPr>
          <w:szCs w:val="24"/>
        </w:rPr>
      </w:pPr>
      <w:r w:rsidRPr="008B6A8C">
        <w:rPr>
          <w:szCs w:val="24"/>
        </w:rPr>
        <w:t xml:space="preserve">Birinci katılımcının soyadı, </w:t>
      </w:r>
      <w:r w:rsidRPr="00F36513">
        <w:rPr>
          <w:szCs w:val="24"/>
        </w:rPr>
        <w:t>Adının baş harfi</w:t>
      </w:r>
      <w:r w:rsidRPr="008B6A8C">
        <w:rPr>
          <w:szCs w:val="24"/>
        </w:rPr>
        <w:t>., İkinci katılımcının soyadı, Adının baş harfi., Üçüncü katılımcının soyadı, Adının baş harfi. (Yıl, Ay). Sunumun başlığı. Oturum başkanının adının baş harfi. Oturum başkanının soyadı (Oturum başkanı), Sempozyum / Panelin adı. Sempozyum/ Paneli Düzenleyen Kuruluşun Adı, Sempozyumun Gerçekleştiği Yer.</w:t>
      </w:r>
    </w:p>
    <w:p w14:paraId="00E9F237"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Korkmaz, L. (2017, Haziran). Cinsiyetçilik. Z. Yeniçeri (Oturum başkanı), Cinsiyet </w:t>
      </w:r>
      <w:r>
        <w:rPr>
          <w:szCs w:val="24"/>
        </w:rPr>
        <w:t>v</w:t>
      </w:r>
      <w:r w:rsidRPr="008B6A8C">
        <w:rPr>
          <w:szCs w:val="24"/>
        </w:rPr>
        <w:t>e Dezavantajlı Gruplar. Sinop Barosu.</w:t>
      </w:r>
    </w:p>
    <w:p w14:paraId="29FDD59D"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Pekel-Uludağlı</w:t>
      </w:r>
      <w:proofErr w:type="spellEnd"/>
      <w:r w:rsidRPr="008B6A8C">
        <w:rPr>
          <w:szCs w:val="24"/>
        </w:rPr>
        <w:t xml:space="preserve">, N. (2016, Mayıs). </w:t>
      </w:r>
      <w:proofErr w:type="spellStart"/>
      <w:r w:rsidRPr="008B6A8C">
        <w:rPr>
          <w:szCs w:val="24"/>
        </w:rPr>
        <w:t>Fairy</w:t>
      </w:r>
      <w:proofErr w:type="spellEnd"/>
      <w:r w:rsidRPr="008B6A8C">
        <w:rPr>
          <w:szCs w:val="24"/>
        </w:rPr>
        <w:t xml:space="preserve"> </w:t>
      </w:r>
      <w:proofErr w:type="spellStart"/>
      <w:r w:rsidRPr="008B6A8C">
        <w:rPr>
          <w:szCs w:val="24"/>
        </w:rPr>
        <w:t>tales</w:t>
      </w:r>
      <w:proofErr w:type="spellEnd"/>
      <w:r w:rsidRPr="008B6A8C">
        <w:rPr>
          <w:szCs w:val="24"/>
        </w:rPr>
        <w:t xml:space="preserve"> </w:t>
      </w:r>
      <w:proofErr w:type="spellStart"/>
      <w:r w:rsidRPr="008B6A8C">
        <w:rPr>
          <w:szCs w:val="24"/>
        </w:rPr>
        <w:t>and</w:t>
      </w:r>
      <w:proofErr w:type="spellEnd"/>
      <w:r w:rsidRPr="008B6A8C">
        <w:rPr>
          <w:szCs w:val="24"/>
        </w:rPr>
        <w:t xml:space="preserve"> </w:t>
      </w:r>
      <w:proofErr w:type="spellStart"/>
      <w:r w:rsidRPr="008B6A8C">
        <w:rPr>
          <w:szCs w:val="24"/>
        </w:rPr>
        <w:t>cartoons</w:t>
      </w:r>
      <w:proofErr w:type="spellEnd"/>
      <w:r w:rsidRPr="008B6A8C">
        <w:rPr>
          <w:szCs w:val="24"/>
        </w:rPr>
        <w:t xml:space="preserve"> as a </w:t>
      </w:r>
      <w:proofErr w:type="spellStart"/>
      <w:r w:rsidRPr="008B6A8C">
        <w:rPr>
          <w:szCs w:val="24"/>
        </w:rPr>
        <w:t>method</w:t>
      </w:r>
      <w:proofErr w:type="spellEnd"/>
      <w:r w:rsidRPr="008B6A8C">
        <w:rPr>
          <w:szCs w:val="24"/>
        </w:rPr>
        <w:t xml:space="preserve"> </w:t>
      </w:r>
      <w:proofErr w:type="spellStart"/>
      <w:r w:rsidRPr="008B6A8C">
        <w:rPr>
          <w:szCs w:val="24"/>
        </w:rPr>
        <w:t>for</w:t>
      </w:r>
      <w:proofErr w:type="spellEnd"/>
      <w:r w:rsidRPr="008B6A8C">
        <w:rPr>
          <w:szCs w:val="24"/>
        </w:rPr>
        <w:t xml:space="preserve"> </w:t>
      </w:r>
      <w:proofErr w:type="spellStart"/>
      <w:r w:rsidRPr="008B6A8C">
        <w:rPr>
          <w:szCs w:val="24"/>
        </w:rPr>
        <w:t>passing</w:t>
      </w:r>
      <w:proofErr w:type="spellEnd"/>
      <w:r w:rsidRPr="008B6A8C">
        <w:rPr>
          <w:szCs w:val="24"/>
        </w:rPr>
        <w:t xml:space="preserve"> </w:t>
      </w:r>
      <w:proofErr w:type="spellStart"/>
      <w:r w:rsidRPr="008B6A8C">
        <w:rPr>
          <w:szCs w:val="24"/>
        </w:rPr>
        <w:t>down</w:t>
      </w:r>
      <w:proofErr w:type="spellEnd"/>
      <w:r w:rsidRPr="008B6A8C">
        <w:rPr>
          <w:szCs w:val="24"/>
        </w:rPr>
        <w:t xml:space="preserve"> </w:t>
      </w:r>
      <w:proofErr w:type="spellStart"/>
      <w:r w:rsidRPr="008B6A8C">
        <w:rPr>
          <w:szCs w:val="24"/>
        </w:rPr>
        <w:t>gender</w:t>
      </w:r>
      <w:proofErr w:type="spellEnd"/>
      <w:r w:rsidRPr="008B6A8C">
        <w:rPr>
          <w:szCs w:val="24"/>
        </w:rPr>
        <w:t xml:space="preserve"> </w:t>
      </w:r>
      <w:proofErr w:type="spellStart"/>
      <w:r w:rsidRPr="008B6A8C">
        <w:rPr>
          <w:szCs w:val="24"/>
        </w:rPr>
        <w:t>roles</w:t>
      </w:r>
      <w:proofErr w:type="spellEnd"/>
      <w:r w:rsidRPr="008B6A8C">
        <w:rPr>
          <w:szCs w:val="24"/>
        </w:rPr>
        <w:t xml:space="preserve">. </w:t>
      </w:r>
      <w:proofErr w:type="gramStart"/>
      <w:r>
        <w:rPr>
          <w:szCs w:val="24"/>
        </w:rPr>
        <w:t>i</w:t>
      </w:r>
      <w:r w:rsidRPr="008B6A8C">
        <w:rPr>
          <w:szCs w:val="24"/>
        </w:rPr>
        <w:t>n</w:t>
      </w:r>
      <w:proofErr w:type="gramEnd"/>
      <w:r w:rsidRPr="008B6A8C">
        <w:rPr>
          <w:szCs w:val="24"/>
        </w:rPr>
        <w:t xml:space="preserve"> Z. Yeniçeri (Chair), Panel </w:t>
      </w:r>
      <w:proofErr w:type="spellStart"/>
      <w:r w:rsidRPr="008B6A8C">
        <w:rPr>
          <w:szCs w:val="24"/>
        </w:rPr>
        <w:t>conducted</w:t>
      </w:r>
      <w:proofErr w:type="spellEnd"/>
      <w:r w:rsidRPr="008B6A8C">
        <w:rPr>
          <w:szCs w:val="24"/>
        </w:rPr>
        <w:t xml:space="preserve"> at </w:t>
      </w:r>
      <w:proofErr w:type="spellStart"/>
      <w:r w:rsidRPr="008B6A8C">
        <w:rPr>
          <w:szCs w:val="24"/>
        </w:rPr>
        <w:t>the</w:t>
      </w:r>
      <w:proofErr w:type="spellEnd"/>
      <w:r w:rsidRPr="008B6A8C">
        <w:rPr>
          <w:szCs w:val="24"/>
        </w:rPr>
        <w:t xml:space="preserve"> </w:t>
      </w:r>
      <w:proofErr w:type="spellStart"/>
      <w:r w:rsidRPr="008B6A8C">
        <w:rPr>
          <w:szCs w:val="24"/>
        </w:rPr>
        <w:t>Languages</w:t>
      </w:r>
      <w:proofErr w:type="spellEnd"/>
      <w:r w:rsidRPr="008B6A8C">
        <w:rPr>
          <w:szCs w:val="24"/>
        </w:rPr>
        <w:t xml:space="preserve">, </w:t>
      </w:r>
      <w:proofErr w:type="spellStart"/>
      <w:r w:rsidRPr="008B6A8C">
        <w:rPr>
          <w:szCs w:val="24"/>
        </w:rPr>
        <w:t>cultures</w:t>
      </w:r>
      <w:proofErr w:type="spellEnd"/>
      <w:r w:rsidRPr="008B6A8C">
        <w:rPr>
          <w:szCs w:val="24"/>
        </w:rPr>
        <w:t xml:space="preserve"> </w:t>
      </w:r>
      <w:proofErr w:type="spellStart"/>
      <w:r w:rsidRPr="008B6A8C">
        <w:rPr>
          <w:szCs w:val="24"/>
        </w:rPr>
        <w:t>and</w:t>
      </w:r>
      <w:proofErr w:type="spellEnd"/>
      <w:r w:rsidRPr="008B6A8C">
        <w:rPr>
          <w:szCs w:val="24"/>
        </w:rPr>
        <w:t xml:space="preserve"> </w:t>
      </w:r>
      <w:proofErr w:type="spellStart"/>
      <w:r w:rsidRPr="008B6A8C">
        <w:rPr>
          <w:szCs w:val="24"/>
        </w:rPr>
        <w:t>gender</w:t>
      </w:r>
      <w:proofErr w:type="spellEnd"/>
      <w:r w:rsidRPr="008B6A8C">
        <w:rPr>
          <w:szCs w:val="24"/>
        </w:rPr>
        <w:t xml:space="preserve">: II. </w:t>
      </w:r>
      <w:proofErr w:type="spellStart"/>
      <w:r w:rsidRPr="008B6A8C">
        <w:rPr>
          <w:szCs w:val="24"/>
        </w:rPr>
        <w:t>literature</w:t>
      </w:r>
      <w:proofErr w:type="spellEnd"/>
      <w:r w:rsidRPr="008B6A8C">
        <w:rPr>
          <w:szCs w:val="24"/>
        </w:rPr>
        <w:t xml:space="preserve"> </w:t>
      </w:r>
      <w:proofErr w:type="spellStart"/>
      <w:r w:rsidRPr="008B6A8C">
        <w:rPr>
          <w:szCs w:val="24"/>
        </w:rPr>
        <w:t>and</w:t>
      </w:r>
      <w:proofErr w:type="spellEnd"/>
      <w:r w:rsidRPr="008B6A8C">
        <w:rPr>
          <w:szCs w:val="24"/>
        </w:rPr>
        <w:t xml:space="preserve"> </w:t>
      </w:r>
      <w:proofErr w:type="spellStart"/>
      <w:r w:rsidRPr="008B6A8C">
        <w:rPr>
          <w:szCs w:val="24"/>
        </w:rPr>
        <w:t>cultural</w:t>
      </w:r>
      <w:proofErr w:type="spellEnd"/>
      <w:r w:rsidRPr="008B6A8C">
        <w:rPr>
          <w:szCs w:val="24"/>
        </w:rPr>
        <w:t xml:space="preserve"> </w:t>
      </w:r>
      <w:proofErr w:type="spellStart"/>
      <w:r w:rsidRPr="008B6A8C">
        <w:rPr>
          <w:szCs w:val="24"/>
        </w:rPr>
        <w:t>studies</w:t>
      </w:r>
      <w:proofErr w:type="spellEnd"/>
      <w:r w:rsidRPr="008B6A8C">
        <w:rPr>
          <w:szCs w:val="24"/>
        </w:rPr>
        <w:t xml:space="preserve"> </w:t>
      </w:r>
      <w:proofErr w:type="spellStart"/>
      <w:r w:rsidRPr="008B6A8C">
        <w:rPr>
          <w:szCs w:val="24"/>
        </w:rPr>
        <w:t>conference</w:t>
      </w:r>
      <w:proofErr w:type="spellEnd"/>
      <w:r w:rsidRPr="008B6A8C">
        <w:rPr>
          <w:szCs w:val="24"/>
        </w:rPr>
        <w:t>, İzmir</w:t>
      </w:r>
      <w:r>
        <w:rPr>
          <w:szCs w:val="24"/>
        </w:rPr>
        <w:t>:</w:t>
      </w:r>
      <w:r w:rsidRPr="008B6A8C">
        <w:rPr>
          <w:szCs w:val="24"/>
        </w:rPr>
        <w:t xml:space="preserve"> Ege </w:t>
      </w:r>
      <w:proofErr w:type="spellStart"/>
      <w:r w:rsidRPr="008B6A8C">
        <w:rPr>
          <w:szCs w:val="24"/>
        </w:rPr>
        <w:t>University</w:t>
      </w:r>
      <w:proofErr w:type="spellEnd"/>
      <w:r w:rsidRPr="008B6A8C">
        <w:rPr>
          <w:szCs w:val="24"/>
        </w:rPr>
        <w:t>.</w:t>
      </w:r>
    </w:p>
    <w:p w14:paraId="09F8B345" w14:textId="53E99AD0" w:rsidR="008729A5" w:rsidRPr="008B6A8C" w:rsidRDefault="008729A5" w:rsidP="008729A5">
      <w:pPr>
        <w:pStyle w:val="GvdeMetni"/>
        <w:spacing w:before="120" w:after="120"/>
        <w:ind w:firstLine="709"/>
        <w:rPr>
          <w:b/>
          <w:szCs w:val="24"/>
        </w:rPr>
      </w:pPr>
      <w:r>
        <w:rPr>
          <w:b/>
          <w:szCs w:val="24"/>
        </w:rPr>
        <w:t xml:space="preserve">2.2.1.8. </w:t>
      </w:r>
      <w:r w:rsidR="0066078C">
        <w:rPr>
          <w:b/>
          <w:szCs w:val="24"/>
        </w:rPr>
        <w:t>Medya k</w:t>
      </w:r>
      <w:r w:rsidRPr="008B6A8C">
        <w:rPr>
          <w:b/>
          <w:szCs w:val="24"/>
        </w:rPr>
        <w:t>aynakları</w:t>
      </w:r>
    </w:p>
    <w:p w14:paraId="250204C5" w14:textId="77777777" w:rsidR="008729A5" w:rsidRPr="00911208" w:rsidRDefault="008729A5" w:rsidP="008729A5">
      <w:pPr>
        <w:pStyle w:val="GvdeMetni"/>
        <w:spacing w:before="120" w:after="120"/>
        <w:ind w:firstLine="709"/>
        <w:rPr>
          <w:szCs w:val="24"/>
          <w:u w:val="single"/>
        </w:rPr>
      </w:pPr>
      <w:r w:rsidRPr="00911208">
        <w:rPr>
          <w:szCs w:val="24"/>
          <w:u w:val="single"/>
        </w:rPr>
        <w:t>Yazarı belli olmayan gazete makalesi ya da haberi</w:t>
      </w:r>
    </w:p>
    <w:p w14:paraId="597DB937" w14:textId="77777777" w:rsidR="008729A5" w:rsidRPr="008B6A8C" w:rsidRDefault="008729A5" w:rsidP="008729A5">
      <w:pPr>
        <w:pStyle w:val="GvdeMetni"/>
        <w:tabs>
          <w:tab w:val="clear" w:pos="204"/>
        </w:tabs>
        <w:spacing w:before="120" w:after="120"/>
        <w:ind w:firstLine="709"/>
        <w:rPr>
          <w:szCs w:val="24"/>
        </w:rPr>
      </w:pPr>
      <w:r w:rsidRPr="008B6A8C">
        <w:rPr>
          <w:szCs w:val="24"/>
        </w:rPr>
        <w:t>Makalenin adı. (Yıl, Gün Ay). Gazetenin adı, sayfa aralığı.</w:t>
      </w:r>
    </w:p>
    <w:p w14:paraId="47376BA7" w14:textId="77777777" w:rsidR="008729A5" w:rsidRPr="008B6A8C" w:rsidRDefault="008729A5" w:rsidP="008729A5">
      <w:pPr>
        <w:pStyle w:val="GvdeMetni"/>
        <w:spacing w:before="120" w:after="120"/>
        <w:ind w:firstLine="709"/>
        <w:rPr>
          <w:szCs w:val="24"/>
        </w:rPr>
      </w:pPr>
      <w:r w:rsidRPr="008B6A8C">
        <w:rPr>
          <w:szCs w:val="24"/>
        </w:rPr>
        <w:t>Karar seçimi etkilemez. (2003, 24 Ocak). Radikal, 6.</w:t>
      </w:r>
    </w:p>
    <w:p w14:paraId="3429C0C8"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New </w:t>
      </w:r>
      <w:proofErr w:type="spellStart"/>
      <w:r w:rsidRPr="008B6A8C">
        <w:rPr>
          <w:szCs w:val="24"/>
        </w:rPr>
        <w:t>drug</w:t>
      </w:r>
      <w:proofErr w:type="spellEnd"/>
      <w:r w:rsidRPr="008B6A8C">
        <w:rPr>
          <w:szCs w:val="24"/>
        </w:rPr>
        <w:t xml:space="preserve"> </w:t>
      </w:r>
      <w:proofErr w:type="spellStart"/>
      <w:r w:rsidRPr="008B6A8C">
        <w:rPr>
          <w:szCs w:val="24"/>
        </w:rPr>
        <w:t>appears</w:t>
      </w:r>
      <w:proofErr w:type="spellEnd"/>
      <w:r w:rsidRPr="008B6A8C">
        <w:rPr>
          <w:szCs w:val="24"/>
        </w:rPr>
        <w:t xml:space="preserve"> </w:t>
      </w:r>
      <w:proofErr w:type="spellStart"/>
      <w:r w:rsidRPr="008B6A8C">
        <w:rPr>
          <w:szCs w:val="24"/>
        </w:rPr>
        <w:t>to</w:t>
      </w:r>
      <w:proofErr w:type="spellEnd"/>
      <w:r w:rsidRPr="008B6A8C">
        <w:rPr>
          <w:szCs w:val="24"/>
        </w:rPr>
        <w:t xml:space="preserve"> </w:t>
      </w:r>
      <w:proofErr w:type="spellStart"/>
      <w:r w:rsidRPr="008B6A8C">
        <w:rPr>
          <w:szCs w:val="24"/>
        </w:rPr>
        <w:t>sharply</w:t>
      </w:r>
      <w:proofErr w:type="spellEnd"/>
      <w:r w:rsidRPr="008B6A8C">
        <w:rPr>
          <w:szCs w:val="24"/>
        </w:rPr>
        <w:t xml:space="preserve"> </w:t>
      </w:r>
      <w:proofErr w:type="spellStart"/>
      <w:r w:rsidRPr="008B6A8C">
        <w:rPr>
          <w:szCs w:val="24"/>
        </w:rPr>
        <w:t>cut</w:t>
      </w:r>
      <w:proofErr w:type="spellEnd"/>
      <w:r w:rsidRPr="008B6A8C">
        <w:rPr>
          <w:szCs w:val="24"/>
        </w:rPr>
        <w:t xml:space="preserve"> risk of </w:t>
      </w:r>
      <w:proofErr w:type="spellStart"/>
      <w:r w:rsidRPr="008B6A8C">
        <w:rPr>
          <w:szCs w:val="24"/>
        </w:rPr>
        <w:t>death</w:t>
      </w:r>
      <w:proofErr w:type="spellEnd"/>
      <w:r w:rsidRPr="008B6A8C">
        <w:rPr>
          <w:szCs w:val="24"/>
        </w:rPr>
        <w:t xml:space="preserve"> </w:t>
      </w:r>
      <w:proofErr w:type="spellStart"/>
      <w:r w:rsidRPr="008B6A8C">
        <w:rPr>
          <w:szCs w:val="24"/>
        </w:rPr>
        <w:t>from</w:t>
      </w:r>
      <w:proofErr w:type="spellEnd"/>
      <w:r w:rsidRPr="008B6A8C">
        <w:rPr>
          <w:szCs w:val="24"/>
        </w:rPr>
        <w:t xml:space="preserve"> </w:t>
      </w:r>
      <w:proofErr w:type="spellStart"/>
      <w:r w:rsidRPr="008B6A8C">
        <w:rPr>
          <w:szCs w:val="24"/>
        </w:rPr>
        <w:t>cholesterol</w:t>
      </w:r>
      <w:proofErr w:type="spellEnd"/>
      <w:r w:rsidRPr="008B6A8C">
        <w:rPr>
          <w:szCs w:val="24"/>
        </w:rPr>
        <w:t xml:space="preserve">. (1993, </w:t>
      </w:r>
      <w:proofErr w:type="spellStart"/>
      <w:r w:rsidRPr="008B6A8C">
        <w:rPr>
          <w:szCs w:val="24"/>
        </w:rPr>
        <w:t>July</w:t>
      </w:r>
      <w:proofErr w:type="spellEnd"/>
      <w:r w:rsidRPr="008B6A8C">
        <w:rPr>
          <w:szCs w:val="24"/>
        </w:rPr>
        <w:t xml:space="preserve"> 15). </w:t>
      </w:r>
      <w:proofErr w:type="spellStart"/>
      <w:r w:rsidRPr="008B6A8C">
        <w:rPr>
          <w:szCs w:val="24"/>
        </w:rPr>
        <w:t>The</w:t>
      </w:r>
      <w:proofErr w:type="spellEnd"/>
      <w:r w:rsidRPr="008B6A8C">
        <w:rPr>
          <w:szCs w:val="24"/>
        </w:rPr>
        <w:t xml:space="preserve"> New York Times, 12.</w:t>
      </w:r>
    </w:p>
    <w:p w14:paraId="40D58DB3" w14:textId="77777777" w:rsidR="008729A5" w:rsidRPr="00911208" w:rsidRDefault="008729A5" w:rsidP="008729A5">
      <w:pPr>
        <w:pStyle w:val="GvdeMetni"/>
        <w:spacing w:before="120" w:after="120"/>
        <w:ind w:firstLine="709"/>
        <w:rPr>
          <w:szCs w:val="24"/>
          <w:u w:val="single"/>
        </w:rPr>
      </w:pPr>
      <w:r w:rsidRPr="00911208">
        <w:rPr>
          <w:szCs w:val="24"/>
          <w:u w:val="single"/>
        </w:rPr>
        <w:t>Yazarı belli gazete makalesi ya da haberi</w:t>
      </w:r>
    </w:p>
    <w:p w14:paraId="5BA9EC16" w14:textId="77777777" w:rsidR="008729A5" w:rsidRPr="008B6A8C" w:rsidRDefault="008729A5" w:rsidP="008729A5">
      <w:pPr>
        <w:pStyle w:val="GvdeMetni"/>
        <w:tabs>
          <w:tab w:val="clear" w:pos="204"/>
        </w:tabs>
        <w:spacing w:before="120" w:after="120"/>
        <w:ind w:left="709" w:hanging="709"/>
        <w:rPr>
          <w:szCs w:val="24"/>
        </w:rPr>
      </w:pPr>
      <w:r w:rsidRPr="008B6A8C">
        <w:rPr>
          <w:szCs w:val="24"/>
        </w:rPr>
        <w:t>Yazarın soyadı, Yazarın adını baş harfi. (Yıl, Gün Ay). Makalenin adı. Gazetenin adı, Sayfa aralığı.</w:t>
      </w:r>
    </w:p>
    <w:p w14:paraId="20D2DC97" w14:textId="77777777" w:rsidR="008729A5" w:rsidRPr="008B6A8C" w:rsidRDefault="008729A5" w:rsidP="008729A5">
      <w:pPr>
        <w:pStyle w:val="GvdeMetni"/>
        <w:spacing w:before="120" w:after="120"/>
        <w:ind w:firstLine="709"/>
        <w:rPr>
          <w:szCs w:val="24"/>
        </w:rPr>
      </w:pPr>
      <w:r w:rsidRPr="008B6A8C">
        <w:rPr>
          <w:szCs w:val="24"/>
        </w:rPr>
        <w:t xml:space="preserve">Türker, Y. (2003, 2 Şubat). </w:t>
      </w:r>
      <w:proofErr w:type="spellStart"/>
      <w:r w:rsidRPr="008B6A8C">
        <w:rPr>
          <w:szCs w:val="24"/>
        </w:rPr>
        <w:t>Godot’nun</w:t>
      </w:r>
      <w:proofErr w:type="spellEnd"/>
      <w:r w:rsidRPr="008B6A8C">
        <w:rPr>
          <w:szCs w:val="24"/>
        </w:rPr>
        <w:t xml:space="preserve"> </w:t>
      </w:r>
      <w:proofErr w:type="spellStart"/>
      <w:r w:rsidRPr="008B6A8C">
        <w:rPr>
          <w:szCs w:val="24"/>
        </w:rPr>
        <w:t>50.yılı</w:t>
      </w:r>
      <w:proofErr w:type="spellEnd"/>
      <w:r w:rsidRPr="008B6A8C">
        <w:rPr>
          <w:szCs w:val="24"/>
        </w:rPr>
        <w:t>. Radikal İki, 1-4.</w:t>
      </w:r>
    </w:p>
    <w:p w14:paraId="5465431A" w14:textId="77777777" w:rsidR="008729A5" w:rsidRPr="008B6A8C" w:rsidRDefault="008729A5" w:rsidP="008729A5">
      <w:pPr>
        <w:pStyle w:val="GvdeMetni"/>
        <w:spacing w:before="120" w:after="120"/>
        <w:ind w:firstLine="709"/>
        <w:rPr>
          <w:szCs w:val="24"/>
        </w:rPr>
      </w:pPr>
      <w:proofErr w:type="spellStart"/>
      <w:r w:rsidRPr="008B6A8C">
        <w:rPr>
          <w:szCs w:val="24"/>
        </w:rPr>
        <w:t>Schwartz</w:t>
      </w:r>
      <w:proofErr w:type="spellEnd"/>
      <w:r w:rsidRPr="008B6A8C">
        <w:rPr>
          <w:szCs w:val="24"/>
        </w:rPr>
        <w:t xml:space="preserve">, L. (1992, </w:t>
      </w:r>
      <w:proofErr w:type="spellStart"/>
      <w:r w:rsidRPr="008B6A8C">
        <w:rPr>
          <w:szCs w:val="24"/>
        </w:rPr>
        <w:t>November</w:t>
      </w:r>
      <w:proofErr w:type="spellEnd"/>
      <w:r w:rsidRPr="008B6A8C">
        <w:rPr>
          <w:szCs w:val="24"/>
        </w:rPr>
        <w:t xml:space="preserve"> 3). </w:t>
      </w:r>
      <w:proofErr w:type="spellStart"/>
      <w:r w:rsidRPr="008B6A8C">
        <w:rPr>
          <w:szCs w:val="24"/>
        </w:rPr>
        <w:t>Obesity</w:t>
      </w:r>
      <w:proofErr w:type="spellEnd"/>
      <w:r w:rsidRPr="008B6A8C">
        <w:rPr>
          <w:szCs w:val="24"/>
        </w:rPr>
        <w:t xml:space="preserve"> </w:t>
      </w:r>
      <w:proofErr w:type="spellStart"/>
      <w:r w:rsidRPr="008B6A8C">
        <w:rPr>
          <w:szCs w:val="24"/>
        </w:rPr>
        <w:t>and</w:t>
      </w:r>
      <w:proofErr w:type="spellEnd"/>
      <w:r w:rsidRPr="008B6A8C">
        <w:rPr>
          <w:szCs w:val="24"/>
        </w:rPr>
        <w:t xml:space="preserve"> </w:t>
      </w:r>
      <w:proofErr w:type="spellStart"/>
      <w:r w:rsidRPr="008B6A8C">
        <w:rPr>
          <w:szCs w:val="24"/>
        </w:rPr>
        <w:t>its</w:t>
      </w:r>
      <w:proofErr w:type="spellEnd"/>
      <w:r w:rsidRPr="008B6A8C">
        <w:rPr>
          <w:szCs w:val="24"/>
        </w:rPr>
        <w:t xml:space="preserve"> </w:t>
      </w:r>
      <w:proofErr w:type="spellStart"/>
      <w:r w:rsidRPr="008B6A8C">
        <w:rPr>
          <w:szCs w:val="24"/>
        </w:rPr>
        <w:t>effects</w:t>
      </w:r>
      <w:proofErr w:type="spellEnd"/>
      <w:r w:rsidRPr="008B6A8C">
        <w:rPr>
          <w:szCs w:val="24"/>
        </w:rPr>
        <w:t xml:space="preserve">. </w:t>
      </w:r>
      <w:proofErr w:type="spellStart"/>
      <w:r w:rsidRPr="008B6A8C">
        <w:rPr>
          <w:szCs w:val="24"/>
        </w:rPr>
        <w:t>The</w:t>
      </w:r>
      <w:proofErr w:type="spellEnd"/>
      <w:r w:rsidRPr="008B6A8C">
        <w:rPr>
          <w:szCs w:val="24"/>
        </w:rPr>
        <w:t xml:space="preserve"> Washington Post, 1-4.</w:t>
      </w:r>
    </w:p>
    <w:p w14:paraId="4BCC29C4" w14:textId="77777777" w:rsidR="008729A5" w:rsidRPr="00BA0E57" w:rsidRDefault="008729A5" w:rsidP="008729A5">
      <w:pPr>
        <w:pStyle w:val="GvdeMetni"/>
        <w:spacing w:before="120" w:after="120"/>
        <w:ind w:firstLine="709"/>
        <w:rPr>
          <w:szCs w:val="24"/>
          <w:u w:val="single"/>
        </w:rPr>
      </w:pPr>
      <w:r w:rsidRPr="00BA0E57">
        <w:rPr>
          <w:szCs w:val="24"/>
          <w:u w:val="single"/>
        </w:rPr>
        <w:t>Ulusal ya da uluslararası olarak ulaşılabilen film ya da video</w:t>
      </w:r>
    </w:p>
    <w:p w14:paraId="726B1E90" w14:textId="77777777" w:rsidR="008729A5" w:rsidRPr="008B6A8C" w:rsidRDefault="008729A5" w:rsidP="008729A5">
      <w:pPr>
        <w:pStyle w:val="GvdeMetni"/>
        <w:tabs>
          <w:tab w:val="clear" w:pos="204"/>
        </w:tabs>
        <w:spacing w:before="120" w:after="120"/>
        <w:ind w:firstLine="709"/>
        <w:rPr>
          <w:szCs w:val="24"/>
        </w:rPr>
      </w:pPr>
      <w:r w:rsidRPr="008B6A8C">
        <w:rPr>
          <w:szCs w:val="24"/>
        </w:rPr>
        <w:t>Yapımcının soyadı, Yapımcının adının baş harfi. (Yapımcı) ve Yönetmenin soyadı, Yönetmenin adının baş harfi (Yönetmen). (Yıl). Filmin adı [Film]. Yapım yeri: Yapımcı Firma.</w:t>
      </w:r>
    </w:p>
    <w:p w14:paraId="12807CC4"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Akpınar, N. (Yapımcı) ve Erdoğan, Y. (Yönetmen). (2004). Vizontele Tuba [Film]. Türkiye: </w:t>
      </w:r>
      <w:proofErr w:type="spellStart"/>
      <w:r w:rsidRPr="008B6A8C">
        <w:rPr>
          <w:szCs w:val="24"/>
        </w:rPr>
        <w:t>BKM</w:t>
      </w:r>
      <w:proofErr w:type="spellEnd"/>
      <w:r w:rsidRPr="008B6A8C">
        <w:rPr>
          <w:szCs w:val="24"/>
        </w:rPr>
        <w:t xml:space="preserve"> Film.</w:t>
      </w:r>
    </w:p>
    <w:p w14:paraId="663F27D1"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Smith, J. D. (Producer), &amp; </w:t>
      </w:r>
      <w:proofErr w:type="spellStart"/>
      <w:r w:rsidRPr="008B6A8C">
        <w:rPr>
          <w:szCs w:val="24"/>
        </w:rPr>
        <w:t>Smithee</w:t>
      </w:r>
      <w:proofErr w:type="spellEnd"/>
      <w:r w:rsidRPr="008B6A8C">
        <w:rPr>
          <w:szCs w:val="24"/>
        </w:rPr>
        <w:t>, A. F. (</w:t>
      </w:r>
      <w:proofErr w:type="spellStart"/>
      <w:r w:rsidRPr="008B6A8C">
        <w:rPr>
          <w:szCs w:val="24"/>
        </w:rPr>
        <w:t>Director</w:t>
      </w:r>
      <w:proofErr w:type="spellEnd"/>
      <w:r w:rsidRPr="008B6A8C">
        <w:rPr>
          <w:szCs w:val="24"/>
        </w:rPr>
        <w:t xml:space="preserve">). (2001). </w:t>
      </w:r>
      <w:proofErr w:type="spellStart"/>
      <w:r w:rsidRPr="008B6A8C">
        <w:rPr>
          <w:szCs w:val="24"/>
        </w:rPr>
        <w:t>Really</w:t>
      </w:r>
      <w:proofErr w:type="spellEnd"/>
      <w:r w:rsidRPr="008B6A8C">
        <w:rPr>
          <w:szCs w:val="24"/>
        </w:rPr>
        <w:t xml:space="preserve"> </w:t>
      </w:r>
      <w:proofErr w:type="spellStart"/>
      <w:r w:rsidRPr="008B6A8C">
        <w:rPr>
          <w:szCs w:val="24"/>
        </w:rPr>
        <w:t>big</w:t>
      </w:r>
      <w:proofErr w:type="spellEnd"/>
      <w:r w:rsidRPr="008B6A8C">
        <w:rPr>
          <w:szCs w:val="24"/>
        </w:rPr>
        <w:t xml:space="preserve"> </w:t>
      </w:r>
      <w:proofErr w:type="spellStart"/>
      <w:r w:rsidRPr="008B6A8C">
        <w:rPr>
          <w:szCs w:val="24"/>
        </w:rPr>
        <w:t>disaster</w:t>
      </w:r>
      <w:proofErr w:type="spellEnd"/>
      <w:r w:rsidRPr="008B6A8C">
        <w:rPr>
          <w:szCs w:val="24"/>
        </w:rPr>
        <w:t xml:space="preserve"> </w:t>
      </w:r>
      <w:proofErr w:type="spellStart"/>
      <w:r w:rsidRPr="008B6A8C">
        <w:rPr>
          <w:szCs w:val="24"/>
        </w:rPr>
        <w:t>movie</w:t>
      </w:r>
      <w:proofErr w:type="spellEnd"/>
      <w:r w:rsidRPr="008B6A8C">
        <w:rPr>
          <w:szCs w:val="24"/>
        </w:rPr>
        <w:t xml:space="preserve"> </w:t>
      </w:r>
      <w:r w:rsidRPr="008B6A8C">
        <w:rPr>
          <w:szCs w:val="24"/>
        </w:rPr>
        <w:lastRenderedPageBreak/>
        <w:t xml:space="preserve">[Motion Picture]. United </w:t>
      </w:r>
      <w:proofErr w:type="spellStart"/>
      <w:r w:rsidRPr="008B6A8C">
        <w:rPr>
          <w:szCs w:val="24"/>
        </w:rPr>
        <w:t>States</w:t>
      </w:r>
      <w:proofErr w:type="spellEnd"/>
      <w:r w:rsidRPr="008B6A8C">
        <w:rPr>
          <w:szCs w:val="24"/>
        </w:rPr>
        <w:t xml:space="preserve">: </w:t>
      </w:r>
      <w:proofErr w:type="spellStart"/>
      <w:r w:rsidRPr="008B6A8C">
        <w:rPr>
          <w:szCs w:val="24"/>
        </w:rPr>
        <w:t>Paramount</w:t>
      </w:r>
      <w:proofErr w:type="spellEnd"/>
      <w:r w:rsidRPr="008B6A8C">
        <w:rPr>
          <w:szCs w:val="24"/>
        </w:rPr>
        <w:t xml:space="preserve"> Picture.</w:t>
      </w:r>
    </w:p>
    <w:p w14:paraId="1FE77B1B" w14:textId="77777777" w:rsidR="008729A5" w:rsidRPr="00BA0E57" w:rsidRDefault="008729A5" w:rsidP="008729A5">
      <w:pPr>
        <w:pStyle w:val="GvdeMetni"/>
        <w:spacing w:before="120" w:after="120"/>
        <w:ind w:firstLine="709"/>
        <w:rPr>
          <w:szCs w:val="24"/>
          <w:u w:val="single"/>
        </w:rPr>
      </w:pPr>
      <w:r w:rsidRPr="00BA0E57">
        <w:rPr>
          <w:szCs w:val="24"/>
          <w:u w:val="single"/>
        </w:rPr>
        <w:t>Televizyon Programından Bir Bölüm</w:t>
      </w:r>
    </w:p>
    <w:p w14:paraId="0E6A9028" w14:textId="77777777" w:rsidR="008729A5" w:rsidRPr="008B6A8C" w:rsidRDefault="008729A5" w:rsidP="008729A5">
      <w:pPr>
        <w:pStyle w:val="GvdeMetni"/>
        <w:tabs>
          <w:tab w:val="clear" w:pos="204"/>
        </w:tabs>
        <w:spacing w:before="120" w:after="120"/>
        <w:ind w:firstLine="709"/>
        <w:rPr>
          <w:szCs w:val="24"/>
        </w:rPr>
      </w:pPr>
      <w:r w:rsidRPr="008B6A8C">
        <w:rPr>
          <w:szCs w:val="24"/>
        </w:rPr>
        <w:t>Senaristin soyadı, Senaristin adının baş harfi. (Senarist) ve Yönetmenin soyadı, Yönetmenin adının baş harfi. (Yıl). Bölümün adı (Televizyon Programı Bölümü). Televizyon Programının Adı. Yayınlandığı yer: Yayın Kurumu.</w:t>
      </w:r>
    </w:p>
    <w:p w14:paraId="2928FDBD" w14:textId="77777777" w:rsidR="008729A5" w:rsidRPr="008B6A8C" w:rsidRDefault="008729A5" w:rsidP="008729A5">
      <w:pPr>
        <w:pStyle w:val="GvdeMetni"/>
        <w:tabs>
          <w:tab w:val="clear" w:pos="204"/>
        </w:tabs>
        <w:spacing w:before="120" w:after="120"/>
        <w:ind w:left="709" w:hanging="709"/>
        <w:rPr>
          <w:szCs w:val="24"/>
        </w:rPr>
      </w:pPr>
      <w:r w:rsidRPr="008B6A8C">
        <w:rPr>
          <w:szCs w:val="24"/>
        </w:rPr>
        <w:t xml:space="preserve">Birlik, S. (Senarist) ve Tunç, T. (Yönetmen). (2014). İlk </w:t>
      </w:r>
      <w:r>
        <w:rPr>
          <w:szCs w:val="24"/>
        </w:rPr>
        <w:t>İ</w:t>
      </w:r>
      <w:r w:rsidRPr="008B6A8C">
        <w:rPr>
          <w:szCs w:val="24"/>
        </w:rPr>
        <w:t xml:space="preserve">mtihan [Televizyon Programı Bölümü]. Sırlar Dünyası. Türkiye: </w:t>
      </w:r>
      <w:proofErr w:type="spellStart"/>
      <w:r w:rsidRPr="008B6A8C">
        <w:rPr>
          <w:szCs w:val="24"/>
        </w:rPr>
        <w:t>STV</w:t>
      </w:r>
      <w:proofErr w:type="spellEnd"/>
      <w:r w:rsidRPr="008B6A8C">
        <w:rPr>
          <w:szCs w:val="24"/>
        </w:rPr>
        <w:t>.</w:t>
      </w:r>
    </w:p>
    <w:p w14:paraId="249AFFC6"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Egan</w:t>
      </w:r>
      <w:proofErr w:type="spellEnd"/>
      <w:r w:rsidRPr="008B6A8C">
        <w:rPr>
          <w:szCs w:val="24"/>
        </w:rPr>
        <w:t>, D. (Writer), &amp; Alexander, J. (</w:t>
      </w:r>
      <w:proofErr w:type="spellStart"/>
      <w:r w:rsidRPr="008B6A8C">
        <w:rPr>
          <w:szCs w:val="24"/>
        </w:rPr>
        <w:t>Director</w:t>
      </w:r>
      <w:proofErr w:type="spellEnd"/>
      <w:r w:rsidRPr="008B6A8C">
        <w:rPr>
          <w:szCs w:val="24"/>
        </w:rPr>
        <w:t xml:space="preserve">). (2005). </w:t>
      </w:r>
      <w:proofErr w:type="spellStart"/>
      <w:r w:rsidRPr="008B6A8C">
        <w:rPr>
          <w:szCs w:val="24"/>
        </w:rPr>
        <w:t>Failure</w:t>
      </w:r>
      <w:proofErr w:type="spellEnd"/>
      <w:r w:rsidRPr="008B6A8C">
        <w:rPr>
          <w:szCs w:val="24"/>
        </w:rPr>
        <w:t xml:space="preserve"> </w:t>
      </w:r>
      <w:proofErr w:type="spellStart"/>
      <w:r w:rsidRPr="008B6A8C">
        <w:rPr>
          <w:szCs w:val="24"/>
        </w:rPr>
        <w:t>to</w:t>
      </w:r>
      <w:proofErr w:type="spellEnd"/>
      <w:r w:rsidRPr="008B6A8C">
        <w:rPr>
          <w:szCs w:val="24"/>
        </w:rPr>
        <w:t xml:space="preserve"> </w:t>
      </w:r>
      <w:proofErr w:type="spellStart"/>
      <w:r w:rsidRPr="008B6A8C">
        <w:rPr>
          <w:szCs w:val="24"/>
        </w:rPr>
        <w:t>communicate</w:t>
      </w:r>
      <w:proofErr w:type="spellEnd"/>
      <w:r w:rsidRPr="008B6A8C">
        <w:rPr>
          <w:szCs w:val="24"/>
        </w:rPr>
        <w:t xml:space="preserve"> [</w:t>
      </w:r>
      <w:proofErr w:type="spellStart"/>
      <w:r w:rsidRPr="008B6A8C">
        <w:rPr>
          <w:szCs w:val="24"/>
        </w:rPr>
        <w:t>Television</w:t>
      </w:r>
      <w:proofErr w:type="spellEnd"/>
      <w:r w:rsidRPr="008B6A8C">
        <w:rPr>
          <w:szCs w:val="24"/>
        </w:rPr>
        <w:t xml:space="preserve"> </w:t>
      </w:r>
      <w:proofErr w:type="spellStart"/>
      <w:r w:rsidRPr="008B6A8C">
        <w:rPr>
          <w:szCs w:val="24"/>
        </w:rPr>
        <w:t>series</w:t>
      </w:r>
      <w:proofErr w:type="spellEnd"/>
      <w:r w:rsidRPr="008B6A8C">
        <w:rPr>
          <w:szCs w:val="24"/>
        </w:rPr>
        <w:t xml:space="preserve"> </w:t>
      </w:r>
      <w:proofErr w:type="spellStart"/>
      <w:r w:rsidRPr="008B6A8C">
        <w:rPr>
          <w:szCs w:val="24"/>
        </w:rPr>
        <w:t>episode</w:t>
      </w:r>
      <w:proofErr w:type="spellEnd"/>
      <w:r w:rsidRPr="008B6A8C">
        <w:rPr>
          <w:szCs w:val="24"/>
        </w:rPr>
        <w:t xml:space="preserve">]. House. New York: </w:t>
      </w:r>
      <w:proofErr w:type="spellStart"/>
      <w:r w:rsidRPr="008B6A8C">
        <w:rPr>
          <w:szCs w:val="24"/>
        </w:rPr>
        <w:t>Fox</w:t>
      </w:r>
      <w:proofErr w:type="spellEnd"/>
      <w:r w:rsidRPr="008B6A8C">
        <w:rPr>
          <w:szCs w:val="24"/>
        </w:rPr>
        <w:t xml:space="preserve"> </w:t>
      </w:r>
      <w:proofErr w:type="spellStart"/>
      <w:r w:rsidRPr="008B6A8C">
        <w:rPr>
          <w:szCs w:val="24"/>
        </w:rPr>
        <w:t>Broadcasting</w:t>
      </w:r>
      <w:proofErr w:type="spellEnd"/>
      <w:r w:rsidRPr="008B6A8C">
        <w:rPr>
          <w:szCs w:val="24"/>
        </w:rPr>
        <w:t>.</w:t>
      </w:r>
    </w:p>
    <w:p w14:paraId="695306AD" w14:textId="77777777" w:rsidR="008729A5" w:rsidRPr="00BA0E57" w:rsidRDefault="008729A5" w:rsidP="008729A5">
      <w:pPr>
        <w:pStyle w:val="GvdeMetni"/>
        <w:spacing w:before="120" w:after="120"/>
        <w:ind w:firstLine="709"/>
        <w:rPr>
          <w:szCs w:val="24"/>
          <w:u w:val="single"/>
        </w:rPr>
      </w:pPr>
      <w:r w:rsidRPr="00BA0E57">
        <w:rPr>
          <w:szCs w:val="24"/>
          <w:u w:val="single"/>
        </w:rPr>
        <w:t>Ses Kaydı</w:t>
      </w:r>
    </w:p>
    <w:p w14:paraId="3133FA15" w14:textId="77777777" w:rsidR="008729A5" w:rsidRPr="008B6A8C" w:rsidRDefault="008729A5" w:rsidP="008729A5">
      <w:pPr>
        <w:pStyle w:val="GvdeMetni"/>
        <w:tabs>
          <w:tab w:val="clear" w:pos="204"/>
        </w:tabs>
        <w:spacing w:before="120" w:after="120"/>
        <w:ind w:firstLine="709"/>
        <w:rPr>
          <w:szCs w:val="24"/>
        </w:rPr>
      </w:pPr>
      <w:r w:rsidRPr="008B6A8C">
        <w:rPr>
          <w:szCs w:val="24"/>
        </w:rPr>
        <w:t>Bestecinin soyadı, Bestecinin adının baş harfi. (Telif hakkı tarihi). Eserin adı [seslendirenin adı “tarafından kaydedildi</w:t>
      </w:r>
      <w:proofErr w:type="gramStart"/>
      <w:r w:rsidRPr="008B6A8C">
        <w:rPr>
          <w:szCs w:val="24"/>
        </w:rPr>
        <w:t>” -</w:t>
      </w:r>
      <w:proofErr w:type="gramEnd"/>
      <w:r w:rsidRPr="008B6A8C">
        <w:rPr>
          <w:szCs w:val="24"/>
        </w:rPr>
        <w:t xml:space="preserve"> Besteci ile eseri seslendiren farklıysa]. Albümün adı. [</w:t>
      </w:r>
      <w:proofErr w:type="gramStart"/>
      <w:r w:rsidRPr="008B6A8C">
        <w:rPr>
          <w:szCs w:val="24"/>
        </w:rPr>
        <w:t>kayıt</w:t>
      </w:r>
      <w:proofErr w:type="gramEnd"/>
      <w:r w:rsidRPr="008B6A8C">
        <w:rPr>
          <w:szCs w:val="24"/>
        </w:rPr>
        <w:t xml:space="preserve"> türü]. Yer: Firma.</w:t>
      </w:r>
    </w:p>
    <w:p w14:paraId="320DCC4D" w14:textId="77777777" w:rsidR="008729A5" w:rsidRPr="008B6A8C" w:rsidRDefault="008729A5" w:rsidP="008729A5">
      <w:pPr>
        <w:pStyle w:val="GvdeMetni"/>
        <w:spacing w:before="120" w:after="120"/>
        <w:ind w:firstLine="709"/>
        <w:rPr>
          <w:szCs w:val="24"/>
        </w:rPr>
      </w:pPr>
      <w:r w:rsidRPr="008B6A8C">
        <w:rPr>
          <w:szCs w:val="24"/>
        </w:rPr>
        <w:t>(Kayıt tarihi telif hakkı tarihinden farklıysa kayıt tarihi)</w:t>
      </w:r>
    </w:p>
    <w:p w14:paraId="56636330" w14:textId="77777777" w:rsidR="008729A5" w:rsidRPr="008B6A8C" w:rsidRDefault="008729A5" w:rsidP="008729A5">
      <w:pPr>
        <w:pStyle w:val="GvdeMetni"/>
        <w:spacing w:before="120" w:after="120"/>
        <w:ind w:firstLine="709"/>
        <w:rPr>
          <w:szCs w:val="24"/>
        </w:rPr>
      </w:pPr>
      <w:r w:rsidRPr="008B6A8C">
        <w:rPr>
          <w:szCs w:val="24"/>
        </w:rPr>
        <w:t xml:space="preserve">Selçuk, M. N. (1999). Aziz İstanbul. </w:t>
      </w:r>
      <w:proofErr w:type="spellStart"/>
      <w:r w:rsidRPr="008B6A8C">
        <w:rPr>
          <w:szCs w:val="24"/>
        </w:rPr>
        <w:t>Üstad</w:t>
      </w:r>
      <w:proofErr w:type="spellEnd"/>
      <w:r w:rsidRPr="008B6A8C">
        <w:rPr>
          <w:szCs w:val="24"/>
        </w:rPr>
        <w:t xml:space="preserve"> [CD]. İstanbul: </w:t>
      </w:r>
      <w:proofErr w:type="spellStart"/>
      <w:r w:rsidRPr="008B6A8C">
        <w:rPr>
          <w:szCs w:val="24"/>
        </w:rPr>
        <w:t>YKY</w:t>
      </w:r>
      <w:proofErr w:type="spellEnd"/>
      <w:r w:rsidRPr="008B6A8C">
        <w:rPr>
          <w:szCs w:val="24"/>
        </w:rPr>
        <w:t xml:space="preserve"> Müzik.</w:t>
      </w:r>
    </w:p>
    <w:p w14:paraId="3DE111A3"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Taupin</w:t>
      </w:r>
      <w:proofErr w:type="spellEnd"/>
      <w:r w:rsidRPr="008B6A8C">
        <w:rPr>
          <w:szCs w:val="24"/>
        </w:rPr>
        <w:t xml:space="preserve">, B. (1975). Someone </w:t>
      </w:r>
      <w:r w:rsidRPr="00E35D86">
        <w:rPr>
          <w:szCs w:val="24"/>
          <w:lang w:val="en-US"/>
        </w:rPr>
        <w:t>saved my life tonight [Recorded by Elton John]. On Captain fantastic and the brown dirt cowboy</w:t>
      </w:r>
      <w:r w:rsidRPr="008B6A8C">
        <w:rPr>
          <w:szCs w:val="24"/>
        </w:rPr>
        <w:t xml:space="preserve"> [CD]. </w:t>
      </w:r>
      <w:proofErr w:type="spellStart"/>
      <w:r w:rsidRPr="008B6A8C">
        <w:rPr>
          <w:szCs w:val="24"/>
        </w:rPr>
        <w:t>London</w:t>
      </w:r>
      <w:proofErr w:type="spellEnd"/>
      <w:r w:rsidRPr="008B6A8C">
        <w:rPr>
          <w:szCs w:val="24"/>
        </w:rPr>
        <w:t xml:space="preserve">: </w:t>
      </w:r>
      <w:proofErr w:type="spellStart"/>
      <w:r w:rsidRPr="008B6A8C">
        <w:rPr>
          <w:szCs w:val="24"/>
        </w:rPr>
        <w:t>Big</w:t>
      </w:r>
      <w:proofErr w:type="spellEnd"/>
      <w:r w:rsidRPr="008B6A8C">
        <w:rPr>
          <w:szCs w:val="24"/>
        </w:rPr>
        <w:t xml:space="preserve"> </w:t>
      </w:r>
      <w:proofErr w:type="spellStart"/>
      <w:r w:rsidRPr="008B6A8C">
        <w:rPr>
          <w:szCs w:val="24"/>
        </w:rPr>
        <w:t>Pig</w:t>
      </w:r>
      <w:proofErr w:type="spellEnd"/>
      <w:r w:rsidRPr="008B6A8C">
        <w:rPr>
          <w:szCs w:val="24"/>
        </w:rPr>
        <w:t xml:space="preserve"> Music Limited.</w:t>
      </w:r>
    </w:p>
    <w:p w14:paraId="7E6E74F3" w14:textId="77777777" w:rsidR="008729A5" w:rsidRPr="008B6A8C" w:rsidRDefault="008729A5" w:rsidP="008729A5">
      <w:pPr>
        <w:pStyle w:val="GvdeMetni"/>
        <w:spacing w:before="120" w:after="120"/>
        <w:ind w:firstLine="709"/>
        <w:rPr>
          <w:b/>
          <w:szCs w:val="24"/>
        </w:rPr>
      </w:pPr>
      <w:r>
        <w:rPr>
          <w:b/>
          <w:szCs w:val="24"/>
        </w:rPr>
        <w:t xml:space="preserve">2.2.1.9. </w:t>
      </w:r>
      <w:r w:rsidRPr="008B6A8C">
        <w:rPr>
          <w:b/>
          <w:szCs w:val="24"/>
        </w:rPr>
        <w:t>Broşür</w:t>
      </w:r>
    </w:p>
    <w:p w14:paraId="6E898D34" w14:textId="77777777" w:rsidR="008729A5" w:rsidRPr="00BA0E57" w:rsidRDefault="008729A5" w:rsidP="008729A5">
      <w:pPr>
        <w:pStyle w:val="GvdeMetni"/>
        <w:spacing w:before="120" w:after="120"/>
        <w:ind w:firstLine="709"/>
        <w:rPr>
          <w:szCs w:val="24"/>
          <w:u w:val="single"/>
        </w:rPr>
      </w:pPr>
      <w:r w:rsidRPr="00BA0E57">
        <w:rPr>
          <w:szCs w:val="24"/>
          <w:u w:val="single"/>
        </w:rPr>
        <w:t>Kişi yazarlı broşür</w:t>
      </w:r>
    </w:p>
    <w:p w14:paraId="2DFAF8B5" w14:textId="77777777" w:rsidR="008729A5" w:rsidRPr="008B6A8C" w:rsidRDefault="008729A5" w:rsidP="008729A5">
      <w:pPr>
        <w:pStyle w:val="GvdeMetni"/>
        <w:tabs>
          <w:tab w:val="clear" w:pos="204"/>
        </w:tabs>
        <w:spacing w:before="120" w:after="120"/>
        <w:ind w:firstLine="709"/>
        <w:rPr>
          <w:szCs w:val="24"/>
        </w:rPr>
      </w:pPr>
      <w:r w:rsidRPr="008B6A8C">
        <w:rPr>
          <w:szCs w:val="24"/>
        </w:rPr>
        <w:t>Yazarın soyadı, Yazarın adının baş harfi. (Yıl, Ay). Broşürün başlığı [Broşür]. Basım yeri: Yayınevi.</w:t>
      </w:r>
    </w:p>
    <w:p w14:paraId="1023F220"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Eldoğan</w:t>
      </w:r>
      <w:proofErr w:type="spellEnd"/>
      <w:r w:rsidRPr="008B6A8C">
        <w:rPr>
          <w:szCs w:val="24"/>
        </w:rPr>
        <w:t>, D. (2015, Ekim). Travma Yaşayan Çocuklara Nasıl Destek Oluruz? [Broşür]. Ankara: Başkent Üniversitesi.</w:t>
      </w:r>
    </w:p>
    <w:p w14:paraId="4E0C7C35" w14:textId="77777777" w:rsidR="008729A5" w:rsidRPr="008B6A8C" w:rsidRDefault="008729A5" w:rsidP="008729A5">
      <w:pPr>
        <w:pStyle w:val="GvdeMetni"/>
        <w:tabs>
          <w:tab w:val="clear" w:pos="204"/>
        </w:tabs>
        <w:spacing w:before="120" w:after="120"/>
        <w:ind w:left="709" w:hanging="709"/>
        <w:rPr>
          <w:szCs w:val="24"/>
        </w:rPr>
      </w:pPr>
      <w:proofErr w:type="spellStart"/>
      <w:r w:rsidRPr="008B6A8C">
        <w:rPr>
          <w:szCs w:val="24"/>
        </w:rPr>
        <w:t>Eldoğan</w:t>
      </w:r>
      <w:proofErr w:type="spellEnd"/>
      <w:r w:rsidRPr="008B6A8C">
        <w:rPr>
          <w:szCs w:val="24"/>
        </w:rPr>
        <w:t xml:space="preserve">, D. (2015, </w:t>
      </w:r>
      <w:proofErr w:type="spellStart"/>
      <w:r w:rsidRPr="008B6A8C">
        <w:rPr>
          <w:szCs w:val="24"/>
        </w:rPr>
        <w:t>January</w:t>
      </w:r>
      <w:proofErr w:type="spellEnd"/>
      <w:r w:rsidRPr="008B6A8C">
        <w:rPr>
          <w:szCs w:val="24"/>
        </w:rPr>
        <w:t xml:space="preserve">). How can </w:t>
      </w:r>
      <w:proofErr w:type="spellStart"/>
      <w:r w:rsidRPr="008B6A8C">
        <w:rPr>
          <w:szCs w:val="24"/>
        </w:rPr>
        <w:t>we</w:t>
      </w:r>
      <w:proofErr w:type="spellEnd"/>
      <w:r w:rsidRPr="008B6A8C">
        <w:rPr>
          <w:szCs w:val="24"/>
        </w:rPr>
        <w:t xml:space="preserve"> </w:t>
      </w:r>
      <w:proofErr w:type="spellStart"/>
      <w:r w:rsidRPr="008B6A8C">
        <w:rPr>
          <w:szCs w:val="24"/>
        </w:rPr>
        <w:t>help</w:t>
      </w:r>
      <w:proofErr w:type="spellEnd"/>
      <w:r w:rsidRPr="008B6A8C">
        <w:rPr>
          <w:szCs w:val="24"/>
        </w:rPr>
        <w:t xml:space="preserve"> </w:t>
      </w:r>
      <w:proofErr w:type="spellStart"/>
      <w:r w:rsidRPr="008B6A8C">
        <w:rPr>
          <w:szCs w:val="24"/>
        </w:rPr>
        <w:t>traumatized</w:t>
      </w:r>
      <w:proofErr w:type="spellEnd"/>
      <w:r w:rsidRPr="008B6A8C">
        <w:rPr>
          <w:szCs w:val="24"/>
        </w:rPr>
        <w:t xml:space="preserve"> </w:t>
      </w:r>
      <w:proofErr w:type="spellStart"/>
      <w:r w:rsidRPr="008B6A8C">
        <w:rPr>
          <w:szCs w:val="24"/>
        </w:rPr>
        <w:t>children</w:t>
      </w:r>
      <w:proofErr w:type="spellEnd"/>
      <w:r w:rsidRPr="008B6A8C">
        <w:rPr>
          <w:szCs w:val="24"/>
        </w:rPr>
        <w:t>? [</w:t>
      </w:r>
      <w:proofErr w:type="spellStart"/>
      <w:r w:rsidRPr="008B6A8C">
        <w:rPr>
          <w:szCs w:val="24"/>
        </w:rPr>
        <w:t>Brochure</w:t>
      </w:r>
      <w:proofErr w:type="spellEnd"/>
      <w:r w:rsidRPr="008B6A8C">
        <w:rPr>
          <w:szCs w:val="24"/>
        </w:rPr>
        <w:t xml:space="preserve">]. Ankara: Başkent </w:t>
      </w:r>
      <w:proofErr w:type="spellStart"/>
      <w:r w:rsidRPr="008B6A8C">
        <w:rPr>
          <w:szCs w:val="24"/>
        </w:rPr>
        <w:t>University</w:t>
      </w:r>
      <w:proofErr w:type="spellEnd"/>
      <w:r w:rsidRPr="008B6A8C">
        <w:rPr>
          <w:szCs w:val="24"/>
        </w:rPr>
        <w:t>.</w:t>
      </w:r>
    </w:p>
    <w:p w14:paraId="5005DB23" w14:textId="77777777" w:rsidR="008729A5" w:rsidRPr="00BA0E57" w:rsidRDefault="008729A5" w:rsidP="008729A5">
      <w:pPr>
        <w:pStyle w:val="GvdeMetni"/>
        <w:spacing w:before="120" w:after="120"/>
        <w:ind w:firstLine="709"/>
        <w:rPr>
          <w:szCs w:val="24"/>
          <w:u w:val="single"/>
        </w:rPr>
      </w:pPr>
      <w:r w:rsidRPr="00BA0E57">
        <w:rPr>
          <w:szCs w:val="24"/>
          <w:u w:val="single"/>
        </w:rPr>
        <w:t>Kurum yazarlı broşür</w:t>
      </w:r>
    </w:p>
    <w:p w14:paraId="0BB4BE69" w14:textId="77777777" w:rsidR="008729A5" w:rsidRPr="008B6A8C" w:rsidRDefault="008729A5" w:rsidP="008729A5">
      <w:pPr>
        <w:pStyle w:val="GvdeMetni"/>
        <w:tabs>
          <w:tab w:val="clear" w:pos="204"/>
        </w:tabs>
        <w:spacing w:before="120" w:after="120"/>
        <w:ind w:firstLine="709"/>
        <w:rPr>
          <w:szCs w:val="24"/>
        </w:rPr>
      </w:pPr>
      <w:r w:rsidRPr="008B6A8C">
        <w:rPr>
          <w:szCs w:val="24"/>
        </w:rPr>
        <w:t>Kurumun adı. (Yıl, Ay). Broşürün başlığı [Broşür]. Basım yeri: Yayınevi.</w:t>
      </w:r>
    </w:p>
    <w:p w14:paraId="2FF97CD1" w14:textId="77777777" w:rsidR="008729A5" w:rsidRPr="008B6A8C" w:rsidRDefault="008729A5" w:rsidP="008729A5">
      <w:pPr>
        <w:pStyle w:val="GvdeMetni"/>
        <w:tabs>
          <w:tab w:val="clear" w:pos="204"/>
        </w:tabs>
        <w:spacing w:before="120" w:after="120"/>
        <w:ind w:left="709" w:hanging="709"/>
        <w:rPr>
          <w:szCs w:val="24"/>
        </w:rPr>
      </w:pPr>
      <w:r w:rsidRPr="008B6A8C">
        <w:rPr>
          <w:szCs w:val="24"/>
        </w:rPr>
        <w:t>Türk Psikologlar Derneği. (1999, Eylül). Depremin Psikolojik Sonuçlarını Hafifletme [Broşür]. Ankara: Yazar.</w:t>
      </w:r>
    </w:p>
    <w:p w14:paraId="11361A05" w14:textId="77777777" w:rsidR="008729A5" w:rsidRDefault="008729A5" w:rsidP="008729A5">
      <w:pPr>
        <w:pStyle w:val="GvdeMetni"/>
        <w:tabs>
          <w:tab w:val="clear" w:pos="204"/>
        </w:tabs>
        <w:spacing w:before="120" w:after="120"/>
        <w:ind w:left="709" w:hanging="709"/>
        <w:rPr>
          <w:szCs w:val="24"/>
        </w:rPr>
      </w:pPr>
      <w:r w:rsidRPr="008A44F4">
        <w:rPr>
          <w:szCs w:val="24"/>
          <w:lang w:val="en-US"/>
        </w:rPr>
        <w:lastRenderedPageBreak/>
        <w:t>Turkish Psychological Association (1999, December). Psychological consequences of earthquake [Brochure].</w:t>
      </w:r>
      <w:r w:rsidRPr="008B6A8C">
        <w:rPr>
          <w:szCs w:val="24"/>
        </w:rPr>
        <w:t xml:space="preserve"> Ankara: Author.</w:t>
      </w:r>
    </w:p>
    <w:p w14:paraId="23C44B7A" w14:textId="77777777" w:rsidR="008B12A0" w:rsidRPr="0058019B" w:rsidRDefault="008B12A0" w:rsidP="008B12A0">
      <w:pPr>
        <w:spacing w:before="120" w:after="120" w:line="360" w:lineRule="auto"/>
        <w:ind w:firstLine="709"/>
        <w:rPr>
          <w:b/>
          <w:szCs w:val="24"/>
        </w:rPr>
      </w:pPr>
      <w:r>
        <w:rPr>
          <w:b/>
          <w:szCs w:val="24"/>
        </w:rPr>
        <w:t xml:space="preserve">2. 3. </w:t>
      </w:r>
      <w:r w:rsidRPr="00063233">
        <w:rPr>
          <w:b/>
          <w:szCs w:val="24"/>
        </w:rPr>
        <w:t>DİPNOTTA ATIF (DİPNOT</w:t>
      </w:r>
      <w:r>
        <w:rPr>
          <w:b/>
          <w:szCs w:val="24"/>
        </w:rPr>
        <w:t>)</w:t>
      </w:r>
      <w:r w:rsidRPr="00063233">
        <w:rPr>
          <w:b/>
          <w:szCs w:val="24"/>
        </w:rPr>
        <w:t xml:space="preserve"> </w:t>
      </w:r>
      <w:r>
        <w:rPr>
          <w:b/>
          <w:szCs w:val="24"/>
        </w:rPr>
        <w:t>Y</w:t>
      </w:r>
      <w:r w:rsidRPr="00063233">
        <w:rPr>
          <w:b/>
          <w:szCs w:val="24"/>
        </w:rPr>
        <w:t>ÖNTEMİ</w:t>
      </w:r>
      <w:r>
        <w:rPr>
          <w:b/>
          <w:szCs w:val="24"/>
        </w:rPr>
        <w:t>NDE</w:t>
      </w:r>
      <w:r w:rsidRPr="0058019B">
        <w:rPr>
          <w:b/>
          <w:szCs w:val="24"/>
        </w:rPr>
        <w:t xml:space="preserve"> ATIF GÖSTERME</w:t>
      </w:r>
    </w:p>
    <w:p w14:paraId="3C905ED6" w14:textId="77777777" w:rsidR="008B12A0" w:rsidRDefault="008B12A0" w:rsidP="008B12A0">
      <w:pPr>
        <w:spacing w:before="120" w:after="120" w:line="360" w:lineRule="auto"/>
        <w:ind w:firstLine="709"/>
        <w:jc w:val="both"/>
        <w:rPr>
          <w:szCs w:val="24"/>
        </w:rPr>
      </w:pPr>
      <w:r>
        <w:rPr>
          <w:szCs w:val="24"/>
        </w:rPr>
        <w:t xml:space="preserve">Dipnotlu kaynak gösterme yönteminde araştırma metninde, başvurulan kaynaklar, her sayfada numara sırasına göre o sayfanın altında tanıtılır.  Daha sonra dipnotta belirtilen bu kaynaklar, araştırmanın sonuna konulan kaynakçada, topluca ve yazar soyadına göre sıralı olarak yer alır. Bu yöntemde kaynaklar hem kaynağa atıf yapılan sayfada hem de çalışmanın sonunda yer alan kaynakçada tanıtılmış olur. Bu yöntemde araştırmacı yararlandığı genel bilgi niteliğindeki kaynakları da okuyucunun bilgisine sunmak üzere kaynakçada </w:t>
      </w:r>
      <w:r w:rsidRPr="00AE4E5B">
        <w:rPr>
          <w:szCs w:val="24"/>
        </w:rPr>
        <w:t xml:space="preserve">belirtmiş olur </w:t>
      </w:r>
      <w:r>
        <w:rPr>
          <w:szCs w:val="24"/>
        </w:rPr>
        <w:t xml:space="preserve">(Seyidoğlu, 2016: 225-226).  </w:t>
      </w:r>
    </w:p>
    <w:p w14:paraId="09931794" w14:textId="77777777" w:rsidR="008B12A0" w:rsidRDefault="008B12A0" w:rsidP="008B12A0">
      <w:pPr>
        <w:spacing w:before="120" w:after="120" w:line="360" w:lineRule="auto"/>
        <w:ind w:firstLine="709"/>
        <w:jc w:val="both"/>
        <w:rPr>
          <w:szCs w:val="24"/>
        </w:rPr>
      </w:pPr>
      <w:r>
        <w:rPr>
          <w:szCs w:val="24"/>
        </w:rPr>
        <w:t xml:space="preserve">Bu yöntemde genel özellik olarak, </w:t>
      </w:r>
      <w:r w:rsidRPr="0058019B">
        <w:rPr>
          <w:szCs w:val="24"/>
        </w:rPr>
        <w:t xml:space="preserve">dipnotlar </w:t>
      </w:r>
      <w:r>
        <w:rPr>
          <w:szCs w:val="24"/>
        </w:rPr>
        <w:t xml:space="preserve">sayfa altında </w:t>
      </w:r>
      <w:r w:rsidRPr="0058019B">
        <w:rPr>
          <w:b/>
          <w:szCs w:val="24"/>
        </w:rPr>
        <w:t>1, 2, 3</w:t>
      </w:r>
      <w:r w:rsidRPr="0058019B">
        <w:rPr>
          <w:szCs w:val="24"/>
        </w:rPr>
        <w:t xml:space="preserve"> olarak numaralandırı</w:t>
      </w:r>
      <w:r>
        <w:rPr>
          <w:szCs w:val="24"/>
        </w:rPr>
        <w:t xml:space="preserve">lır ve </w:t>
      </w:r>
      <w:r w:rsidRPr="0058019B">
        <w:rPr>
          <w:b/>
          <w:szCs w:val="24"/>
        </w:rPr>
        <w:t>Times New Roman</w:t>
      </w:r>
      <w:r w:rsidRPr="0058019B">
        <w:rPr>
          <w:szCs w:val="24"/>
        </w:rPr>
        <w:t xml:space="preserve"> karakteri ile </w:t>
      </w:r>
      <w:r w:rsidRPr="0058019B">
        <w:rPr>
          <w:b/>
          <w:szCs w:val="24"/>
        </w:rPr>
        <w:t>10 punto</w:t>
      </w:r>
      <w:r w:rsidRPr="0058019B">
        <w:rPr>
          <w:szCs w:val="24"/>
        </w:rPr>
        <w:t xml:space="preserve"> olarak yazıl</w:t>
      </w:r>
      <w:r>
        <w:rPr>
          <w:szCs w:val="24"/>
        </w:rPr>
        <w:t>ı</w:t>
      </w:r>
      <w:r w:rsidRPr="00102A37">
        <w:rPr>
          <w:szCs w:val="24"/>
        </w:rPr>
        <w:t>r</w:t>
      </w:r>
      <w:r>
        <w:rPr>
          <w:szCs w:val="24"/>
        </w:rPr>
        <w:t xml:space="preserve"> </w:t>
      </w:r>
      <w:r w:rsidRPr="00AE4E5B">
        <w:rPr>
          <w:szCs w:val="24"/>
        </w:rPr>
        <w:t xml:space="preserve">ve </w:t>
      </w:r>
      <w:r w:rsidRPr="0058019B">
        <w:rPr>
          <w:b/>
          <w:szCs w:val="24"/>
        </w:rPr>
        <w:t>tek satır</w:t>
      </w:r>
      <w:r w:rsidRPr="0058019B">
        <w:rPr>
          <w:szCs w:val="24"/>
        </w:rPr>
        <w:t xml:space="preserve"> aralığı kullanıl</w:t>
      </w:r>
      <w:r>
        <w:rPr>
          <w:szCs w:val="24"/>
        </w:rPr>
        <w:t xml:space="preserve">ır. </w:t>
      </w:r>
      <w:r w:rsidRPr="0058019B">
        <w:rPr>
          <w:szCs w:val="24"/>
        </w:rPr>
        <w:t xml:space="preserve"> </w:t>
      </w:r>
      <w:r>
        <w:rPr>
          <w:szCs w:val="24"/>
        </w:rPr>
        <w:t xml:space="preserve">İlk atıfta eserin tam künyesi verilir, aynı esere daha sonraki atıflarda standartlaştırılmış bazı kısaltmalar kullanılır. Bu yönteme ait detaylı bilgi aşağıda yer almaktadır. </w:t>
      </w:r>
    </w:p>
    <w:p w14:paraId="6AFC4874" w14:textId="51A0052F" w:rsidR="008B12A0" w:rsidRPr="0058019B" w:rsidRDefault="008B12A0" w:rsidP="008B12A0">
      <w:pPr>
        <w:spacing w:before="120" w:after="120" w:line="360" w:lineRule="auto"/>
        <w:ind w:firstLine="709"/>
        <w:jc w:val="both"/>
        <w:rPr>
          <w:b/>
          <w:bCs/>
          <w:szCs w:val="24"/>
        </w:rPr>
      </w:pPr>
      <w:r w:rsidRPr="00B2540D">
        <w:rPr>
          <w:b/>
          <w:szCs w:val="24"/>
        </w:rPr>
        <w:t>2.3.1.</w:t>
      </w:r>
      <w:r>
        <w:rPr>
          <w:b/>
          <w:szCs w:val="24"/>
        </w:rPr>
        <w:t xml:space="preserve"> </w:t>
      </w:r>
      <w:r w:rsidRPr="0058019B">
        <w:rPr>
          <w:b/>
          <w:bCs/>
          <w:szCs w:val="24"/>
        </w:rPr>
        <w:t xml:space="preserve">Arşiv </w:t>
      </w:r>
      <w:r w:rsidR="0066078C">
        <w:rPr>
          <w:b/>
          <w:bCs/>
          <w:szCs w:val="24"/>
        </w:rPr>
        <w:t>K</w:t>
      </w:r>
      <w:r w:rsidR="0066078C" w:rsidRPr="0058019B">
        <w:rPr>
          <w:b/>
          <w:bCs/>
          <w:szCs w:val="24"/>
        </w:rPr>
        <w:t>aynakları</w:t>
      </w:r>
      <w:r w:rsidR="0066078C">
        <w:rPr>
          <w:b/>
          <w:bCs/>
          <w:szCs w:val="24"/>
        </w:rPr>
        <w:t>ndan Dipnot Verme</w:t>
      </w:r>
    </w:p>
    <w:p w14:paraId="6B74731D" w14:textId="77777777" w:rsidR="008B12A0" w:rsidRDefault="008B12A0" w:rsidP="008B12A0">
      <w:pPr>
        <w:spacing w:before="120" w:after="120" w:line="360" w:lineRule="auto"/>
        <w:ind w:firstLine="709"/>
        <w:jc w:val="both"/>
        <w:rPr>
          <w:szCs w:val="24"/>
        </w:rPr>
      </w:pPr>
      <w:r w:rsidRPr="0058019B">
        <w:rPr>
          <w:szCs w:val="24"/>
        </w:rPr>
        <w:t xml:space="preserve">Arşivin hangi </w:t>
      </w:r>
      <w:r>
        <w:rPr>
          <w:szCs w:val="24"/>
        </w:rPr>
        <w:t>d</w:t>
      </w:r>
      <w:r w:rsidRPr="0058019B">
        <w:rPr>
          <w:szCs w:val="24"/>
        </w:rPr>
        <w:t>evlete/kuruma</w:t>
      </w:r>
      <w:r>
        <w:rPr>
          <w:szCs w:val="24"/>
        </w:rPr>
        <w:t xml:space="preserve"> </w:t>
      </w:r>
      <w:r w:rsidRPr="0058019B">
        <w:rPr>
          <w:szCs w:val="24"/>
        </w:rPr>
        <w:t xml:space="preserve">ait olduğu belirtildikten sonra resmi adı tam olarak verilerek, </w:t>
      </w:r>
      <w:r w:rsidRPr="0058019B">
        <w:rPr>
          <w:i/>
          <w:iCs/>
          <w:szCs w:val="24"/>
        </w:rPr>
        <w:t>katalog, defter, belge numaraları</w:t>
      </w:r>
      <w:r w:rsidRPr="0058019B">
        <w:rPr>
          <w:szCs w:val="24"/>
        </w:rPr>
        <w:t xml:space="preserve">, belgenin tarihi uygun bir şekilde yazılır. Daha sonraki kullanımlarda arşiv adı, kataloglar, defterler ve belgeler için uygun bir kısaltma tercih edilebilir. Bu durumda o arşiv, katalog, defter ve belgeler için kullanılacak kısaltmalar parantez içinde mutlaka gösterilmelidir. </w:t>
      </w:r>
    </w:p>
    <w:p w14:paraId="6D710BCE" w14:textId="77777777" w:rsidR="008B12A0" w:rsidRPr="00BA0E57" w:rsidRDefault="008B12A0" w:rsidP="008B12A0">
      <w:pPr>
        <w:spacing w:before="120" w:after="120" w:line="360" w:lineRule="auto"/>
        <w:ind w:firstLine="709"/>
        <w:jc w:val="both"/>
        <w:rPr>
          <w:szCs w:val="24"/>
          <w:u w:val="single"/>
        </w:rPr>
      </w:pPr>
      <w:r w:rsidRPr="00BA0E57">
        <w:rPr>
          <w:szCs w:val="24"/>
          <w:u w:val="single"/>
        </w:rPr>
        <w:t xml:space="preserve">Osmanlı arşivi için örnek: </w:t>
      </w:r>
    </w:p>
    <w:p w14:paraId="24DEC9CF" w14:textId="77777777" w:rsidR="008B12A0" w:rsidRPr="0058019B" w:rsidRDefault="008B12A0" w:rsidP="008B12A0">
      <w:pPr>
        <w:spacing w:before="120" w:after="120" w:line="360" w:lineRule="auto"/>
        <w:ind w:left="709" w:hanging="709"/>
        <w:rPr>
          <w:szCs w:val="24"/>
        </w:rPr>
      </w:pPr>
      <w:r w:rsidRPr="0058019B">
        <w:rPr>
          <w:szCs w:val="24"/>
        </w:rPr>
        <w:t xml:space="preserve">Başkanlık Osmanlı Arşivi (BOA.), </w:t>
      </w:r>
      <w:r w:rsidRPr="0058019B">
        <w:rPr>
          <w:i/>
          <w:iCs/>
          <w:szCs w:val="24"/>
        </w:rPr>
        <w:t xml:space="preserve">İrade, Dâhiliye (İ. </w:t>
      </w:r>
      <w:proofErr w:type="spellStart"/>
      <w:r w:rsidRPr="0058019B">
        <w:rPr>
          <w:i/>
          <w:iCs/>
          <w:szCs w:val="24"/>
        </w:rPr>
        <w:t>DH</w:t>
      </w:r>
      <w:proofErr w:type="spellEnd"/>
      <w:r w:rsidRPr="0058019B">
        <w:rPr>
          <w:i/>
          <w:iCs/>
          <w:szCs w:val="24"/>
        </w:rPr>
        <w:t>.), 227 / 13577,</w:t>
      </w:r>
      <w:r w:rsidRPr="0058019B">
        <w:rPr>
          <w:szCs w:val="24"/>
        </w:rPr>
        <w:t xml:space="preserve"> (6 </w:t>
      </w:r>
      <w:proofErr w:type="spellStart"/>
      <w:r w:rsidRPr="0058019B">
        <w:rPr>
          <w:szCs w:val="24"/>
        </w:rPr>
        <w:t>Ra</w:t>
      </w:r>
      <w:proofErr w:type="spellEnd"/>
      <w:r w:rsidRPr="0058019B">
        <w:rPr>
          <w:szCs w:val="24"/>
        </w:rPr>
        <w:t xml:space="preserve"> 1267 / 9 Ocak 1851).</w:t>
      </w:r>
    </w:p>
    <w:p w14:paraId="11F0DA4D" w14:textId="77777777" w:rsidR="008B12A0" w:rsidRPr="0058019B" w:rsidRDefault="008B12A0" w:rsidP="008B12A0">
      <w:pPr>
        <w:spacing w:before="120" w:after="120" w:line="360" w:lineRule="auto"/>
        <w:jc w:val="both"/>
        <w:rPr>
          <w:szCs w:val="24"/>
        </w:rPr>
      </w:pPr>
      <w:r w:rsidRPr="0058019B">
        <w:rPr>
          <w:szCs w:val="24"/>
        </w:rPr>
        <w:t xml:space="preserve">BOA., </w:t>
      </w:r>
      <w:r w:rsidRPr="0058019B">
        <w:rPr>
          <w:i/>
          <w:iCs/>
          <w:szCs w:val="24"/>
        </w:rPr>
        <w:t xml:space="preserve">Meclis-i </w:t>
      </w:r>
      <w:proofErr w:type="spellStart"/>
      <w:r w:rsidRPr="0058019B">
        <w:rPr>
          <w:i/>
          <w:iCs/>
          <w:szCs w:val="24"/>
        </w:rPr>
        <w:t>Vala</w:t>
      </w:r>
      <w:proofErr w:type="spellEnd"/>
      <w:r w:rsidRPr="0058019B">
        <w:rPr>
          <w:i/>
          <w:iCs/>
          <w:szCs w:val="24"/>
        </w:rPr>
        <w:t xml:space="preserve"> Belgeleri (</w:t>
      </w:r>
      <w:proofErr w:type="spellStart"/>
      <w:r w:rsidRPr="0058019B">
        <w:rPr>
          <w:i/>
          <w:iCs/>
          <w:szCs w:val="24"/>
        </w:rPr>
        <w:t>MVL</w:t>
      </w:r>
      <w:proofErr w:type="spellEnd"/>
      <w:r w:rsidRPr="0058019B">
        <w:rPr>
          <w:i/>
          <w:iCs/>
          <w:szCs w:val="24"/>
        </w:rPr>
        <w:t xml:space="preserve">.), 269 / 27, </w:t>
      </w:r>
      <w:proofErr w:type="spellStart"/>
      <w:r w:rsidRPr="0058019B">
        <w:rPr>
          <w:i/>
          <w:iCs/>
          <w:szCs w:val="24"/>
        </w:rPr>
        <w:t>lef:2</w:t>
      </w:r>
      <w:proofErr w:type="spellEnd"/>
      <w:r w:rsidRPr="0058019B">
        <w:rPr>
          <w:i/>
          <w:iCs/>
          <w:szCs w:val="24"/>
        </w:rPr>
        <w:t>.</w:t>
      </w:r>
    </w:p>
    <w:p w14:paraId="5FF3761E" w14:textId="77777777" w:rsidR="008B12A0" w:rsidRPr="0058019B" w:rsidRDefault="008B12A0" w:rsidP="008B12A0">
      <w:pPr>
        <w:spacing w:before="120" w:after="120" w:line="360" w:lineRule="auto"/>
        <w:jc w:val="both"/>
        <w:rPr>
          <w:szCs w:val="24"/>
        </w:rPr>
      </w:pPr>
      <w:r w:rsidRPr="0058019B">
        <w:rPr>
          <w:szCs w:val="24"/>
        </w:rPr>
        <w:t xml:space="preserve">BOA., </w:t>
      </w:r>
      <w:proofErr w:type="spellStart"/>
      <w:r w:rsidRPr="0058019B">
        <w:rPr>
          <w:i/>
          <w:iCs/>
          <w:szCs w:val="24"/>
        </w:rPr>
        <w:t>MVL</w:t>
      </w:r>
      <w:proofErr w:type="spellEnd"/>
      <w:r w:rsidRPr="0058019B">
        <w:rPr>
          <w:i/>
          <w:iCs/>
          <w:szCs w:val="24"/>
        </w:rPr>
        <w:t xml:space="preserve">., 269 / 27, </w:t>
      </w:r>
      <w:proofErr w:type="spellStart"/>
      <w:r w:rsidRPr="0058019B">
        <w:rPr>
          <w:i/>
          <w:iCs/>
          <w:szCs w:val="24"/>
        </w:rPr>
        <w:t>lef:1</w:t>
      </w:r>
      <w:proofErr w:type="spellEnd"/>
      <w:r w:rsidRPr="0058019B">
        <w:rPr>
          <w:i/>
          <w:iCs/>
          <w:szCs w:val="24"/>
        </w:rPr>
        <w:t>.</w:t>
      </w:r>
    </w:p>
    <w:p w14:paraId="1A0734F1" w14:textId="77777777" w:rsidR="008B12A0" w:rsidRPr="00BA0E57" w:rsidRDefault="008B12A0" w:rsidP="008B12A0">
      <w:pPr>
        <w:spacing w:before="120" w:after="120" w:line="360" w:lineRule="auto"/>
        <w:ind w:firstLine="709"/>
        <w:rPr>
          <w:b/>
          <w:szCs w:val="24"/>
          <w:u w:val="single"/>
        </w:rPr>
      </w:pPr>
      <w:r w:rsidRPr="00BA0E57">
        <w:rPr>
          <w:szCs w:val="24"/>
          <w:u w:val="single"/>
        </w:rPr>
        <w:t>Yabancı arşivler</w:t>
      </w:r>
    </w:p>
    <w:p w14:paraId="2186C570" w14:textId="77777777" w:rsidR="008B12A0" w:rsidRPr="0058019B" w:rsidRDefault="008B12A0" w:rsidP="008B12A0">
      <w:pPr>
        <w:spacing w:before="120" w:after="120" w:line="360" w:lineRule="auto"/>
        <w:ind w:left="709" w:hanging="709"/>
        <w:rPr>
          <w:szCs w:val="24"/>
        </w:rPr>
      </w:pPr>
      <w:r w:rsidRPr="009A1A1C">
        <w:rPr>
          <w:iCs/>
          <w:szCs w:val="24"/>
          <w:lang w:val="fr-FR"/>
        </w:rPr>
        <w:t>Archives du ministère des Affaires étrangères (</w:t>
      </w:r>
      <w:proofErr w:type="spellStart"/>
      <w:r w:rsidRPr="009A1A1C">
        <w:rPr>
          <w:iCs/>
          <w:szCs w:val="24"/>
          <w:lang w:val="fr-FR"/>
        </w:rPr>
        <w:t>AMAE</w:t>
      </w:r>
      <w:proofErr w:type="spellEnd"/>
      <w:r w:rsidRPr="009A1A1C">
        <w:rPr>
          <w:iCs/>
          <w:szCs w:val="24"/>
          <w:lang w:val="fr-FR"/>
        </w:rPr>
        <w:t>)</w:t>
      </w:r>
      <w:r w:rsidRPr="009A1A1C">
        <w:rPr>
          <w:i/>
          <w:iCs/>
          <w:szCs w:val="24"/>
          <w:lang w:val="fr-FR"/>
        </w:rPr>
        <w:t>, Centre des Archives diplomatiques de Nantes (</w:t>
      </w:r>
      <w:proofErr w:type="spellStart"/>
      <w:r w:rsidRPr="009A1A1C">
        <w:rPr>
          <w:i/>
          <w:iCs/>
          <w:szCs w:val="24"/>
          <w:lang w:val="fr-FR"/>
        </w:rPr>
        <w:t>CADN</w:t>
      </w:r>
      <w:proofErr w:type="spellEnd"/>
      <w:r w:rsidRPr="009A1A1C">
        <w:rPr>
          <w:i/>
          <w:iCs/>
          <w:szCs w:val="24"/>
          <w:lang w:val="fr-FR"/>
        </w:rPr>
        <w:t xml:space="preserve">), Ambassade, Constantinople, Série D, </w:t>
      </w:r>
      <w:proofErr w:type="spellStart"/>
      <w:r w:rsidRPr="009A1A1C">
        <w:rPr>
          <w:i/>
          <w:iCs/>
          <w:szCs w:val="24"/>
          <w:lang w:val="fr-FR"/>
        </w:rPr>
        <w:t>Kustendje</w:t>
      </w:r>
      <w:proofErr w:type="spellEnd"/>
      <w:r w:rsidRPr="009A1A1C">
        <w:rPr>
          <w:i/>
          <w:iCs/>
          <w:szCs w:val="24"/>
          <w:lang w:val="fr-FR"/>
        </w:rPr>
        <w:t xml:space="preserve">, </w:t>
      </w:r>
      <w:proofErr w:type="gramStart"/>
      <w:r w:rsidRPr="009A1A1C">
        <w:rPr>
          <w:i/>
          <w:iCs/>
          <w:szCs w:val="24"/>
          <w:lang w:val="fr-FR"/>
        </w:rPr>
        <w:t>Tome</w:t>
      </w:r>
      <w:r w:rsidRPr="0058019B">
        <w:rPr>
          <w:i/>
          <w:iCs/>
          <w:szCs w:val="24"/>
        </w:rPr>
        <w:t>:</w:t>
      </w:r>
      <w:proofErr w:type="gramEnd"/>
      <w:r w:rsidRPr="0058019B">
        <w:rPr>
          <w:i/>
          <w:iCs/>
          <w:szCs w:val="24"/>
        </w:rPr>
        <w:t xml:space="preserve"> 1.</w:t>
      </w:r>
    </w:p>
    <w:p w14:paraId="4A5122E4" w14:textId="2AB43FD3" w:rsidR="008B12A0" w:rsidRDefault="008B12A0" w:rsidP="008B12A0">
      <w:pPr>
        <w:spacing w:before="120" w:after="120" w:line="360" w:lineRule="auto"/>
        <w:ind w:firstLine="709"/>
        <w:jc w:val="both"/>
        <w:rPr>
          <w:szCs w:val="24"/>
        </w:rPr>
      </w:pPr>
      <w:r>
        <w:rPr>
          <w:b/>
          <w:szCs w:val="24"/>
        </w:rPr>
        <w:t xml:space="preserve">2.3.2. </w:t>
      </w:r>
      <w:r w:rsidRPr="0058019B">
        <w:rPr>
          <w:b/>
          <w:szCs w:val="24"/>
        </w:rPr>
        <w:t>Kitap</w:t>
      </w:r>
      <w:r>
        <w:rPr>
          <w:b/>
          <w:szCs w:val="24"/>
        </w:rPr>
        <w:t xml:space="preserve">lardan </w:t>
      </w:r>
      <w:r w:rsidR="0066078C">
        <w:rPr>
          <w:b/>
          <w:szCs w:val="24"/>
        </w:rPr>
        <w:t>Dipnot Verme</w:t>
      </w:r>
      <w:r w:rsidR="0066078C" w:rsidRPr="0058019B">
        <w:rPr>
          <w:szCs w:val="24"/>
        </w:rPr>
        <w:t xml:space="preserve"> </w:t>
      </w:r>
    </w:p>
    <w:p w14:paraId="25B4706D" w14:textId="77777777" w:rsidR="008B12A0" w:rsidRPr="0058019B" w:rsidRDefault="008B12A0" w:rsidP="008B12A0">
      <w:pPr>
        <w:spacing w:before="120" w:after="120" w:line="360" w:lineRule="auto"/>
        <w:ind w:firstLine="709"/>
        <w:jc w:val="both"/>
        <w:rPr>
          <w:szCs w:val="24"/>
        </w:rPr>
      </w:pPr>
      <w:r w:rsidRPr="0058019B">
        <w:rPr>
          <w:szCs w:val="24"/>
        </w:rPr>
        <w:lastRenderedPageBreak/>
        <w:t xml:space="preserve">Yazar Adı Soyadı, </w:t>
      </w:r>
      <w:r w:rsidRPr="0058019B">
        <w:rPr>
          <w:i/>
          <w:szCs w:val="24"/>
        </w:rPr>
        <w:t>Kitap Adı</w:t>
      </w:r>
      <w:r w:rsidRPr="0058019B">
        <w:rPr>
          <w:szCs w:val="24"/>
        </w:rPr>
        <w:t xml:space="preserve">, </w:t>
      </w:r>
      <w:r w:rsidRPr="000067CA">
        <w:rPr>
          <w:i/>
          <w:szCs w:val="24"/>
        </w:rPr>
        <w:t>Baskı sayısı</w:t>
      </w:r>
      <w:r>
        <w:rPr>
          <w:i/>
          <w:szCs w:val="24"/>
        </w:rPr>
        <w:t xml:space="preserve"> (varsa)</w:t>
      </w:r>
      <w:r>
        <w:rPr>
          <w:szCs w:val="24"/>
        </w:rPr>
        <w:t xml:space="preserve">, </w:t>
      </w:r>
      <w:r w:rsidRPr="0058019B">
        <w:rPr>
          <w:szCs w:val="24"/>
        </w:rPr>
        <w:t xml:space="preserve">Basıldığı </w:t>
      </w:r>
      <w:r>
        <w:rPr>
          <w:szCs w:val="24"/>
        </w:rPr>
        <w:t xml:space="preserve">kent: Yayınevi, </w:t>
      </w:r>
      <w:r w:rsidRPr="0058019B">
        <w:rPr>
          <w:szCs w:val="24"/>
        </w:rPr>
        <w:t>Yayın</w:t>
      </w:r>
      <w:r>
        <w:rPr>
          <w:szCs w:val="24"/>
        </w:rPr>
        <w:t xml:space="preserve"> </w:t>
      </w:r>
      <w:r w:rsidRPr="0058019B">
        <w:rPr>
          <w:szCs w:val="24"/>
        </w:rPr>
        <w:t>yılı, sayfa</w:t>
      </w:r>
      <w:r>
        <w:rPr>
          <w:szCs w:val="24"/>
        </w:rPr>
        <w:t xml:space="preserve"> numarası.</w:t>
      </w:r>
      <w:r w:rsidRPr="0058019B">
        <w:rPr>
          <w:szCs w:val="24"/>
        </w:rPr>
        <w:t xml:space="preserve"> </w:t>
      </w:r>
    </w:p>
    <w:p w14:paraId="1649D925" w14:textId="77777777" w:rsidR="008B12A0" w:rsidRPr="0058019B" w:rsidRDefault="008B12A0" w:rsidP="008B12A0">
      <w:pPr>
        <w:shd w:val="clear" w:color="auto" w:fill="FFFFFF"/>
        <w:spacing w:before="120" w:after="120" w:line="360" w:lineRule="auto"/>
        <w:ind w:left="709" w:hanging="709"/>
        <w:jc w:val="both"/>
        <w:rPr>
          <w:szCs w:val="24"/>
        </w:rPr>
      </w:pPr>
      <w:proofErr w:type="spellStart"/>
      <w:r w:rsidRPr="0058019B">
        <w:rPr>
          <w:szCs w:val="24"/>
        </w:rPr>
        <w:t>Mehmed</w:t>
      </w:r>
      <w:proofErr w:type="spellEnd"/>
      <w:r w:rsidRPr="0058019B">
        <w:rPr>
          <w:szCs w:val="24"/>
        </w:rPr>
        <w:t xml:space="preserve"> </w:t>
      </w:r>
      <w:proofErr w:type="spellStart"/>
      <w:r w:rsidRPr="0058019B">
        <w:rPr>
          <w:szCs w:val="24"/>
        </w:rPr>
        <w:t>Fuad</w:t>
      </w:r>
      <w:proofErr w:type="spellEnd"/>
      <w:r w:rsidRPr="0058019B">
        <w:rPr>
          <w:szCs w:val="24"/>
        </w:rPr>
        <w:t xml:space="preserve"> Köprülü, </w:t>
      </w:r>
      <w:r w:rsidRPr="0058019B">
        <w:rPr>
          <w:i/>
          <w:szCs w:val="24"/>
        </w:rPr>
        <w:t>Bizans Müesseselerinin Osmanlı Müesseselerine Etkisi,</w:t>
      </w:r>
      <w:r w:rsidRPr="0058019B">
        <w:rPr>
          <w:szCs w:val="24"/>
        </w:rPr>
        <w:t xml:space="preserve"> İstanbul</w:t>
      </w:r>
      <w:r>
        <w:rPr>
          <w:szCs w:val="24"/>
        </w:rPr>
        <w:t>:</w:t>
      </w:r>
      <w:r w:rsidRPr="0058019B">
        <w:rPr>
          <w:szCs w:val="24"/>
        </w:rPr>
        <w:t xml:space="preserve"> </w:t>
      </w:r>
      <w:r>
        <w:rPr>
          <w:szCs w:val="24"/>
        </w:rPr>
        <w:t xml:space="preserve">Kaynak Yayınları, </w:t>
      </w:r>
      <w:r w:rsidRPr="0058019B">
        <w:rPr>
          <w:szCs w:val="24"/>
        </w:rPr>
        <w:t>2004, s.</w:t>
      </w:r>
      <w:r>
        <w:rPr>
          <w:szCs w:val="24"/>
        </w:rPr>
        <w:t xml:space="preserve"> </w:t>
      </w:r>
      <w:r w:rsidRPr="0058019B">
        <w:rPr>
          <w:szCs w:val="24"/>
        </w:rPr>
        <w:t>10.</w:t>
      </w:r>
    </w:p>
    <w:p w14:paraId="2A1C2839" w14:textId="77777777" w:rsidR="008B12A0" w:rsidRDefault="008B12A0" w:rsidP="008B12A0">
      <w:pPr>
        <w:shd w:val="clear" w:color="auto" w:fill="FFFFFF"/>
        <w:spacing w:before="120" w:after="120" w:line="360" w:lineRule="auto"/>
        <w:ind w:firstLine="709"/>
        <w:jc w:val="both"/>
        <w:rPr>
          <w:szCs w:val="24"/>
        </w:rPr>
      </w:pPr>
      <w:r>
        <w:rPr>
          <w:szCs w:val="24"/>
        </w:rPr>
        <w:t xml:space="preserve">İlk atıftan sonra, aynı esere yapılan müteakip atıflar örneği; </w:t>
      </w:r>
    </w:p>
    <w:p w14:paraId="153FED00"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Köprülü, </w:t>
      </w:r>
      <w:proofErr w:type="spellStart"/>
      <w:r w:rsidRPr="0058019B">
        <w:rPr>
          <w:i/>
          <w:szCs w:val="24"/>
        </w:rPr>
        <w:t>a</w:t>
      </w:r>
      <w:r>
        <w:rPr>
          <w:i/>
          <w:szCs w:val="24"/>
        </w:rPr>
        <w:t>.</w:t>
      </w:r>
      <w:r w:rsidRPr="0058019B">
        <w:rPr>
          <w:i/>
          <w:szCs w:val="24"/>
        </w:rPr>
        <w:t>g</w:t>
      </w:r>
      <w:r>
        <w:rPr>
          <w:i/>
          <w:szCs w:val="24"/>
        </w:rPr>
        <w:t>.</w:t>
      </w:r>
      <w:r w:rsidRPr="0058019B">
        <w:rPr>
          <w:i/>
          <w:szCs w:val="24"/>
        </w:rPr>
        <w:t>e</w:t>
      </w:r>
      <w:proofErr w:type="spellEnd"/>
      <w:r w:rsidRPr="0058019B">
        <w:rPr>
          <w:i/>
          <w:szCs w:val="24"/>
        </w:rPr>
        <w:t>.,</w:t>
      </w:r>
      <w:r w:rsidRPr="0058019B">
        <w:rPr>
          <w:szCs w:val="24"/>
        </w:rPr>
        <w:t xml:space="preserve"> s.</w:t>
      </w:r>
      <w:r>
        <w:rPr>
          <w:szCs w:val="24"/>
        </w:rPr>
        <w:t xml:space="preserve"> </w:t>
      </w:r>
      <w:r w:rsidRPr="0058019B">
        <w:rPr>
          <w:szCs w:val="24"/>
        </w:rPr>
        <w:t>11.</w:t>
      </w:r>
    </w:p>
    <w:p w14:paraId="5073C7C1" w14:textId="77777777" w:rsidR="008B12A0" w:rsidRDefault="008B12A0" w:rsidP="008B12A0">
      <w:pPr>
        <w:shd w:val="clear" w:color="auto" w:fill="FFFFFF"/>
        <w:spacing w:before="120" w:after="120" w:line="360" w:lineRule="auto"/>
        <w:ind w:firstLine="709"/>
        <w:jc w:val="both"/>
        <w:rPr>
          <w:szCs w:val="24"/>
        </w:rPr>
      </w:pPr>
      <w:r>
        <w:rPr>
          <w:szCs w:val="24"/>
        </w:rPr>
        <w:t xml:space="preserve">Aynı yazarın birden fazla eserine atıf yapılması halinde örnekler; </w:t>
      </w:r>
    </w:p>
    <w:p w14:paraId="04C31E25"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Halil İnalcık, </w:t>
      </w:r>
      <w:r w:rsidRPr="0058019B">
        <w:rPr>
          <w:i/>
          <w:szCs w:val="24"/>
        </w:rPr>
        <w:t xml:space="preserve">Osmanlı’da Devlet, Hukuk, </w:t>
      </w:r>
      <w:proofErr w:type="gramStart"/>
      <w:r w:rsidRPr="0058019B">
        <w:rPr>
          <w:i/>
          <w:szCs w:val="24"/>
        </w:rPr>
        <w:t xml:space="preserve">Adalet, </w:t>
      </w:r>
      <w:r w:rsidRPr="0058019B">
        <w:rPr>
          <w:szCs w:val="24"/>
        </w:rPr>
        <w:t xml:space="preserve"> İstanbul</w:t>
      </w:r>
      <w:proofErr w:type="gramEnd"/>
      <w:r>
        <w:rPr>
          <w:szCs w:val="24"/>
        </w:rPr>
        <w:t xml:space="preserve">: Kronik Kitap, </w:t>
      </w:r>
      <w:r w:rsidRPr="0058019B">
        <w:rPr>
          <w:szCs w:val="24"/>
        </w:rPr>
        <w:t xml:space="preserve">2005, </w:t>
      </w:r>
      <w:proofErr w:type="spellStart"/>
      <w:r w:rsidRPr="0058019B">
        <w:rPr>
          <w:szCs w:val="24"/>
        </w:rPr>
        <w:t>s.150</w:t>
      </w:r>
      <w:proofErr w:type="spellEnd"/>
      <w:r w:rsidRPr="0058019B">
        <w:rPr>
          <w:szCs w:val="24"/>
        </w:rPr>
        <w:t>.</w:t>
      </w:r>
    </w:p>
    <w:p w14:paraId="4C681B8D" w14:textId="77777777" w:rsidR="008B12A0" w:rsidRPr="0058019B" w:rsidRDefault="008B12A0" w:rsidP="008B12A0">
      <w:pPr>
        <w:shd w:val="clear" w:color="auto" w:fill="FFFFFF"/>
        <w:spacing w:before="120" w:after="120" w:line="360" w:lineRule="auto"/>
        <w:jc w:val="both"/>
        <w:rPr>
          <w:szCs w:val="24"/>
        </w:rPr>
      </w:pPr>
      <w:r w:rsidRPr="0058019B">
        <w:rPr>
          <w:szCs w:val="24"/>
        </w:rPr>
        <w:t xml:space="preserve">İnalcık, </w:t>
      </w:r>
      <w:r w:rsidRPr="0058019B">
        <w:rPr>
          <w:i/>
          <w:szCs w:val="24"/>
        </w:rPr>
        <w:t xml:space="preserve">Osmanlı’da Devlet, </w:t>
      </w:r>
      <w:proofErr w:type="spellStart"/>
      <w:r w:rsidRPr="0058019B">
        <w:rPr>
          <w:szCs w:val="24"/>
        </w:rPr>
        <w:t>s.152</w:t>
      </w:r>
      <w:proofErr w:type="spellEnd"/>
      <w:r w:rsidRPr="0058019B">
        <w:rPr>
          <w:szCs w:val="24"/>
        </w:rPr>
        <w:t>.</w:t>
      </w:r>
    </w:p>
    <w:p w14:paraId="50F5CD35"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Halil İnalcık, </w:t>
      </w:r>
      <w:r w:rsidRPr="0058019B">
        <w:rPr>
          <w:i/>
          <w:szCs w:val="24"/>
        </w:rPr>
        <w:t>Osmanlı İmparatorluğu’nda Klasik Çağ (1300-1600),</w:t>
      </w:r>
      <w:r w:rsidRPr="0058019B">
        <w:rPr>
          <w:szCs w:val="24"/>
        </w:rPr>
        <w:t xml:space="preserve"> İstanbul</w:t>
      </w:r>
      <w:r>
        <w:rPr>
          <w:szCs w:val="24"/>
        </w:rPr>
        <w:t xml:space="preserve">: </w:t>
      </w:r>
      <w:r w:rsidRPr="0058019B">
        <w:rPr>
          <w:szCs w:val="24"/>
        </w:rPr>
        <w:t>Kronik</w:t>
      </w:r>
      <w:r>
        <w:rPr>
          <w:szCs w:val="24"/>
        </w:rPr>
        <w:t xml:space="preserve"> Kitap</w:t>
      </w:r>
      <w:r w:rsidRPr="0058019B">
        <w:rPr>
          <w:szCs w:val="24"/>
        </w:rPr>
        <w:t xml:space="preserve"> 2003, s.</w:t>
      </w:r>
      <w:r>
        <w:rPr>
          <w:szCs w:val="24"/>
        </w:rPr>
        <w:t xml:space="preserve"> </w:t>
      </w:r>
      <w:r w:rsidRPr="0058019B">
        <w:rPr>
          <w:szCs w:val="24"/>
        </w:rPr>
        <w:t>100.</w:t>
      </w:r>
    </w:p>
    <w:p w14:paraId="00CE540F"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İnalcık, </w:t>
      </w:r>
      <w:r w:rsidRPr="0058019B">
        <w:rPr>
          <w:i/>
          <w:szCs w:val="24"/>
        </w:rPr>
        <w:t>Osmanlı İmparatorluğu’nda…</w:t>
      </w:r>
      <w:r w:rsidRPr="0058019B">
        <w:rPr>
          <w:szCs w:val="24"/>
        </w:rPr>
        <w:t xml:space="preserve"> </w:t>
      </w:r>
      <w:proofErr w:type="spellStart"/>
      <w:r w:rsidRPr="0058019B">
        <w:rPr>
          <w:szCs w:val="24"/>
        </w:rPr>
        <w:t>s.101</w:t>
      </w:r>
      <w:proofErr w:type="spellEnd"/>
      <w:r w:rsidRPr="0058019B">
        <w:rPr>
          <w:szCs w:val="24"/>
        </w:rPr>
        <w:t>.</w:t>
      </w:r>
    </w:p>
    <w:p w14:paraId="067B62D9" w14:textId="35C2C36F" w:rsidR="008B12A0" w:rsidRDefault="008B12A0" w:rsidP="008B12A0">
      <w:pPr>
        <w:shd w:val="clear" w:color="auto" w:fill="FFFFFF"/>
        <w:spacing w:before="120" w:after="120" w:line="360" w:lineRule="auto"/>
        <w:ind w:firstLine="709"/>
        <w:jc w:val="both"/>
        <w:rPr>
          <w:szCs w:val="24"/>
        </w:rPr>
      </w:pPr>
      <w:r>
        <w:rPr>
          <w:b/>
          <w:szCs w:val="24"/>
        </w:rPr>
        <w:t xml:space="preserve">2.3.3. </w:t>
      </w:r>
      <w:r w:rsidRPr="0058019B">
        <w:rPr>
          <w:b/>
          <w:szCs w:val="24"/>
        </w:rPr>
        <w:t>Makale</w:t>
      </w:r>
      <w:r>
        <w:rPr>
          <w:b/>
          <w:szCs w:val="24"/>
        </w:rPr>
        <w:t xml:space="preserve">lerden </w:t>
      </w:r>
      <w:r w:rsidR="0066078C">
        <w:rPr>
          <w:b/>
          <w:szCs w:val="24"/>
        </w:rPr>
        <w:t>Dipnot Verme</w:t>
      </w:r>
      <w:r w:rsidR="0066078C" w:rsidRPr="0058019B">
        <w:rPr>
          <w:szCs w:val="24"/>
        </w:rPr>
        <w:t xml:space="preserve"> </w:t>
      </w:r>
    </w:p>
    <w:p w14:paraId="468BD66E"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Yazar Adı Soyadı, “Makale Adı”, </w:t>
      </w:r>
      <w:r w:rsidRPr="0058019B">
        <w:rPr>
          <w:i/>
          <w:szCs w:val="24"/>
        </w:rPr>
        <w:t>Dergi Adı</w:t>
      </w:r>
      <w:r w:rsidRPr="0058019B">
        <w:rPr>
          <w:szCs w:val="24"/>
        </w:rPr>
        <w:t xml:space="preserve"> (veya kısaltması), </w:t>
      </w:r>
      <w:r w:rsidRPr="0058019B">
        <w:rPr>
          <w:i/>
          <w:iCs/>
          <w:szCs w:val="24"/>
        </w:rPr>
        <w:t>Cildi/Sayısı</w:t>
      </w:r>
      <w:r w:rsidRPr="0058019B">
        <w:rPr>
          <w:szCs w:val="24"/>
        </w:rPr>
        <w:t xml:space="preserve">, Baskı yeri ve yılı, sayfası. </w:t>
      </w:r>
    </w:p>
    <w:p w14:paraId="7DAE16C0"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Halil İnalcık, “Osmanlı Beyliğinin Kurucusu Osman </w:t>
      </w:r>
      <w:proofErr w:type="spellStart"/>
      <w:r w:rsidRPr="0058019B">
        <w:rPr>
          <w:szCs w:val="24"/>
        </w:rPr>
        <w:t>Beğ</w:t>
      </w:r>
      <w:proofErr w:type="spellEnd"/>
      <w:r w:rsidRPr="0058019B">
        <w:rPr>
          <w:szCs w:val="24"/>
        </w:rPr>
        <w:t xml:space="preserve">”, </w:t>
      </w:r>
      <w:r w:rsidRPr="0058019B">
        <w:rPr>
          <w:i/>
          <w:szCs w:val="24"/>
        </w:rPr>
        <w:t xml:space="preserve">Belleten, Cilt: LXXI, </w:t>
      </w:r>
      <w:proofErr w:type="spellStart"/>
      <w:r w:rsidRPr="0058019B">
        <w:rPr>
          <w:i/>
          <w:szCs w:val="24"/>
        </w:rPr>
        <w:t>Sayı:261</w:t>
      </w:r>
      <w:proofErr w:type="spellEnd"/>
      <w:r w:rsidRPr="0058019B">
        <w:rPr>
          <w:i/>
          <w:szCs w:val="24"/>
        </w:rPr>
        <w:t>,</w:t>
      </w:r>
      <w:r w:rsidRPr="0058019B">
        <w:rPr>
          <w:szCs w:val="24"/>
        </w:rPr>
        <w:t xml:space="preserve"> Ankara 2007,</w:t>
      </w:r>
      <w:r w:rsidRPr="0058019B">
        <w:rPr>
          <w:i/>
          <w:szCs w:val="24"/>
        </w:rPr>
        <w:t xml:space="preserve"> </w:t>
      </w:r>
      <w:r w:rsidRPr="0058019B">
        <w:rPr>
          <w:szCs w:val="24"/>
        </w:rPr>
        <w:t>s.</w:t>
      </w:r>
      <w:r>
        <w:rPr>
          <w:szCs w:val="24"/>
        </w:rPr>
        <w:t xml:space="preserve"> </w:t>
      </w:r>
      <w:r w:rsidRPr="0058019B">
        <w:rPr>
          <w:szCs w:val="24"/>
        </w:rPr>
        <w:t>485.</w:t>
      </w:r>
    </w:p>
    <w:p w14:paraId="1AABCE12"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İnalcık, “Osmanlı Beyliğinin…”, s.</w:t>
      </w:r>
      <w:r>
        <w:rPr>
          <w:szCs w:val="24"/>
        </w:rPr>
        <w:t xml:space="preserve"> </w:t>
      </w:r>
      <w:r w:rsidRPr="0058019B">
        <w:rPr>
          <w:szCs w:val="24"/>
        </w:rPr>
        <w:t>486.</w:t>
      </w:r>
    </w:p>
    <w:p w14:paraId="4C0D4801"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Halil İnalcık, “Tanzimat’ın Uygulanması ve Sosyal Tepkileri”, </w:t>
      </w:r>
      <w:r w:rsidRPr="0058019B">
        <w:rPr>
          <w:i/>
          <w:szCs w:val="24"/>
        </w:rPr>
        <w:t>Belleten, Cilt: XXVIII, Sayı: 112,</w:t>
      </w:r>
      <w:r w:rsidRPr="0058019B">
        <w:rPr>
          <w:szCs w:val="24"/>
        </w:rPr>
        <w:t xml:space="preserve"> Ankara 1964, s.</w:t>
      </w:r>
      <w:r>
        <w:rPr>
          <w:szCs w:val="24"/>
        </w:rPr>
        <w:t xml:space="preserve"> </w:t>
      </w:r>
      <w:r w:rsidRPr="0058019B">
        <w:rPr>
          <w:szCs w:val="24"/>
        </w:rPr>
        <w:t>623.</w:t>
      </w:r>
    </w:p>
    <w:p w14:paraId="3490226F"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İnalcık, “Tanzimat’ın Uygulanması…”, s.</w:t>
      </w:r>
      <w:r>
        <w:rPr>
          <w:szCs w:val="24"/>
        </w:rPr>
        <w:t xml:space="preserve"> </w:t>
      </w:r>
      <w:r w:rsidRPr="0058019B">
        <w:rPr>
          <w:szCs w:val="24"/>
        </w:rPr>
        <w:t>625-630.</w:t>
      </w:r>
    </w:p>
    <w:p w14:paraId="1885CE86"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Enver Ziya Karal, “Gülhane </w:t>
      </w:r>
      <w:proofErr w:type="spellStart"/>
      <w:r w:rsidRPr="0058019B">
        <w:rPr>
          <w:szCs w:val="24"/>
        </w:rPr>
        <w:t>Hatt</w:t>
      </w:r>
      <w:proofErr w:type="spellEnd"/>
      <w:r w:rsidRPr="0058019B">
        <w:rPr>
          <w:szCs w:val="24"/>
        </w:rPr>
        <w:t xml:space="preserve">-ı Hümâyununda Batının Etkisi,” </w:t>
      </w:r>
      <w:r w:rsidRPr="0058019B">
        <w:rPr>
          <w:i/>
          <w:szCs w:val="24"/>
        </w:rPr>
        <w:t>Belleten, Cilt: XXVIII, Sayı: 112,</w:t>
      </w:r>
      <w:r w:rsidRPr="0058019B">
        <w:rPr>
          <w:szCs w:val="24"/>
        </w:rPr>
        <w:t xml:space="preserve"> Ankara 1964, s.</w:t>
      </w:r>
      <w:r>
        <w:rPr>
          <w:szCs w:val="24"/>
        </w:rPr>
        <w:t xml:space="preserve"> </w:t>
      </w:r>
      <w:r w:rsidRPr="0058019B">
        <w:rPr>
          <w:szCs w:val="24"/>
        </w:rPr>
        <w:t>585.</w:t>
      </w:r>
    </w:p>
    <w:p w14:paraId="6050A81F"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Karal, </w:t>
      </w:r>
      <w:proofErr w:type="spellStart"/>
      <w:r w:rsidRPr="0058019B">
        <w:rPr>
          <w:i/>
          <w:szCs w:val="24"/>
        </w:rPr>
        <w:t>a.g.m</w:t>
      </w:r>
      <w:proofErr w:type="spellEnd"/>
      <w:r w:rsidRPr="0058019B">
        <w:rPr>
          <w:i/>
          <w:szCs w:val="24"/>
        </w:rPr>
        <w:t>.</w:t>
      </w:r>
      <w:r>
        <w:rPr>
          <w:i/>
          <w:szCs w:val="24"/>
        </w:rPr>
        <w:t>.</w:t>
      </w:r>
      <w:r w:rsidRPr="0058019B">
        <w:rPr>
          <w:i/>
          <w:szCs w:val="24"/>
        </w:rPr>
        <w:t>,</w:t>
      </w:r>
      <w:r w:rsidRPr="0058019B">
        <w:rPr>
          <w:szCs w:val="24"/>
        </w:rPr>
        <w:t xml:space="preserve"> s.</w:t>
      </w:r>
      <w:r>
        <w:rPr>
          <w:szCs w:val="24"/>
        </w:rPr>
        <w:t xml:space="preserve"> </w:t>
      </w:r>
      <w:r w:rsidRPr="0058019B">
        <w:rPr>
          <w:szCs w:val="24"/>
        </w:rPr>
        <w:t>587-588.</w:t>
      </w:r>
    </w:p>
    <w:p w14:paraId="114E8502" w14:textId="61B11209" w:rsidR="008B12A0" w:rsidRDefault="008B12A0" w:rsidP="008B12A0">
      <w:pPr>
        <w:shd w:val="clear" w:color="auto" w:fill="FFFFFF"/>
        <w:spacing w:before="120" w:after="120" w:line="360" w:lineRule="auto"/>
        <w:ind w:firstLine="709"/>
        <w:jc w:val="both"/>
        <w:rPr>
          <w:szCs w:val="24"/>
        </w:rPr>
      </w:pPr>
      <w:r>
        <w:rPr>
          <w:b/>
          <w:szCs w:val="24"/>
        </w:rPr>
        <w:t xml:space="preserve">2.3.4. </w:t>
      </w:r>
      <w:r w:rsidR="0066078C" w:rsidRPr="0058019B">
        <w:rPr>
          <w:b/>
          <w:szCs w:val="24"/>
        </w:rPr>
        <w:t>Birden Çok Cildi Olan Eserler</w:t>
      </w:r>
      <w:r w:rsidR="0066078C" w:rsidRPr="0058019B">
        <w:rPr>
          <w:szCs w:val="24"/>
        </w:rPr>
        <w:t xml:space="preserve"> </w:t>
      </w:r>
    </w:p>
    <w:p w14:paraId="0C5145BE"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Yazar Adı Soyadı, </w:t>
      </w:r>
      <w:r w:rsidRPr="0058019B">
        <w:rPr>
          <w:i/>
          <w:szCs w:val="24"/>
        </w:rPr>
        <w:t>Kitap Adı</w:t>
      </w:r>
      <w:r w:rsidRPr="0058019B">
        <w:rPr>
          <w:szCs w:val="24"/>
        </w:rPr>
        <w:t>, Basıldığı yeri ve yılı, cilt, sayfa.</w:t>
      </w:r>
    </w:p>
    <w:p w14:paraId="24ED3D5A"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İsmail Hakkı </w:t>
      </w:r>
      <w:proofErr w:type="spellStart"/>
      <w:r w:rsidRPr="0058019B">
        <w:rPr>
          <w:szCs w:val="24"/>
        </w:rPr>
        <w:t>Uzunçarşılı</w:t>
      </w:r>
      <w:proofErr w:type="spellEnd"/>
      <w:r w:rsidRPr="0058019B">
        <w:rPr>
          <w:szCs w:val="24"/>
        </w:rPr>
        <w:t xml:space="preserve">, </w:t>
      </w:r>
      <w:r w:rsidRPr="0058019B">
        <w:rPr>
          <w:i/>
          <w:szCs w:val="24"/>
        </w:rPr>
        <w:t>Osmanlı Devlet Teşkilatından Kapıkulu Ocakları</w:t>
      </w:r>
      <w:r w:rsidRPr="0058019B">
        <w:rPr>
          <w:szCs w:val="24"/>
        </w:rPr>
        <w:t xml:space="preserve">, </w:t>
      </w:r>
      <w:r w:rsidRPr="0058019B">
        <w:rPr>
          <w:i/>
          <w:szCs w:val="24"/>
        </w:rPr>
        <w:t>C</w:t>
      </w:r>
      <w:r>
        <w:rPr>
          <w:i/>
          <w:szCs w:val="24"/>
        </w:rPr>
        <w:t>ilt:</w:t>
      </w:r>
      <w:r w:rsidRPr="0058019B">
        <w:rPr>
          <w:i/>
          <w:szCs w:val="24"/>
        </w:rPr>
        <w:t xml:space="preserve"> II</w:t>
      </w:r>
      <w:r w:rsidRPr="0058019B">
        <w:rPr>
          <w:szCs w:val="24"/>
        </w:rPr>
        <w:t>, Ankara 1988, s.</w:t>
      </w:r>
      <w:r>
        <w:rPr>
          <w:szCs w:val="24"/>
        </w:rPr>
        <w:t xml:space="preserve"> </w:t>
      </w:r>
      <w:r w:rsidRPr="0058019B">
        <w:rPr>
          <w:szCs w:val="24"/>
        </w:rPr>
        <w:t>38.</w:t>
      </w:r>
    </w:p>
    <w:p w14:paraId="3C57696E" w14:textId="77777777" w:rsidR="008B12A0" w:rsidRPr="0058019B" w:rsidRDefault="008B12A0" w:rsidP="008B12A0">
      <w:pPr>
        <w:shd w:val="clear" w:color="auto" w:fill="FFFFFF"/>
        <w:spacing w:before="120" w:after="120" w:line="360" w:lineRule="auto"/>
        <w:ind w:firstLine="709"/>
        <w:jc w:val="both"/>
        <w:rPr>
          <w:b/>
          <w:szCs w:val="24"/>
        </w:rPr>
      </w:pPr>
      <w:r>
        <w:rPr>
          <w:b/>
          <w:szCs w:val="24"/>
        </w:rPr>
        <w:lastRenderedPageBreak/>
        <w:t xml:space="preserve">2.3.5. </w:t>
      </w:r>
      <w:r w:rsidRPr="0058019B">
        <w:rPr>
          <w:b/>
          <w:szCs w:val="24"/>
        </w:rPr>
        <w:t>Ansiklopedi Maddesi</w:t>
      </w:r>
    </w:p>
    <w:p w14:paraId="00748299" w14:textId="77777777" w:rsidR="008B12A0" w:rsidRPr="0058019B" w:rsidRDefault="008B12A0" w:rsidP="008B12A0">
      <w:pPr>
        <w:shd w:val="clear" w:color="auto" w:fill="FFFFFF"/>
        <w:spacing w:before="120" w:after="120" w:line="360" w:lineRule="auto"/>
        <w:ind w:firstLine="709"/>
        <w:jc w:val="both"/>
        <w:rPr>
          <w:szCs w:val="24"/>
        </w:rPr>
      </w:pPr>
      <w:r w:rsidRPr="0058019B">
        <w:rPr>
          <w:szCs w:val="24"/>
        </w:rPr>
        <w:t xml:space="preserve">Zekâi Mete, “Menteşe”, </w:t>
      </w:r>
      <w:r w:rsidRPr="0058019B">
        <w:rPr>
          <w:i/>
          <w:szCs w:val="24"/>
        </w:rPr>
        <w:t xml:space="preserve">DİA, </w:t>
      </w:r>
      <w:proofErr w:type="spellStart"/>
      <w:r w:rsidRPr="0058019B">
        <w:rPr>
          <w:i/>
          <w:szCs w:val="24"/>
        </w:rPr>
        <w:t>Cilt:29</w:t>
      </w:r>
      <w:proofErr w:type="spellEnd"/>
      <w:r w:rsidRPr="0058019B">
        <w:rPr>
          <w:i/>
          <w:szCs w:val="24"/>
        </w:rPr>
        <w:t>,</w:t>
      </w:r>
      <w:r w:rsidRPr="0058019B">
        <w:rPr>
          <w:szCs w:val="24"/>
        </w:rPr>
        <w:t xml:space="preserve"> </w:t>
      </w:r>
      <w:proofErr w:type="spellStart"/>
      <w:r w:rsidRPr="0058019B">
        <w:rPr>
          <w:szCs w:val="24"/>
        </w:rPr>
        <w:t>s.150</w:t>
      </w:r>
      <w:proofErr w:type="spellEnd"/>
      <w:r w:rsidRPr="0058019B">
        <w:rPr>
          <w:szCs w:val="24"/>
        </w:rPr>
        <w:t xml:space="preserve">. </w:t>
      </w:r>
    </w:p>
    <w:p w14:paraId="10C2CEB3" w14:textId="77777777" w:rsidR="008B12A0" w:rsidRPr="0058019B" w:rsidRDefault="008B12A0" w:rsidP="008B12A0">
      <w:pPr>
        <w:pStyle w:val="GvdeMetniGirintisi"/>
        <w:spacing w:before="120" w:after="120" w:line="360" w:lineRule="auto"/>
        <w:ind w:left="0" w:firstLine="709"/>
        <w:rPr>
          <w:b/>
          <w:szCs w:val="24"/>
        </w:rPr>
      </w:pPr>
      <w:r>
        <w:rPr>
          <w:b/>
          <w:szCs w:val="24"/>
        </w:rPr>
        <w:t xml:space="preserve">2.3.6. </w:t>
      </w:r>
      <w:r w:rsidRPr="0058019B">
        <w:rPr>
          <w:b/>
          <w:szCs w:val="24"/>
        </w:rPr>
        <w:t>Sözlük</w:t>
      </w:r>
    </w:p>
    <w:p w14:paraId="1C805577" w14:textId="77777777" w:rsidR="008B12A0" w:rsidRPr="0058019B" w:rsidRDefault="008B12A0" w:rsidP="008B12A0">
      <w:pPr>
        <w:pStyle w:val="GvdeMetniGirintisi"/>
        <w:spacing w:before="120" w:after="120" w:line="360" w:lineRule="auto"/>
        <w:ind w:left="0" w:firstLine="709"/>
        <w:rPr>
          <w:szCs w:val="24"/>
        </w:rPr>
      </w:pPr>
      <w:r w:rsidRPr="0058019B">
        <w:rPr>
          <w:szCs w:val="24"/>
        </w:rPr>
        <w:t xml:space="preserve">Mehmet Ali Ünal, </w:t>
      </w:r>
      <w:r w:rsidRPr="0058019B">
        <w:rPr>
          <w:i/>
          <w:szCs w:val="24"/>
        </w:rPr>
        <w:t>Osmanlı Tarihi Sözlüğü</w:t>
      </w:r>
      <w:r w:rsidRPr="0058019B">
        <w:rPr>
          <w:szCs w:val="24"/>
        </w:rPr>
        <w:t>, Paradigma Yayınları,</w:t>
      </w:r>
      <w:r w:rsidRPr="0058019B">
        <w:rPr>
          <w:b/>
          <w:szCs w:val="24"/>
        </w:rPr>
        <w:t xml:space="preserve"> </w:t>
      </w:r>
      <w:r w:rsidRPr="0058019B">
        <w:rPr>
          <w:szCs w:val="24"/>
        </w:rPr>
        <w:t>İstanbul 2011, s.</w:t>
      </w:r>
      <w:r>
        <w:rPr>
          <w:szCs w:val="24"/>
        </w:rPr>
        <w:t xml:space="preserve"> </w:t>
      </w:r>
      <w:r w:rsidRPr="0058019B">
        <w:rPr>
          <w:szCs w:val="24"/>
        </w:rPr>
        <w:t>30.</w:t>
      </w:r>
    </w:p>
    <w:p w14:paraId="025B6A33" w14:textId="77777777" w:rsidR="008B12A0" w:rsidRPr="0058019B" w:rsidRDefault="008B12A0" w:rsidP="008B12A0">
      <w:pPr>
        <w:spacing w:before="120" w:after="120" w:line="360" w:lineRule="auto"/>
        <w:ind w:firstLine="709"/>
        <w:rPr>
          <w:b/>
          <w:szCs w:val="24"/>
        </w:rPr>
      </w:pPr>
      <w:r>
        <w:rPr>
          <w:b/>
          <w:szCs w:val="24"/>
        </w:rPr>
        <w:t xml:space="preserve">2.3.7. </w:t>
      </w:r>
      <w:r w:rsidRPr="0058019B">
        <w:rPr>
          <w:b/>
          <w:szCs w:val="24"/>
        </w:rPr>
        <w:t>Resmi Yayınlar</w:t>
      </w:r>
    </w:p>
    <w:p w14:paraId="0805C597" w14:textId="77777777" w:rsidR="008B12A0" w:rsidRPr="0058019B" w:rsidRDefault="008B12A0" w:rsidP="008B12A0">
      <w:pPr>
        <w:spacing w:before="120" w:after="120" w:line="360" w:lineRule="auto"/>
        <w:ind w:firstLine="709"/>
        <w:jc w:val="both"/>
        <w:rPr>
          <w:szCs w:val="24"/>
        </w:rPr>
      </w:pPr>
      <w:r w:rsidRPr="0058019B">
        <w:rPr>
          <w:i/>
          <w:szCs w:val="24"/>
        </w:rPr>
        <w:t xml:space="preserve">Osmanlı Belgelerinde Kırım Savaşı (1853-1856), </w:t>
      </w:r>
      <w:r w:rsidRPr="0058019B">
        <w:rPr>
          <w:szCs w:val="24"/>
        </w:rPr>
        <w:t xml:space="preserve">(Yay. Haz: K. </w:t>
      </w:r>
      <w:proofErr w:type="spellStart"/>
      <w:r w:rsidRPr="0058019B">
        <w:rPr>
          <w:szCs w:val="24"/>
        </w:rPr>
        <w:t>Gurulkan</w:t>
      </w:r>
      <w:proofErr w:type="spellEnd"/>
      <w:r w:rsidRPr="0058019B">
        <w:rPr>
          <w:szCs w:val="24"/>
        </w:rPr>
        <w:t>, M. Küçük, Y. İ. Genç, U. Demirbaş, A. Özyurt, R. Gündoğdu), Devlet Arşivleri Genel Müdürlüğü, Ankara 2006, s.</w:t>
      </w:r>
      <w:r>
        <w:rPr>
          <w:szCs w:val="24"/>
        </w:rPr>
        <w:t xml:space="preserve"> </w:t>
      </w:r>
      <w:r w:rsidRPr="0058019B">
        <w:rPr>
          <w:szCs w:val="24"/>
        </w:rPr>
        <w:t>20.</w:t>
      </w:r>
    </w:p>
    <w:p w14:paraId="6079DD47" w14:textId="77777777" w:rsidR="008B12A0" w:rsidRPr="0058019B" w:rsidRDefault="008B12A0" w:rsidP="008B12A0">
      <w:pPr>
        <w:pStyle w:val="GvdeMetniGirintisi"/>
        <w:spacing w:before="120" w:after="120" w:line="360" w:lineRule="auto"/>
        <w:ind w:left="0" w:firstLine="709"/>
        <w:rPr>
          <w:b/>
          <w:szCs w:val="24"/>
        </w:rPr>
      </w:pPr>
      <w:r>
        <w:rPr>
          <w:b/>
          <w:szCs w:val="24"/>
        </w:rPr>
        <w:t xml:space="preserve">2.3.8. </w:t>
      </w:r>
      <w:r w:rsidRPr="0058019B">
        <w:rPr>
          <w:b/>
          <w:szCs w:val="24"/>
        </w:rPr>
        <w:t>Yıllıklar-İstatistikler</w:t>
      </w:r>
    </w:p>
    <w:p w14:paraId="3E2AD473" w14:textId="77777777" w:rsidR="008B12A0" w:rsidRPr="0058019B" w:rsidRDefault="008B12A0" w:rsidP="008B12A0">
      <w:pPr>
        <w:spacing w:before="120" w:after="120" w:line="360" w:lineRule="auto"/>
        <w:ind w:firstLine="709"/>
        <w:jc w:val="both"/>
        <w:rPr>
          <w:szCs w:val="24"/>
        </w:rPr>
      </w:pPr>
      <w:r w:rsidRPr="0058019B">
        <w:rPr>
          <w:szCs w:val="24"/>
        </w:rPr>
        <w:t xml:space="preserve">Devlet İstatistik Enstitüsü, </w:t>
      </w:r>
      <w:r w:rsidRPr="0058019B">
        <w:rPr>
          <w:i/>
          <w:szCs w:val="24"/>
        </w:rPr>
        <w:t>Türkiye İstatistik Yıllığı 1990</w:t>
      </w:r>
      <w:r w:rsidRPr="0058019B">
        <w:rPr>
          <w:szCs w:val="24"/>
        </w:rPr>
        <w:t xml:space="preserve">, Ankara 1992, </w:t>
      </w:r>
      <w:proofErr w:type="spellStart"/>
      <w:r w:rsidRPr="0058019B">
        <w:rPr>
          <w:szCs w:val="24"/>
        </w:rPr>
        <w:t>s.25</w:t>
      </w:r>
      <w:proofErr w:type="spellEnd"/>
      <w:r w:rsidRPr="0058019B">
        <w:rPr>
          <w:szCs w:val="24"/>
        </w:rPr>
        <w:t>.</w:t>
      </w:r>
    </w:p>
    <w:p w14:paraId="0C2502B1" w14:textId="77777777" w:rsidR="008B12A0" w:rsidRPr="0058019B" w:rsidRDefault="008B12A0" w:rsidP="008B12A0">
      <w:pPr>
        <w:pStyle w:val="GvdeMetniGirintisi"/>
        <w:spacing w:before="120" w:after="120" w:line="360" w:lineRule="auto"/>
        <w:ind w:left="0" w:firstLine="709"/>
        <w:rPr>
          <w:szCs w:val="24"/>
        </w:rPr>
      </w:pPr>
      <w:r>
        <w:rPr>
          <w:b/>
          <w:szCs w:val="24"/>
        </w:rPr>
        <w:t xml:space="preserve">2.3.9. </w:t>
      </w:r>
      <w:r w:rsidRPr="0058019B">
        <w:rPr>
          <w:b/>
          <w:szCs w:val="24"/>
        </w:rPr>
        <w:t xml:space="preserve">İnternet ve </w:t>
      </w:r>
      <w:r w:rsidRPr="0058019B">
        <w:rPr>
          <w:b/>
          <w:bCs/>
          <w:spacing w:val="1"/>
          <w:szCs w:val="24"/>
        </w:rPr>
        <w:t>Elektronik Kaynaklardan Alıntı</w:t>
      </w:r>
      <w:r w:rsidRPr="0058019B">
        <w:rPr>
          <w:spacing w:val="1"/>
          <w:szCs w:val="24"/>
        </w:rPr>
        <w:t xml:space="preserve"> </w:t>
      </w:r>
    </w:p>
    <w:p w14:paraId="02E4FBA6" w14:textId="77777777" w:rsidR="008B12A0" w:rsidRDefault="00AD339B" w:rsidP="008B12A0">
      <w:pPr>
        <w:shd w:val="clear" w:color="auto" w:fill="FFFFFF"/>
        <w:spacing w:before="120" w:after="120" w:line="360" w:lineRule="auto"/>
        <w:ind w:left="709" w:right="11" w:hanging="709"/>
        <w:jc w:val="both"/>
        <w:rPr>
          <w:szCs w:val="24"/>
          <w:u w:val="single"/>
        </w:rPr>
      </w:pPr>
      <w:hyperlink r:id="rId21" w:history="1">
        <w:r w:rsidR="008B12A0" w:rsidRPr="000D23D9">
          <w:rPr>
            <w:rStyle w:val="Kpr"/>
            <w:szCs w:val="24"/>
          </w:rPr>
          <w:t>https://www.devletarsivleri.gov.tr/varliklar/dosyalar/eskisiteden/yayinlar/osmanli-arsivi-yayinlar/OSMANLI%20BELGELER%C4%B0NDE%20KIRIM%20SAVA%C5%9EI(1853-1856).pdf</w:t>
        </w:r>
      </w:hyperlink>
      <w:r w:rsidR="008B12A0" w:rsidRPr="0058019B">
        <w:rPr>
          <w:szCs w:val="24"/>
          <w:u w:val="single"/>
        </w:rPr>
        <w:t xml:space="preserve"> (erişim tarihi: 07.11.2018)</w:t>
      </w:r>
    </w:p>
    <w:p w14:paraId="2596BD63" w14:textId="77777777" w:rsidR="008B12A0" w:rsidRPr="00050B24" w:rsidRDefault="008B12A0" w:rsidP="008B12A0">
      <w:pPr>
        <w:widowControl w:val="0"/>
        <w:spacing w:before="120" w:after="120" w:line="360" w:lineRule="auto"/>
        <w:ind w:firstLine="709"/>
        <w:jc w:val="both"/>
        <w:rPr>
          <w:b/>
          <w:i/>
          <w:szCs w:val="24"/>
        </w:rPr>
      </w:pPr>
      <w:r w:rsidRPr="00050B24">
        <w:rPr>
          <w:b/>
          <w:szCs w:val="24"/>
        </w:rPr>
        <w:t xml:space="preserve">2.4. </w:t>
      </w:r>
      <w:r w:rsidRPr="00063233">
        <w:rPr>
          <w:b/>
          <w:szCs w:val="24"/>
        </w:rPr>
        <w:t>DİPNOTTA ATIF (DİPNOT</w:t>
      </w:r>
      <w:r>
        <w:rPr>
          <w:b/>
          <w:szCs w:val="24"/>
        </w:rPr>
        <w:t>)</w:t>
      </w:r>
      <w:r w:rsidRPr="00063233">
        <w:rPr>
          <w:b/>
          <w:szCs w:val="24"/>
        </w:rPr>
        <w:t xml:space="preserve"> YÖNTEMİ</w:t>
      </w:r>
      <w:r>
        <w:rPr>
          <w:b/>
          <w:szCs w:val="24"/>
        </w:rPr>
        <w:t xml:space="preserve">NDE </w:t>
      </w:r>
      <w:r w:rsidRPr="00050B24">
        <w:rPr>
          <w:b/>
          <w:szCs w:val="24"/>
        </w:rPr>
        <w:t>KAYNAKÇA DÜZENLEME</w:t>
      </w:r>
    </w:p>
    <w:p w14:paraId="22EC4DA5" w14:textId="77777777" w:rsidR="008B12A0" w:rsidRPr="004076A7" w:rsidRDefault="008B12A0" w:rsidP="008B12A0">
      <w:pPr>
        <w:shd w:val="clear" w:color="auto" w:fill="FFFFFF"/>
        <w:spacing w:before="120" w:after="120" w:line="360" w:lineRule="auto"/>
        <w:ind w:firstLine="709"/>
        <w:jc w:val="both"/>
        <w:rPr>
          <w:szCs w:val="24"/>
        </w:rPr>
      </w:pPr>
      <w:r w:rsidRPr="004076A7">
        <w:rPr>
          <w:szCs w:val="24"/>
        </w:rPr>
        <w:t xml:space="preserve">Metin altı dipnot verme sistemine göre kaynakçada alfabetik sıraya göre kitaplar; yazarın (SOYADI, Adı, </w:t>
      </w:r>
      <w:r w:rsidRPr="004076A7">
        <w:rPr>
          <w:i/>
          <w:szCs w:val="24"/>
        </w:rPr>
        <w:t xml:space="preserve">Eser Adı, </w:t>
      </w:r>
      <w:r w:rsidRPr="004076A7">
        <w:rPr>
          <w:szCs w:val="24"/>
        </w:rPr>
        <w:t xml:space="preserve">Basım yeri ve yılı) şeklinde; makaleler ise yazarın (SOYADI, Adı, “Makale Adı”, </w:t>
      </w:r>
      <w:r w:rsidRPr="004076A7">
        <w:rPr>
          <w:i/>
          <w:szCs w:val="24"/>
        </w:rPr>
        <w:t xml:space="preserve">Dergi Adı, Cilt/Sayı, </w:t>
      </w:r>
      <w:r w:rsidRPr="004076A7">
        <w:rPr>
          <w:szCs w:val="24"/>
        </w:rPr>
        <w:t>Basım yeri ve yılı, makalenin hangi sayfalar arasında yer aldığı) şeklinde gösterilmelidir.</w:t>
      </w:r>
    </w:p>
    <w:p w14:paraId="5E6B72C7" w14:textId="77777777" w:rsidR="008B12A0" w:rsidRPr="004076A7" w:rsidRDefault="008B12A0" w:rsidP="008B12A0">
      <w:pPr>
        <w:shd w:val="clear" w:color="auto" w:fill="FFFFFF"/>
        <w:spacing w:before="120" w:after="120" w:line="360" w:lineRule="auto"/>
        <w:ind w:firstLine="709"/>
        <w:jc w:val="both"/>
        <w:rPr>
          <w:bCs/>
          <w:iCs/>
          <w:spacing w:val="1"/>
          <w:szCs w:val="24"/>
        </w:rPr>
      </w:pPr>
      <w:r w:rsidRPr="004076A7">
        <w:rPr>
          <w:bCs/>
          <w:iCs/>
          <w:spacing w:val="1"/>
          <w:szCs w:val="24"/>
        </w:rPr>
        <w:t xml:space="preserve">Kaynaklar sıralanırken makale, kitap vs. ayrımı yapılmadan alfabetik sıraya göre hepsi bir arada yazılmalı, hizalama (iki yana yasla), girinti (asılı) ve değer (1.25) olmalıdır. Ancak kitap, tez ve makalelerin dışında kalan arşiv belgesi, sözlükler, süreli yayınlar, resmi istatistik ve tutanaklar, elektronik vb. kaynaklar ayrı bir başlık altında numaralandırılarak veya </w:t>
      </w:r>
      <w:proofErr w:type="spellStart"/>
      <w:r w:rsidRPr="004076A7">
        <w:rPr>
          <w:bCs/>
          <w:iCs/>
          <w:spacing w:val="1"/>
          <w:szCs w:val="24"/>
        </w:rPr>
        <w:t>harflendirilerek</w:t>
      </w:r>
      <w:proofErr w:type="spellEnd"/>
      <w:r w:rsidRPr="004076A7">
        <w:rPr>
          <w:bCs/>
          <w:iCs/>
          <w:spacing w:val="1"/>
          <w:szCs w:val="24"/>
        </w:rPr>
        <w:t xml:space="preserve"> sıralanmalıdır. Kaynakçada bir yazara ait birden fazla kitap ve makale çalışmasına yer verilmişse yazarın adını ve soyadını tekrar vermek yerine </w:t>
      </w:r>
      <w:proofErr w:type="gramStart"/>
      <w:r w:rsidRPr="004076A7">
        <w:rPr>
          <w:bCs/>
          <w:iCs/>
          <w:spacing w:val="1"/>
          <w:szCs w:val="24"/>
        </w:rPr>
        <w:t>( _</w:t>
      </w:r>
      <w:proofErr w:type="gramEnd"/>
      <w:r w:rsidRPr="004076A7">
        <w:rPr>
          <w:bCs/>
          <w:iCs/>
          <w:spacing w:val="1"/>
          <w:szCs w:val="24"/>
        </w:rPr>
        <w:t>_________ ) düz bir çizgi ile belirtilebilir.</w:t>
      </w:r>
    </w:p>
    <w:p w14:paraId="5B1F3334" w14:textId="77777777" w:rsidR="008B12A0" w:rsidRPr="004076A7" w:rsidRDefault="008B12A0" w:rsidP="008B12A0">
      <w:pPr>
        <w:spacing w:before="120" w:after="120" w:line="360" w:lineRule="auto"/>
        <w:ind w:firstLine="709"/>
        <w:jc w:val="both"/>
        <w:rPr>
          <w:b/>
          <w:szCs w:val="24"/>
        </w:rPr>
      </w:pPr>
      <w:r>
        <w:rPr>
          <w:b/>
          <w:szCs w:val="24"/>
        </w:rPr>
        <w:t xml:space="preserve">2.4.1. </w:t>
      </w:r>
      <w:r w:rsidRPr="004076A7">
        <w:rPr>
          <w:b/>
          <w:szCs w:val="24"/>
        </w:rPr>
        <w:t>Arşiv Kaynakları</w:t>
      </w:r>
    </w:p>
    <w:p w14:paraId="56FC35D8" w14:textId="77777777" w:rsidR="008B12A0" w:rsidRPr="004076A7" w:rsidRDefault="008B12A0" w:rsidP="008B12A0">
      <w:pPr>
        <w:spacing w:before="120" w:after="120" w:line="360" w:lineRule="auto"/>
        <w:ind w:firstLine="709"/>
        <w:jc w:val="both"/>
        <w:rPr>
          <w:bCs/>
          <w:szCs w:val="24"/>
        </w:rPr>
      </w:pPr>
      <w:r w:rsidRPr="004076A7">
        <w:rPr>
          <w:bCs/>
          <w:szCs w:val="24"/>
        </w:rPr>
        <w:t>Arşiv kaynakları gösterilirken hangi devletin ve/veya kurumun arşivi olduğu yazılır. Arşive ait katalog adları verildikten sonra belge numaraları ayrıntılı şekilde yazıl</w:t>
      </w:r>
      <w:r>
        <w:rPr>
          <w:bCs/>
          <w:szCs w:val="24"/>
        </w:rPr>
        <w:t>ır.</w:t>
      </w:r>
      <w:r w:rsidRPr="004076A7">
        <w:rPr>
          <w:bCs/>
          <w:szCs w:val="24"/>
        </w:rPr>
        <w:t xml:space="preserve"> </w:t>
      </w:r>
    </w:p>
    <w:p w14:paraId="24AA8526" w14:textId="77777777" w:rsidR="008B12A0" w:rsidRPr="000A629F" w:rsidRDefault="008B12A0" w:rsidP="008B12A0">
      <w:pPr>
        <w:spacing w:before="120" w:after="120"/>
        <w:ind w:firstLine="709"/>
        <w:rPr>
          <w:u w:val="single"/>
        </w:rPr>
      </w:pPr>
      <w:r w:rsidRPr="000A629F">
        <w:rPr>
          <w:u w:val="single"/>
        </w:rPr>
        <w:lastRenderedPageBreak/>
        <w:t>T. C. Cumhurbaşkanlığı Devlet Arşivleri Başkanlığı</w:t>
      </w:r>
    </w:p>
    <w:p w14:paraId="3CC2C8F0" w14:textId="77777777" w:rsidR="008B12A0" w:rsidRPr="004076A7" w:rsidRDefault="008B12A0" w:rsidP="008B12A0">
      <w:pPr>
        <w:spacing w:before="120" w:after="120" w:line="360" w:lineRule="auto"/>
        <w:ind w:firstLine="709"/>
        <w:jc w:val="both"/>
        <w:rPr>
          <w:bCs/>
          <w:i/>
          <w:iCs/>
          <w:szCs w:val="24"/>
        </w:rPr>
      </w:pPr>
      <w:proofErr w:type="gramStart"/>
      <w:r w:rsidRPr="004076A7">
        <w:rPr>
          <w:bCs/>
          <w:i/>
          <w:iCs/>
          <w:szCs w:val="24"/>
        </w:rPr>
        <w:t>a</w:t>
      </w:r>
      <w:proofErr w:type="gramEnd"/>
      <w:r w:rsidRPr="004076A7">
        <w:rPr>
          <w:bCs/>
          <w:i/>
          <w:iCs/>
          <w:szCs w:val="24"/>
        </w:rPr>
        <w:t>-Başkanlık Osmanlı Arşivi (BOA.)</w:t>
      </w:r>
    </w:p>
    <w:p w14:paraId="17A379A1" w14:textId="77777777" w:rsidR="008B12A0" w:rsidRPr="004076A7" w:rsidRDefault="008B12A0" w:rsidP="008B12A0">
      <w:pPr>
        <w:spacing w:before="120" w:after="120" w:line="360" w:lineRule="auto"/>
        <w:ind w:firstLine="709"/>
        <w:jc w:val="both"/>
        <w:rPr>
          <w:bCs/>
          <w:szCs w:val="24"/>
        </w:rPr>
      </w:pPr>
      <w:proofErr w:type="gramStart"/>
      <w:r w:rsidRPr="004076A7">
        <w:rPr>
          <w:bCs/>
          <w:i/>
          <w:iCs/>
          <w:szCs w:val="24"/>
        </w:rPr>
        <w:t>b</w:t>
      </w:r>
      <w:proofErr w:type="gramEnd"/>
      <w:r w:rsidRPr="004076A7">
        <w:rPr>
          <w:bCs/>
          <w:i/>
          <w:iCs/>
          <w:szCs w:val="24"/>
        </w:rPr>
        <w:t>-Başkanlık Cumhuriyet Arşivi (</w:t>
      </w:r>
      <w:proofErr w:type="spellStart"/>
      <w:r w:rsidRPr="004076A7">
        <w:rPr>
          <w:bCs/>
          <w:i/>
          <w:iCs/>
          <w:szCs w:val="24"/>
        </w:rPr>
        <w:t>BCA</w:t>
      </w:r>
      <w:proofErr w:type="spellEnd"/>
      <w:r w:rsidRPr="004076A7">
        <w:rPr>
          <w:bCs/>
          <w:i/>
          <w:iCs/>
          <w:szCs w:val="24"/>
        </w:rPr>
        <w:t>.)</w:t>
      </w:r>
    </w:p>
    <w:p w14:paraId="757DD22D" w14:textId="77777777" w:rsidR="008B12A0" w:rsidRPr="000A629F" w:rsidRDefault="008B12A0" w:rsidP="008B12A0">
      <w:pPr>
        <w:spacing w:before="120" w:after="120" w:line="360" w:lineRule="auto"/>
        <w:ind w:firstLine="709"/>
        <w:jc w:val="both"/>
        <w:rPr>
          <w:szCs w:val="24"/>
          <w:u w:val="single"/>
        </w:rPr>
      </w:pPr>
      <w:r w:rsidRPr="000A629F">
        <w:rPr>
          <w:szCs w:val="24"/>
          <w:u w:val="single"/>
        </w:rPr>
        <w:t>Yabancı arşivler (</w:t>
      </w:r>
      <w:r>
        <w:rPr>
          <w:szCs w:val="24"/>
          <w:u w:val="single"/>
        </w:rPr>
        <w:t>F</w:t>
      </w:r>
      <w:r w:rsidRPr="000A629F">
        <w:rPr>
          <w:szCs w:val="24"/>
          <w:u w:val="single"/>
        </w:rPr>
        <w:t xml:space="preserve">ransız </w:t>
      </w:r>
      <w:r>
        <w:rPr>
          <w:szCs w:val="24"/>
          <w:u w:val="single"/>
        </w:rPr>
        <w:t>D</w:t>
      </w:r>
      <w:r w:rsidRPr="000A629F">
        <w:rPr>
          <w:szCs w:val="24"/>
          <w:u w:val="single"/>
        </w:rPr>
        <w:t xml:space="preserve">ışişleri </w:t>
      </w:r>
      <w:r>
        <w:rPr>
          <w:szCs w:val="24"/>
          <w:u w:val="single"/>
        </w:rPr>
        <w:t>B</w:t>
      </w:r>
      <w:r w:rsidRPr="000A629F">
        <w:rPr>
          <w:szCs w:val="24"/>
          <w:u w:val="single"/>
        </w:rPr>
        <w:t>akanlığı arşivi)</w:t>
      </w:r>
    </w:p>
    <w:p w14:paraId="76F50D7E" w14:textId="77777777" w:rsidR="008B12A0" w:rsidRPr="004076A7" w:rsidRDefault="008B12A0" w:rsidP="008B12A0">
      <w:pPr>
        <w:spacing w:before="120" w:after="120" w:line="360" w:lineRule="auto"/>
        <w:ind w:firstLine="709"/>
        <w:jc w:val="both"/>
        <w:rPr>
          <w:bCs/>
          <w:i/>
          <w:iCs/>
          <w:szCs w:val="24"/>
        </w:rPr>
      </w:pPr>
      <w:proofErr w:type="spellStart"/>
      <w:r w:rsidRPr="004076A7">
        <w:rPr>
          <w:bCs/>
          <w:i/>
          <w:iCs/>
          <w:szCs w:val="24"/>
        </w:rPr>
        <w:t>Archives</w:t>
      </w:r>
      <w:proofErr w:type="spellEnd"/>
      <w:r w:rsidRPr="004076A7">
        <w:rPr>
          <w:bCs/>
          <w:i/>
          <w:iCs/>
          <w:szCs w:val="24"/>
        </w:rPr>
        <w:t xml:space="preserve"> </w:t>
      </w:r>
      <w:proofErr w:type="spellStart"/>
      <w:r w:rsidRPr="004076A7">
        <w:rPr>
          <w:bCs/>
          <w:i/>
          <w:iCs/>
          <w:szCs w:val="24"/>
        </w:rPr>
        <w:t>du</w:t>
      </w:r>
      <w:proofErr w:type="spellEnd"/>
      <w:r w:rsidRPr="004076A7">
        <w:rPr>
          <w:bCs/>
          <w:i/>
          <w:iCs/>
          <w:szCs w:val="24"/>
        </w:rPr>
        <w:t xml:space="preserve"> </w:t>
      </w:r>
      <w:proofErr w:type="spellStart"/>
      <w:r w:rsidRPr="004076A7">
        <w:rPr>
          <w:bCs/>
          <w:i/>
          <w:iCs/>
          <w:szCs w:val="24"/>
        </w:rPr>
        <w:t>ministére</w:t>
      </w:r>
      <w:proofErr w:type="spellEnd"/>
      <w:r w:rsidRPr="004076A7">
        <w:rPr>
          <w:bCs/>
          <w:i/>
          <w:iCs/>
          <w:szCs w:val="24"/>
        </w:rPr>
        <w:t xml:space="preserve"> </w:t>
      </w:r>
      <w:proofErr w:type="spellStart"/>
      <w:r w:rsidRPr="004076A7">
        <w:rPr>
          <w:bCs/>
          <w:i/>
          <w:iCs/>
          <w:szCs w:val="24"/>
        </w:rPr>
        <w:t>des</w:t>
      </w:r>
      <w:proofErr w:type="spellEnd"/>
      <w:r w:rsidRPr="004076A7">
        <w:rPr>
          <w:bCs/>
          <w:i/>
          <w:iCs/>
          <w:szCs w:val="24"/>
        </w:rPr>
        <w:t xml:space="preserve"> </w:t>
      </w:r>
      <w:proofErr w:type="spellStart"/>
      <w:r w:rsidRPr="004076A7">
        <w:rPr>
          <w:bCs/>
          <w:i/>
          <w:iCs/>
          <w:szCs w:val="24"/>
        </w:rPr>
        <w:t>Affaires</w:t>
      </w:r>
      <w:proofErr w:type="spellEnd"/>
      <w:r w:rsidRPr="004076A7">
        <w:rPr>
          <w:bCs/>
          <w:i/>
          <w:iCs/>
          <w:szCs w:val="24"/>
        </w:rPr>
        <w:t xml:space="preserve"> </w:t>
      </w:r>
      <w:proofErr w:type="spellStart"/>
      <w:r w:rsidRPr="004076A7">
        <w:rPr>
          <w:bCs/>
          <w:i/>
          <w:iCs/>
          <w:szCs w:val="24"/>
        </w:rPr>
        <w:t>étrangéres</w:t>
      </w:r>
      <w:proofErr w:type="spellEnd"/>
      <w:r w:rsidRPr="004076A7">
        <w:rPr>
          <w:bCs/>
          <w:i/>
          <w:iCs/>
          <w:szCs w:val="24"/>
        </w:rPr>
        <w:t xml:space="preserve"> (</w:t>
      </w:r>
      <w:proofErr w:type="spellStart"/>
      <w:r w:rsidRPr="004076A7">
        <w:rPr>
          <w:bCs/>
          <w:i/>
          <w:iCs/>
          <w:szCs w:val="24"/>
        </w:rPr>
        <w:t>AMAE</w:t>
      </w:r>
      <w:proofErr w:type="spellEnd"/>
      <w:r w:rsidRPr="004076A7">
        <w:rPr>
          <w:bCs/>
          <w:i/>
          <w:iCs/>
          <w:szCs w:val="24"/>
        </w:rPr>
        <w:t xml:space="preserve">), </w:t>
      </w:r>
      <w:proofErr w:type="spellStart"/>
      <w:r w:rsidRPr="004076A7">
        <w:rPr>
          <w:bCs/>
          <w:i/>
          <w:iCs/>
          <w:szCs w:val="24"/>
        </w:rPr>
        <w:t>Centre</w:t>
      </w:r>
      <w:proofErr w:type="spellEnd"/>
      <w:r w:rsidRPr="004076A7">
        <w:rPr>
          <w:bCs/>
          <w:i/>
          <w:iCs/>
          <w:szCs w:val="24"/>
        </w:rPr>
        <w:t xml:space="preserve"> </w:t>
      </w:r>
      <w:proofErr w:type="spellStart"/>
      <w:r w:rsidRPr="004076A7">
        <w:rPr>
          <w:bCs/>
          <w:i/>
          <w:iCs/>
          <w:szCs w:val="24"/>
        </w:rPr>
        <w:t>des</w:t>
      </w:r>
      <w:proofErr w:type="spellEnd"/>
      <w:r w:rsidRPr="004076A7">
        <w:rPr>
          <w:bCs/>
          <w:i/>
          <w:iCs/>
          <w:szCs w:val="24"/>
        </w:rPr>
        <w:t xml:space="preserve"> </w:t>
      </w:r>
      <w:proofErr w:type="spellStart"/>
      <w:r w:rsidRPr="004076A7">
        <w:rPr>
          <w:bCs/>
          <w:i/>
          <w:iCs/>
          <w:szCs w:val="24"/>
        </w:rPr>
        <w:t>Archives</w:t>
      </w:r>
      <w:proofErr w:type="spellEnd"/>
      <w:r w:rsidRPr="004076A7">
        <w:rPr>
          <w:bCs/>
          <w:i/>
          <w:iCs/>
          <w:szCs w:val="24"/>
        </w:rPr>
        <w:t xml:space="preserve"> </w:t>
      </w:r>
      <w:proofErr w:type="spellStart"/>
      <w:r w:rsidRPr="004076A7">
        <w:rPr>
          <w:bCs/>
          <w:i/>
          <w:iCs/>
          <w:szCs w:val="24"/>
        </w:rPr>
        <w:t>diplomatigues</w:t>
      </w:r>
      <w:proofErr w:type="spellEnd"/>
      <w:r w:rsidRPr="004076A7">
        <w:rPr>
          <w:bCs/>
          <w:i/>
          <w:iCs/>
          <w:szCs w:val="24"/>
        </w:rPr>
        <w:t xml:space="preserve"> de </w:t>
      </w:r>
      <w:proofErr w:type="spellStart"/>
      <w:r w:rsidRPr="004076A7">
        <w:rPr>
          <w:bCs/>
          <w:i/>
          <w:iCs/>
          <w:szCs w:val="24"/>
        </w:rPr>
        <w:t>Nantes</w:t>
      </w:r>
      <w:proofErr w:type="spellEnd"/>
      <w:r w:rsidRPr="004076A7">
        <w:rPr>
          <w:bCs/>
          <w:i/>
          <w:iCs/>
          <w:szCs w:val="24"/>
        </w:rPr>
        <w:t xml:space="preserve"> (</w:t>
      </w:r>
      <w:proofErr w:type="spellStart"/>
      <w:r w:rsidRPr="004076A7">
        <w:rPr>
          <w:bCs/>
          <w:i/>
          <w:iCs/>
          <w:szCs w:val="24"/>
        </w:rPr>
        <w:t>CADN</w:t>
      </w:r>
      <w:proofErr w:type="spellEnd"/>
      <w:r w:rsidRPr="004076A7">
        <w:rPr>
          <w:bCs/>
          <w:i/>
          <w:iCs/>
          <w:szCs w:val="24"/>
        </w:rPr>
        <w:t xml:space="preserve">), </w:t>
      </w:r>
      <w:proofErr w:type="spellStart"/>
      <w:r w:rsidRPr="004076A7">
        <w:rPr>
          <w:bCs/>
          <w:i/>
          <w:iCs/>
          <w:szCs w:val="24"/>
        </w:rPr>
        <w:t>Ambassade</w:t>
      </w:r>
      <w:proofErr w:type="spellEnd"/>
      <w:r w:rsidRPr="004076A7">
        <w:rPr>
          <w:bCs/>
          <w:i/>
          <w:iCs/>
          <w:szCs w:val="24"/>
        </w:rPr>
        <w:t xml:space="preserve">, </w:t>
      </w:r>
      <w:proofErr w:type="spellStart"/>
      <w:r w:rsidRPr="004076A7">
        <w:rPr>
          <w:bCs/>
          <w:i/>
          <w:iCs/>
          <w:szCs w:val="24"/>
        </w:rPr>
        <w:t>Constantinople</w:t>
      </w:r>
      <w:proofErr w:type="spellEnd"/>
      <w:r w:rsidRPr="004076A7">
        <w:rPr>
          <w:bCs/>
          <w:i/>
          <w:iCs/>
          <w:szCs w:val="24"/>
        </w:rPr>
        <w:t xml:space="preserve">, </w:t>
      </w:r>
      <w:proofErr w:type="spellStart"/>
      <w:r w:rsidRPr="004076A7">
        <w:rPr>
          <w:bCs/>
          <w:i/>
          <w:iCs/>
          <w:szCs w:val="24"/>
        </w:rPr>
        <w:t>Série</w:t>
      </w:r>
      <w:proofErr w:type="spellEnd"/>
      <w:r w:rsidRPr="004076A7">
        <w:rPr>
          <w:bCs/>
          <w:i/>
          <w:iCs/>
          <w:szCs w:val="24"/>
        </w:rPr>
        <w:t xml:space="preserve"> D, </w:t>
      </w:r>
      <w:proofErr w:type="spellStart"/>
      <w:r w:rsidRPr="004076A7">
        <w:rPr>
          <w:bCs/>
          <w:i/>
          <w:iCs/>
          <w:szCs w:val="24"/>
        </w:rPr>
        <w:t>Kustendje</w:t>
      </w:r>
      <w:proofErr w:type="spellEnd"/>
      <w:r w:rsidRPr="004076A7">
        <w:rPr>
          <w:bCs/>
          <w:i/>
          <w:iCs/>
          <w:szCs w:val="24"/>
        </w:rPr>
        <w:t>, Tome: 1.</w:t>
      </w:r>
    </w:p>
    <w:p w14:paraId="3213926F" w14:textId="77777777" w:rsidR="008B12A0" w:rsidRPr="004076A7" w:rsidRDefault="008B12A0" w:rsidP="008B12A0">
      <w:pPr>
        <w:spacing w:before="120" w:after="120" w:line="360" w:lineRule="auto"/>
        <w:ind w:firstLine="709"/>
        <w:jc w:val="both"/>
        <w:rPr>
          <w:b/>
          <w:szCs w:val="24"/>
        </w:rPr>
      </w:pPr>
      <w:r>
        <w:rPr>
          <w:b/>
          <w:szCs w:val="24"/>
        </w:rPr>
        <w:t xml:space="preserve">2.4.2. </w:t>
      </w:r>
      <w:r w:rsidRPr="004076A7">
        <w:rPr>
          <w:b/>
          <w:szCs w:val="24"/>
        </w:rPr>
        <w:t>Kitaplar</w:t>
      </w:r>
    </w:p>
    <w:p w14:paraId="33E58950" w14:textId="77777777" w:rsidR="008B12A0" w:rsidRPr="009941F7" w:rsidRDefault="008B12A0" w:rsidP="008B12A0">
      <w:pPr>
        <w:spacing w:before="120" w:after="120" w:line="360" w:lineRule="auto"/>
        <w:ind w:firstLine="709"/>
        <w:jc w:val="both"/>
        <w:rPr>
          <w:color w:val="FF0000"/>
          <w:szCs w:val="24"/>
        </w:rPr>
      </w:pPr>
      <w:r w:rsidRPr="004076A7">
        <w:rPr>
          <w:szCs w:val="24"/>
        </w:rPr>
        <w:t>“</w:t>
      </w:r>
      <w:proofErr w:type="spellStart"/>
      <w:r w:rsidRPr="004076A7">
        <w:rPr>
          <w:b/>
          <w:szCs w:val="24"/>
        </w:rPr>
        <w:t>KAYNAKÇA</w:t>
      </w:r>
      <w:r w:rsidRPr="004076A7">
        <w:rPr>
          <w:szCs w:val="24"/>
        </w:rPr>
        <w:t>”da</w:t>
      </w:r>
      <w:proofErr w:type="spellEnd"/>
      <w:r w:rsidRPr="004076A7">
        <w:rPr>
          <w:szCs w:val="24"/>
        </w:rPr>
        <w:t xml:space="preserve"> sırasıyla yazarın SOYADI, adı (bazen ilk veya ikinci adının baş harfleri), </w:t>
      </w:r>
      <w:r w:rsidRPr="004076A7">
        <w:rPr>
          <w:i/>
          <w:szCs w:val="24"/>
        </w:rPr>
        <w:t>kaynağın adı,</w:t>
      </w:r>
      <w:r w:rsidRPr="004076A7">
        <w:rPr>
          <w:szCs w:val="24"/>
        </w:rPr>
        <w:t xml:space="preserve"> yayın bilgileri (Editör/Yayınlayan/Hazırlayan), </w:t>
      </w:r>
      <w:r>
        <w:rPr>
          <w:szCs w:val="24"/>
        </w:rPr>
        <w:t xml:space="preserve">yayınevi, </w:t>
      </w:r>
      <w:r w:rsidRPr="004076A7">
        <w:rPr>
          <w:szCs w:val="24"/>
        </w:rPr>
        <w:t xml:space="preserve">yayın yeri ve yılı, noktalarla ayrılarak yazılır. Kitap adları bütünüyle </w:t>
      </w:r>
      <w:r w:rsidRPr="004076A7">
        <w:rPr>
          <w:i/>
          <w:szCs w:val="24"/>
        </w:rPr>
        <w:t xml:space="preserve">italik ve küçük harflerle </w:t>
      </w:r>
      <w:r w:rsidRPr="004076A7">
        <w:rPr>
          <w:szCs w:val="24"/>
        </w:rPr>
        <w:t>yazılır.</w:t>
      </w:r>
    </w:p>
    <w:p w14:paraId="07D18580" w14:textId="77777777" w:rsidR="008B12A0" w:rsidRPr="004076A7" w:rsidRDefault="008B12A0" w:rsidP="008B12A0">
      <w:pPr>
        <w:spacing w:before="120" w:after="120" w:line="360" w:lineRule="auto"/>
        <w:ind w:firstLine="709"/>
        <w:jc w:val="both"/>
        <w:rPr>
          <w:b/>
          <w:szCs w:val="24"/>
        </w:rPr>
      </w:pPr>
      <w:r>
        <w:rPr>
          <w:b/>
          <w:szCs w:val="24"/>
        </w:rPr>
        <w:t xml:space="preserve">2.4.2.1. </w:t>
      </w:r>
      <w:r w:rsidRPr="004076A7">
        <w:rPr>
          <w:b/>
          <w:szCs w:val="24"/>
        </w:rPr>
        <w:t>Tek yazarlı kitap</w:t>
      </w:r>
    </w:p>
    <w:p w14:paraId="0BFB4543" w14:textId="77777777" w:rsidR="008B12A0" w:rsidRPr="004076A7" w:rsidRDefault="008B12A0" w:rsidP="008B12A0">
      <w:pPr>
        <w:shd w:val="clear" w:color="auto" w:fill="FFFFFF"/>
        <w:spacing w:before="120" w:after="120" w:line="360" w:lineRule="auto"/>
        <w:jc w:val="both"/>
        <w:rPr>
          <w:szCs w:val="24"/>
        </w:rPr>
      </w:pPr>
      <w:proofErr w:type="spellStart"/>
      <w:r w:rsidRPr="004076A7">
        <w:rPr>
          <w:szCs w:val="24"/>
        </w:rPr>
        <w:t>GÜRBİLEK</w:t>
      </w:r>
      <w:proofErr w:type="spellEnd"/>
      <w:r w:rsidRPr="004076A7">
        <w:rPr>
          <w:szCs w:val="24"/>
        </w:rPr>
        <w:t xml:space="preserve">, Nurdan, </w:t>
      </w:r>
      <w:r w:rsidRPr="004076A7">
        <w:rPr>
          <w:i/>
          <w:szCs w:val="24"/>
        </w:rPr>
        <w:t>Kör Ayna, Kayıp Şark</w:t>
      </w:r>
      <w:r w:rsidRPr="004076A7">
        <w:rPr>
          <w:szCs w:val="24"/>
        </w:rPr>
        <w:t xml:space="preserve">, Metis </w:t>
      </w:r>
      <w:r>
        <w:rPr>
          <w:szCs w:val="24"/>
        </w:rPr>
        <w:t>Y</w:t>
      </w:r>
      <w:r w:rsidRPr="004076A7">
        <w:rPr>
          <w:szCs w:val="24"/>
        </w:rPr>
        <w:t>ayınları, İstanbul 2004.</w:t>
      </w:r>
    </w:p>
    <w:p w14:paraId="419CD2F0" w14:textId="77777777" w:rsidR="008B12A0" w:rsidRPr="002E13A4" w:rsidRDefault="008B12A0" w:rsidP="008B12A0">
      <w:pPr>
        <w:shd w:val="clear" w:color="auto" w:fill="FFFFFF"/>
        <w:spacing w:before="120" w:after="120" w:line="360" w:lineRule="auto"/>
        <w:jc w:val="both"/>
        <w:rPr>
          <w:color w:val="FF0000"/>
          <w:szCs w:val="24"/>
        </w:rPr>
      </w:pPr>
      <w:r w:rsidRPr="004076A7">
        <w:rPr>
          <w:szCs w:val="24"/>
        </w:rPr>
        <w:t xml:space="preserve">İNALCIK, Halil, </w:t>
      </w:r>
      <w:r w:rsidRPr="004076A7">
        <w:rPr>
          <w:i/>
          <w:szCs w:val="24"/>
        </w:rPr>
        <w:t>Osmanlı İmparatorluğu’nda Klasik Çağ (1300-1600),</w:t>
      </w:r>
      <w:r>
        <w:rPr>
          <w:szCs w:val="24"/>
        </w:rPr>
        <w:t xml:space="preserve"> </w:t>
      </w:r>
      <w:bookmarkStart w:id="9" w:name="_Hlk103762411"/>
      <w:r>
        <w:rPr>
          <w:szCs w:val="24"/>
        </w:rPr>
        <w:t>Yapı Kredi Yayınları</w:t>
      </w:r>
      <w:bookmarkEnd w:id="9"/>
      <w:r>
        <w:rPr>
          <w:szCs w:val="24"/>
        </w:rPr>
        <w:t>,</w:t>
      </w:r>
      <w:r w:rsidRPr="004076A7">
        <w:rPr>
          <w:szCs w:val="24"/>
        </w:rPr>
        <w:t xml:space="preserve"> İstanbul</w:t>
      </w:r>
      <w:r>
        <w:rPr>
          <w:szCs w:val="24"/>
        </w:rPr>
        <w:t>,</w:t>
      </w:r>
      <w:r w:rsidRPr="004076A7">
        <w:rPr>
          <w:szCs w:val="24"/>
        </w:rPr>
        <w:t xml:space="preserve"> 2003.</w:t>
      </w:r>
    </w:p>
    <w:p w14:paraId="3855127C" w14:textId="77777777" w:rsidR="008B12A0" w:rsidRPr="000C2367" w:rsidRDefault="008B12A0" w:rsidP="008B12A0">
      <w:pPr>
        <w:shd w:val="clear" w:color="auto" w:fill="FFFFFF"/>
        <w:spacing w:before="120" w:after="120" w:line="360" w:lineRule="auto"/>
        <w:jc w:val="both"/>
        <w:rPr>
          <w:color w:val="FF0000"/>
          <w:szCs w:val="24"/>
        </w:rPr>
      </w:pPr>
      <w:r w:rsidRPr="004076A7">
        <w:rPr>
          <w:szCs w:val="24"/>
        </w:rPr>
        <w:t xml:space="preserve">_____________, </w:t>
      </w:r>
      <w:r w:rsidRPr="004076A7">
        <w:rPr>
          <w:i/>
          <w:szCs w:val="24"/>
        </w:rPr>
        <w:t>Osmanlı’da Devlet, Hukuk, Adalet,</w:t>
      </w:r>
      <w:r w:rsidRPr="005F4792">
        <w:rPr>
          <w:szCs w:val="24"/>
        </w:rPr>
        <w:t xml:space="preserve"> Yapı Kredi Yayınları</w:t>
      </w:r>
      <w:r>
        <w:rPr>
          <w:szCs w:val="24"/>
        </w:rPr>
        <w:t>,</w:t>
      </w:r>
      <w:r>
        <w:rPr>
          <w:i/>
          <w:szCs w:val="24"/>
        </w:rPr>
        <w:t xml:space="preserve"> </w:t>
      </w:r>
      <w:r w:rsidRPr="004076A7">
        <w:rPr>
          <w:szCs w:val="24"/>
        </w:rPr>
        <w:t>İstanbul</w:t>
      </w:r>
      <w:r>
        <w:rPr>
          <w:szCs w:val="24"/>
        </w:rPr>
        <w:t>,</w:t>
      </w:r>
      <w:r w:rsidRPr="004076A7">
        <w:rPr>
          <w:szCs w:val="24"/>
        </w:rPr>
        <w:t xml:space="preserve"> 2005.</w:t>
      </w:r>
    </w:p>
    <w:p w14:paraId="32B2FBF6" w14:textId="77777777" w:rsidR="008B12A0" w:rsidRPr="00D454C0" w:rsidRDefault="008B12A0" w:rsidP="008B12A0">
      <w:pPr>
        <w:shd w:val="clear" w:color="auto" w:fill="FFFFFF"/>
        <w:spacing w:before="120" w:after="120" w:line="360" w:lineRule="auto"/>
        <w:ind w:left="709" w:hanging="709"/>
        <w:jc w:val="both"/>
        <w:rPr>
          <w:szCs w:val="24"/>
        </w:rPr>
      </w:pPr>
      <w:r w:rsidRPr="004076A7">
        <w:rPr>
          <w:szCs w:val="24"/>
        </w:rPr>
        <w:t xml:space="preserve">KÖPRÜLÜ, </w:t>
      </w:r>
      <w:proofErr w:type="spellStart"/>
      <w:r w:rsidRPr="004076A7">
        <w:rPr>
          <w:szCs w:val="24"/>
        </w:rPr>
        <w:t>Mehmed</w:t>
      </w:r>
      <w:proofErr w:type="spellEnd"/>
      <w:r w:rsidRPr="004076A7">
        <w:rPr>
          <w:szCs w:val="24"/>
        </w:rPr>
        <w:t xml:space="preserve"> </w:t>
      </w:r>
      <w:proofErr w:type="spellStart"/>
      <w:r w:rsidRPr="004076A7">
        <w:rPr>
          <w:szCs w:val="24"/>
        </w:rPr>
        <w:t>Fuad</w:t>
      </w:r>
      <w:proofErr w:type="spellEnd"/>
      <w:r w:rsidRPr="004076A7">
        <w:rPr>
          <w:szCs w:val="24"/>
        </w:rPr>
        <w:t xml:space="preserve">, </w:t>
      </w:r>
      <w:r w:rsidRPr="004076A7">
        <w:rPr>
          <w:i/>
          <w:szCs w:val="24"/>
        </w:rPr>
        <w:t>Bizans Müesseselerinin Osmanlı Müesseselerine Etkisi,</w:t>
      </w:r>
      <w:r>
        <w:rPr>
          <w:i/>
          <w:szCs w:val="24"/>
        </w:rPr>
        <w:t xml:space="preserve"> </w:t>
      </w:r>
      <w:r w:rsidRPr="00D454C0">
        <w:rPr>
          <w:szCs w:val="24"/>
        </w:rPr>
        <w:t>Kaynak Yayınları, İstanbul 2004.</w:t>
      </w:r>
    </w:p>
    <w:p w14:paraId="1778C8D6" w14:textId="77777777" w:rsidR="008B12A0" w:rsidRPr="004076A7" w:rsidRDefault="008B12A0" w:rsidP="008B12A0">
      <w:pPr>
        <w:shd w:val="clear" w:color="auto" w:fill="FFFFFF"/>
        <w:spacing w:before="120" w:after="120" w:line="360" w:lineRule="auto"/>
        <w:ind w:left="709" w:hanging="709"/>
        <w:jc w:val="both"/>
        <w:rPr>
          <w:szCs w:val="24"/>
        </w:rPr>
      </w:pPr>
      <w:proofErr w:type="spellStart"/>
      <w:r w:rsidRPr="004076A7">
        <w:rPr>
          <w:szCs w:val="24"/>
        </w:rPr>
        <w:t>UZUNÇARIŞILI</w:t>
      </w:r>
      <w:proofErr w:type="spellEnd"/>
      <w:r w:rsidRPr="004076A7">
        <w:rPr>
          <w:szCs w:val="24"/>
        </w:rPr>
        <w:t xml:space="preserve">, İsmail Hakkı, </w:t>
      </w:r>
      <w:r w:rsidRPr="004076A7">
        <w:rPr>
          <w:i/>
          <w:szCs w:val="24"/>
        </w:rPr>
        <w:t>Osmanlı Devlet Teşkilatından Kapıkulu Ocakları</w:t>
      </w:r>
      <w:r w:rsidRPr="004076A7">
        <w:rPr>
          <w:szCs w:val="24"/>
        </w:rPr>
        <w:t xml:space="preserve">, </w:t>
      </w:r>
      <w:r w:rsidRPr="004076A7">
        <w:rPr>
          <w:i/>
          <w:szCs w:val="24"/>
        </w:rPr>
        <w:t>C. II</w:t>
      </w:r>
      <w:r w:rsidRPr="004076A7">
        <w:rPr>
          <w:szCs w:val="24"/>
        </w:rPr>
        <w:t xml:space="preserve">, </w:t>
      </w:r>
      <w:r>
        <w:rPr>
          <w:szCs w:val="24"/>
        </w:rPr>
        <w:t xml:space="preserve">TTK, </w:t>
      </w:r>
      <w:r w:rsidRPr="004076A7">
        <w:rPr>
          <w:szCs w:val="24"/>
        </w:rPr>
        <w:t>Ankara 1988.</w:t>
      </w:r>
    </w:p>
    <w:p w14:paraId="0FBD83A0" w14:textId="77777777" w:rsidR="008B12A0" w:rsidRPr="004076A7" w:rsidRDefault="008B12A0" w:rsidP="008B12A0">
      <w:pPr>
        <w:spacing w:before="120" w:after="120" w:line="360" w:lineRule="auto"/>
        <w:ind w:firstLine="709"/>
        <w:jc w:val="both"/>
        <w:rPr>
          <w:b/>
          <w:szCs w:val="24"/>
        </w:rPr>
      </w:pPr>
      <w:r>
        <w:rPr>
          <w:b/>
          <w:szCs w:val="24"/>
        </w:rPr>
        <w:t xml:space="preserve">2.4.2.2. </w:t>
      </w:r>
      <w:r w:rsidRPr="004076A7">
        <w:rPr>
          <w:b/>
          <w:szCs w:val="24"/>
        </w:rPr>
        <w:t>Editör/Derleyen/Hazırlayan</w:t>
      </w:r>
    </w:p>
    <w:p w14:paraId="746F4858" w14:textId="77777777" w:rsidR="008B12A0" w:rsidRPr="004076A7" w:rsidRDefault="008B12A0" w:rsidP="008B12A0">
      <w:pPr>
        <w:spacing w:before="120" w:after="120" w:line="360" w:lineRule="auto"/>
        <w:ind w:left="709" w:hanging="709"/>
        <w:jc w:val="both"/>
        <w:rPr>
          <w:szCs w:val="24"/>
        </w:rPr>
      </w:pPr>
      <w:r w:rsidRPr="004076A7">
        <w:rPr>
          <w:i/>
          <w:szCs w:val="24"/>
        </w:rPr>
        <w:t xml:space="preserve">Osmanlı Divan Şiiri Üzerine Metinler, </w:t>
      </w:r>
      <w:r w:rsidRPr="004076A7">
        <w:rPr>
          <w:szCs w:val="24"/>
        </w:rPr>
        <w:t>(Editör/Derleyici: Mehmet Kalpaklı)</w:t>
      </w:r>
      <w:proofErr w:type="gramStart"/>
      <w:r w:rsidRPr="004076A7">
        <w:rPr>
          <w:szCs w:val="24"/>
        </w:rPr>
        <w:t xml:space="preserve">, </w:t>
      </w:r>
      <w:r>
        <w:rPr>
          <w:szCs w:val="24"/>
        </w:rPr>
        <w:t>,</w:t>
      </w:r>
      <w:proofErr w:type="gramEnd"/>
      <w:r w:rsidRPr="004076A7">
        <w:rPr>
          <w:szCs w:val="24"/>
        </w:rPr>
        <w:t xml:space="preserve"> </w:t>
      </w:r>
      <w:proofErr w:type="spellStart"/>
      <w:r w:rsidRPr="004076A7">
        <w:rPr>
          <w:szCs w:val="24"/>
        </w:rPr>
        <w:t>YKY</w:t>
      </w:r>
      <w:proofErr w:type="spellEnd"/>
      <w:r w:rsidRPr="004076A7">
        <w:rPr>
          <w:szCs w:val="24"/>
        </w:rPr>
        <w:t>, İstanbul 1999.</w:t>
      </w:r>
    </w:p>
    <w:p w14:paraId="6C375326" w14:textId="77777777" w:rsidR="008B12A0" w:rsidRPr="004076A7" w:rsidRDefault="008B12A0" w:rsidP="008B12A0">
      <w:pPr>
        <w:spacing w:before="120" w:after="120" w:line="360" w:lineRule="auto"/>
        <w:ind w:left="709" w:hanging="709"/>
        <w:jc w:val="both"/>
        <w:rPr>
          <w:szCs w:val="24"/>
        </w:rPr>
      </w:pPr>
      <w:r w:rsidRPr="004076A7">
        <w:rPr>
          <w:i/>
          <w:szCs w:val="24"/>
        </w:rPr>
        <w:t xml:space="preserve">Tanzimat: Değişim Sürecinde Osmanlı İmparatorluğu, </w:t>
      </w:r>
      <w:r w:rsidRPr="004076A7">
        <w:rPr>
          <w:szCs w:val="24"/>
        </w:rPr>
        <w:t xml:space="preserve">(Editörler: Halil İnalcık-Mehmet </w:t>
      </w:r>
      <w:proofErr w:type="spellStart"/>
      <w:r w:rsidRPr="004076A7">
        <w:rPr>
          <w:szCs w:val="24"/>
        </w:rPr>
        <w:t>Seyitdanlıoğlu</w:t>
      </w:r>
      <w:proofErr w:type="spellEnd"/>
      <w:r w:rsidRPr="004076A7">
        <w:rPr>
          <w:szCs w:val="24"/>
        </w:rPr>
        <w:t>), Türkiye İş Bankası Kültür Yayınları, Ankara 2018.</w:t>
      </w:r>
    </w:p>
    <w:p w14:paraId="217DCA53" w14:textId="77777777" w:rsidR="008B12A0" w:rsidRPr="004076A7" w:rsidRDefault="008B12A0" w:rsidP="008B12A0">
      <w:pPr>
        <w:spacing w:before="120" w:after="120" w:line="360" w:lineRule="auto"/>
        <w:ind w:firstLine="709"/>
        <w:jc w:val="both"/>
        <w:rPr>
          <w:b/>
          <w:szCs w:val="24"/>
        </w:rPr>
      </w:pPr>
      <w:r>
        <w:rPr>
          <w:b/>
          <w:szCs w:val="24"/>
        </w:rPr>
        <w:t xml:space="preserve">2.4.2.3. </w:t>
      </w:r>
      <w:r w:rsidRPr="004076A7">
        <w:rPr>
          <w:b/>
          <w:szCs w:val="24"/>
        </w:rPr>
        <w:t>Gözden geçirilmiş ya da genişletilmiş baskılar</w:t>
      </w:r>
    </w:p>
    <w:p w14:paraId="71C78CD2" w14:textId="233DF9F3" w:rsidR="008B12A0" w:rsidRDefault="008B12A0" w:rsidP="008B12A0">
      <w:pPr>
        <w:spacing w:before="120" w:after="120" w:line="360" w:lineRule="auto"/>
        <w:ind w:left="709" w:hanging="709"/>
        <w:jc w:val="both"/>
        <w:rPr>
          <w:szCs w:val="24"/>
        </w:rPr>
      </w:pPr>
      <w:r w:rsidRPr="004076A7">
        <w:rPr>
          <w:szCs w:val="24"/>
        </w:rPr>
        <w:t xml:space="preserve">ALPAY, Necmiye, </w:t>
      </w:r>
      <w:r w:rsidRPr="004076A7">
        <w:rPr>
          <w:i/>
          <w:szCs w:val="24"/>
        </w:rPr>
        <w:t>Türkçe Sorunları Kılavuzu (Gözden geçirilmiş ikinci baskı),</w:t>
      </w:r>
      <w:r w:rsidRPr="004076A7">
        <w:rPr>
          <w:szCs w:val="24"/>
        </w:rPr>
        <w:t xml:space="preserve"> Metis</w:t>
      </w:r>
      <w:r>
        <w:rPr>
          <w:szCs w:val="24"/>
        </w:rPr>
        <w:t xml:space="preserve"> Yayınları</w:t>
      </w:r>
      <w:r w:rsidRPr="004076A7">
        <w:rPr>
          <w:szCs w:val="24"/>
        </w:rPr>
        <w:t>, İstanbul 2004.</w:t>
      </w:r>
    </w:p>
    <w:p w14:paraId="1BAA99F3" w14:textId="7AE0BB5E" w:rsidR="00D0610B" w:rsidRDefault="00D0610B" w:rsidP="008B12A0">
      <w:pPr>
        <w:spacing w:before="120" w:after="120" w:line="360" w:lineRule="auto"/>
        <w:ind w:left="709" w:hanging="709"/>
        <w:jc w:val="both"/>
        <w:rPr>
          <w:szCs w:val="24"/>
        </w:rPr>
      </w:pPr>
    </w:p>
    <w:p w14:paraId="0F7236C0" w14:textId="77777777" w:rsidR="008B12A0" w:rsidRPr="004076A7" w:rsidRDefault="008B12A0" w:rsidP="008B12A0">
      <w:pPr>
        <w:spacing w:before="120" w:after="120" w:line="360" w:lineRule="auto"/>
        <w:ind w:firstLine="709"/>
        <w:jc w:val="both"/>
        <w:rPr>
          <w:b/>
          <w:szCs w:val="24"/>
        </w:rPr>
      </w:pPr>
      <w:r>
        <w:rPr>
          <w:b/>
          <w:szCs w:val="24"/>
        </w:rPr>
        <w:lastRenderedPageBreak/>
        <w:t xml:space="preserve">2.4.2.4. </w:t>
      </w:r>
      <w:r w:rsidRPr="004076A7">
        <w:rPr>
          <w:b/>
          <w:szCs w:val="24"/>
        </w:rPr>
        <w:t>Yazarı belirsiz kitaplar</w:t>
      </w:r>
    </w:p>
    <w:p w14:paraId="2BAB0AF0" w14:textId="77777777" w:rsidR="008B12A0" w:rsidRPr="004076A7" w:rsidRDefault="008B12A0" w:rsidP="008B12A0">
      <w:pPr>
        <w:spacing w:before="120" w:after="120" w:line="360" w:lineRule="auto"/>
        <w:ind w:left="709" w:hanging="709"/>
        <w:jc w:val="both"/>
        <w:rPr>
          <w:szCs w:val="24"/>
        </w:rPr>
      </w:pPr>
      <w:r w:rsidRPr="00826BBC">
        <w:rPr>
          <w:i/>
          <w:szCs w:val="24"/>
          <w:lang w:val="en-US"/>
        </w:rPr>
        <w:t xml:space="preserve">The 1995 NEA Almanac of Higher Education, </w:t>
      </w:r>
      <w:r w:rsidRPr="00826BBC">
        <w:rPr>
          <w:szCs w:val="24"/>
          <w:lang w:val="en-US"/>
        </w:rPr>
        <w:t>Washington DC</w:t>
      </w:r>
      <w:r>
        <w:rPr>
          <w:szCs w:val="24"/>
          <w:lang w:val="en-US"/>
        </w:rPr>
        <w:t>,</w:t>
      </w:r>
      <w:r w:rsidRPr="00826BBC">
        <w:rPr>
          <w:szCs w:val="24"/>
          <w:lang w:val="en-US"/>
        </w:rPr>
        <w:t xml:space="preserve"> National Education Association 1995</w:t>
      </w:r>
      <w:r w:rsidRPr="004076A7">
        <w:rPr>
          <w:szCs w:val="24"/>
        </w:rPr>
        <w:t>.</w:t>
      </w:r>
    </w:p>
    <w:p w14:paraId="5BCF72F3" w14:textId="77777777" w:rsidR="008B12A0" w:rsidRPr="004076A7" w:rsidRDefault="008B12A0" w:rsidP="008B12A0">
      <w:pPr>
        <w:spacing w:before="120" w:after="120" w:line="360" w:lineRule="auto"/>
        <w:ind w:firstLine="709"/>
        <w:jc w:val="both"/>
        <w:rPr>
          <w:b/>
          <w:szCs w:val="24"/>
        </w:rPr>
      </w:pPr>
      <w:r>
        <w:rPr>
          <w:b/>
          <w:szCs w:val="24"/>
        </w:rPr>
        <w:t>2.4.2.5.</w:t>
      </w:r>
      <w:r w:rsidRPr="004076A7">
        <w:rPr>
          <w:b/>
          <w:szCs w:val="24"/>
        </w:rPr>
        <w:t xml:space="preserve"> İki ya da daha fazla ciltten oluşan kitaplar</w:t>
      </w:r>
    </w:p>
    <w:p w14:paraId="4079C558" w14:textId="77777777" w:rsidR="008B12A0" w:rsidRDefault="008B12A0" w:rsidP="008B12A0">
      <w:pPr>
        <w:spacing w:before="120" w:after="120" w:line="360" w:lineRule="auto"/>
        <w:ind w:firstLine="709"/>
        <w:jc w:val="both"/>
        <w:rPr>
          <w:szCs w:val="24"/>
        </w:rPr>
      </w:pPr>
      <w:proofErr w:type="spellStart"/>
      <w:r w:rsidRPr="004076A7">
        <w:rPr>
          <w:szCs w:val="24"/>
        </w:rPr>
        <w:t>MORAN</w:t>
      </w:r>
      <w:proofErr w:type="spellEnd"/>
      <w:r w:rsidRPr="004076A7">
        <w:rPr>
          <w:szCs w:val="24"/>
        </w:rPr>
        <w:t xml:space="preserve">, Berna, </w:t>
      </w:r>
      <w:r w:rsidRPr="004076A7">
        <w:rPr>
          <w:i/>
          <w:szCs w:val="24"/>
        </w:rPr>
        <w:t>Türk Romanına Eleştirel Bir Bakış (3 cilt),</w:t>
      </w:r>
      <w:r>
        <w:rPr>
          <w:i/>
          <w:szCs w:val="24"/>
        </w:rPr>
        <w:t xml:space="preserve"> </w:t>
      </w:r>
      <w:r w:rsidRPr="004076A7">
        <w:rPr>
          <w:szCs w:val="24"/>
        </w:rPr>
        <w:t>İletişim</w:t>
      </w:r>
      <w:r>
        <w:rPr>
          <w:szCs w:val="24"/>
        </w:rPr>
        <w:t xml:space="preserve"> Yayınları</w:t>
      </w:r>
      <w:r w:rsidRPr="004076A7">
        <w:rPr>
          <w:szCs w:val="24"/>
        </w:rPr>
        <w:t>, İstanbul 1995.</w:t>
      </w:r>
    </w:p>
    <w:p w14:paraId="1A949E7B" w14:textId="77777777" w:rsidR="008B12A0" w:rsidRPr="004076A7" w:rsidRDefault="008B12A0" w:rsidP="008B12A0">
      <w:pPr>
        <w:spacing w:before="120" w:after="120" w:line="360" w:lineRule="auto"/>
        <w:ind w:firstLine="709"/>
        <w:jc w:val="both"/>
        <w:rPr>
          <w:b/>
          <w:szCs w:val="24"/>
        </w:rPr>
      </w:pPr>
      <w:r>
        <w:rPr>
          <w:b/>
          <w:szCs w:val="24"/>
        </w:rPr>
        <w:t>2.4.2.6.</w:t>
      </w:r>
      <w:r w:rsidRPr="004076A7">
        <w:rPr>
          <w:b/>
          <w:szCs w:val="24"/>
        </w:rPr>
        <w:t xml:space="preserve"> Çeviri kitaplar</w:t>
      </w:r>
    </w:p>
    <w:p w14:paraId="5290A289" w14:textId="77777777" w:rsidR="008B12A0" w:rsidRPr="004076A7" w:rsidRDefault="008B12A0" w:rsidP="008B12A0">
      <w:pPr>
        <w:spacing w:before="120" w:after="120" w:line="360" w:lineRule="auto"/>
        <w:ind w:firstLine="709"/>
        <w:jc w:val="both"/>
        <w:rPr>
          <w:szCs w:val="24"/>
        </w:rPr>
      </w:pPr>
      <w:proofErr w:type="spellStart"/>
      <w:r w:rsidRPr="004076A7">
        <w:rPr>
          <w:szCs w:val="24"/>
        </w:rPr>
        <w:t>BAHTİN</w:t>
      </w:r>
      <w:proofErr w:type="spellEnd"/>
      <w:r w:rsidRPr="004076A7">
        <w:rPr>
          <w:szCs w:val="24"/>
        </w:rPr>
        <w:t xml:space="preserve">, Mihail </w:t>
      </w:r>
      <w:proofErr w:type="spellStart"/>
      <w:r w:rsidRPr="004076A7">
        <w:rPr>
          <w:szCs w:val="24"/>
        </w:rPr>
        <w:t>Mihailoviç</w:t>
      </w:r>
      <w:proofErr w:type="spellEnd"/>
      <w:r w:rsidRPr="004076A7">
        <w:rPr>
          <w:szCs w:val="24"/>
        </w:rPr>
        <w:t xml:space="preserve">, </w:t>
      </w:r>
      <w:r w:rsidRPr="004076A7">
        <w:rPr>
          <w:i/>
          <w:szCs w:val="24"/>
        </w:rPr>
        <w:t xml:space="preserve">Dostoyevski </w:t>
      </w:r>
      <w:proofErr w:type="spellStart"/>
      <w:r w:rsidRPr="004076A7">
        <w:rPr>
          <w:i/>
          <w:szCs w:val="24"/>
        </w:rPr>
        <w:t>Poetikasının</w:t>
      </w:r>
      <w:proofErr w:type="spellEnd"/>
      <w:r w:rsidRPr="004076A7">
        <w:rPr>
          <w:i/>
          <w:szCs w:val="24"/>
        </w:rPr>
        <w:t xml:space="preserve"> Sorunları,</w:t>
      </w:r>
      <w:r w:rsidRPr="004076A7">
        <w:rPr>
          <w:szCs w:val="24"/>
        </w:rPr>
        <w:t xml:space="preserve"> (</w:t>
      </w:r>
      <w:r>
        <w:rPr>
          <w:szCs w:val="24"/>
        </w:rPr>
        <w:t>ç</w:t>
      </w:r>
      <w:r w:rsidRPr="004076A7">
        <w:rPr>
          <w:szCs w:val="24"/>
        </w:rPr>
        <w:t xml:space="preserve">ev. C. </w:t>
      </w:r>
      <w:proofErr w:type="spellStart"/>
      <w:r w:rsidRPr="004076A7">
        <w:rPr>
          <w:szCs w:val="24"/>
        </w:rPr>
        <w:t>Soydemir</w:t>
      </w:r>
      <w:proofErr w:type="spellEnd"/>
      <w:r w:rsidRPr="004076A7">
        <w:rPr>
          <w:szCs w:val="24"/>
        </w:rPr>
        <w:t>)</w:t>
      </w:r>
      <w:proofErr w:type="gramStart"/>
      <w:r w:rsidRPr="004076A7">
        <w:rPr>
          <w:szCs w:val="24"/>
        </w:rPr>
        <w:t xml:space="preserve">, </w:t>
      </w:r>
      <w:r>
        <w:rPr>
          <w:szCs w:val="24"/>
        </w:rPr>
        <w:t>,</w:t>
      </w:r>
      <w:proofErr w:type="gramEnd"/>
      <w:r w:rsidRPr="004076A7">
        <w:rPr>
          <w:szCs w:val="24"/>
        </w:rPr>
        <w:t xml:space="preserve"> Metis</w:t>
      </w:r>
      <w:r>
        <w:rPr>
          <w:szCs w:val="24"/>
        </w:rPr>
        <w:t xml:space="preserve"> Yayınları</w:t>
      </w:r>
      <w:r w:rsidRPr="004076A7">
        <w:rPr>
          <w:szCs w:val="24"/>
        </w:rPr>
        <w:t>, İstanbul 2004.</w:t>
      </w:r>
    </w:p>
    <w:p w14:paraId="11B8310C" w14:textId="77777777" w:rsidR="008B12A0" w:rsidRPr="004076A7" w:rsidRDefault="008B12A0" w:rsidP="008B12A0">
      <w:pPr>
        <w:spacing w:before="120" w:after="120" w:line="360" w:lineRule="auto"/>
        <w:ind w:firstLine="709"/>
        <w:jc w:val="both"/>
        <w:rPr>
          <w:b/>
          <w:szCs w:val="24"/>
        </w:rPr>
      </w:pPr>
      <w:proofErr w:type="gramStart"/>
      <w:r>
        <w:rPr>
          <w:b/>
          <w:szCs w:val="24"/>
        </w:rPr>
        <w:t xml:space="preserve">2.4.2.7. </w:t>
      </w:r>
      <w:r w:rsidRPr="004076A7">
        <w:rPr>
          <w:b/>
          <w:szCs w:val="24"/>
        </w:rPr>
        <w:t xml:space="preserve"> Derlenmiş</w:t>
      </w:r>
      <w:proofErr w:type="gramEnd"/>
      <w:r w:rsidRPr="004076A7">
        <w:rPr>
          <w:b/>
          <w:szCs w:val="24"/>
        </w:rPr>
        <w:t xml:space="preserve"> bir kitaptaki yazı</w:t>
      </w:r>
    </w:p>
    <w:p w14:paraId="623E5394" w14:textId="77777777" w:rsidR="008B12A0" w:rsidRPr="004076A7" w:rsidRDefault="008B12A0" w:rsidP="008B12A0">
      <w:pPr>
        <w:spacing w:before="120" w:after="120" w:line="360" w:lineRule="auto"/>
        <w:ind w:left="709" w:hanging="709"/>
        <w:jc w:val="both"/>
        <w:rPr>
          <w:szCs w:val="24"/>
        </w:rPr>
      </w:pPr>
      <w:r w:rsidRPr="004076A7">
        <w:rPr>
          <w:szCs w:val="24"/>
        </w:rPr>
        <w:t xml:space="preserve">KARASU, Bilge, </w:t>
      </w:r>
      <w:r w:rsidRPr="004076A7">
        <w:rPr>
          <w:i/>
          <w:szCs w:val="24"/>
        </w:rPr>
        <w:t xml:space="preserve">İmge Üretiminde Roman Hâlâ İlk Sırada. Ne Kitapsız Ne Kedisiz, </w:t>
      </w:r>
      <w:r w:rsidRPr="004076A7">
        <w:rPr>
          <w:szCs w:val="24"/>
        </w:rPr>
        <w:t xml:space="preserve">(Yayına Hazırlayan: </w:t>
      </w:r>
      <w:proofErr w:type="spellStart"/>
      <w:r w:rsidRPr="004076A7">
        <w:rPr>
          <w:szCs w:val="24"/>
        </w:rPr>
        <w:t>Sosi</w:t>
      </w:r>
      <w:proofErr w:type="spellEnd"/>
      <w:r w:rsidRPr="004076A7">
        <w:rPr>
          <w:szCs w:val="24"/>
        </w:rPr>
        <w:t xml:space="preserve"> </w:t>
      </w:r>
      <w:proofErr w:type="spellStart"/>
      <w:r w:rsidRPr="004076A7">
        <w:rPr>
          <w:szCs w:val="24"/>
        </w:rPr>
        <w:t>Dolanoğlu</w:t>
      </w:r>
      <w:proofErr w:type="spellEnd"/>
      <w:r w:rsidRPr="004076A7">
        <w:rPr>
          <w:szCs w:val="24"/>
        </w:rPr>
        <w:t>),</w:t>
      </w:r>
      <w:r>
        <w:rPr>
          <w:color w:val="FF0000"/>
          <w:szCs w:val="24"/>
        </w:rPr>
        <w:t xml:space="preserve"> </w:t>
      </w:r>
      <w:r w:rsidRPr="004076A7">
        <w:rPr>
          <w:szCs w:val="24"/>
        </w:rPr>
        <w:t>Metis</w:t>
      </w:r>
      <w:r>
        <w:rPr>
          <w:szCs w:val="24"/>
        </w:rPr>
        <w:t xml:space="preserve"> Yayınları</w:t>
      </w:r>
      <w:r w:rsidRPr="004076A7">
        <w:rPr>
          <w:szCs w:val="24"/>
        </w:rPr>
        <w:t>, İstanbul 1997, s.</w:t>
      </w:r>
      <w:r>
        <w:rPr>
          <w:szCs w:val="24"/>
        </w:rPr>
        <w:t xml:space="preserve"> </w:t>
      </w:r>
      <w:r w:rsidRPr="004076A7">
        <w:rPr>
          <w:szCs w:val="24"/>
        </w:rPr>
        <w:t>13-22.</w:t>
      </w:r>
    </w:p>
    <w:p w14:paraId="0C1933C7" w14:textId="77777777" w:rsidR="008B12A0" w:rsidRPr="004076A7" w:rsidRDefault="008B12A0" w:rsidP="008B12A0">
      <w:pPr>
        <w:spacing w:before="120" w:after="120" w:line="360" w:lineRule="auto"/>
        <w:ind w:firstLine="709"/>
        <w:jc w:val="both"/>
        <w:rPr>
          <w:b/>
          <w:szCs w:val="24"/>
        </w:rPr>
      </w:pPr>
      <w:r>
        <w:rPr>
          <w:b/>
          <w:szCs w:val="24"/>
        </w:rPr>
        <w:t xml:space="preserve">2.4.2.8. </w:t>
      </w:r>
      <w:r w:rsidRPr="004076A7">
        <w:rPr>
          <w:b/>
          <w:szCs w:val="24"/>
        </w:rPr>
        <w:t>Derlemede yer alan bir yazı ya da bölüm</w:t>
      </w:r>
    </w:p>
    <w:p w14:paraId="3DE4190F" w14:textId="77777777" w:rsidR="008B12A0" w:rsidRPr="004076A7" w:rsidRDefault="008B12A0" w:rsidP="008B12A0">
      <w:pPr>
        <w:spacing w:before="120" w:after="120" w:line="360" w:lineRule="auto"/>
        <w:ind w:left="709" w:hanging="709"/>
        <w:jc w:val="both"/>
        <w:rPr>
          <w:szCs w:val="24"/>
        </w:rPr>
      </w:pPr>
      <w:proofErr w:type="spellStart"/>
      <w:r w:rsidRPr="004076A7">
        <w:rPr>
          <w:szCs w:val="24"/>
        </w:rPr>
        <w:t>IRZIK</w:t>
      </w:r>
      <w:proofErr w:type="spellEnd"/>
      <w:r w:rsidRPr="004076A7">
        <w:rPr>
          <w:szCs w:val="24"/>
        </w:rPr>
        <w:t xml:space="preserve">, Sibel, “Öznenin Vefatından Sonra Kadın Olarak Okumak”, </w:t>
      </w:r>
      <w:r w:rsidRPr="004076A7">
        <w:rPr>
          <w:i/>
          <w:szCs w:val="24"/>
        </w:rPr>
        <w:t xml:space="preserve">Kadınlar Dile Düşünce, </w:t>
      </w:r>
      <w:r w:rsidRPr="004076A7">
        <w:rPr>
          <w:szCs w:val="24"/>
        </w:rPr>
        <w:t xml:space="preserve">(Der. Jale Parla-Sibel </w:t>
      </w:r>
      <w:proofErr w:type="spellStart"/>
      <w:r w:rsidRPr="004076A7">
        <w:rPr>
          <w:szCs w:val="24"/>
        </w:rPr>
        <w:t>Irzık</w:t>
      </w:r>
      <w:proofErr w:type="spellEnd"/>
      <w:r w:rsidRPr="004076A7">
        <w:rPr>
          <w:szCs w:val="24"/>
        </w:rPr>
        <w:t>),</w:t>
      </w:r>
      <w:r>
        <w:rPr>
          <w:szCs w:val="24"/>
        </w:rPr>
        <w:t xml:space="preserve"> </w:t>
      </w:r>
      <w:r w:rsidRPr="004076A7">
        <w:rPr>
          <w:szCs w:val="24"/>
        </w:rPr>
        <w:t>İletişim</w:t>
      </w:r>
      <w:r>
        <w:rPr>
          <w:szCs w:val="24"/>
        </w:rPr>
        <w:t xml:space="preserve"> Yayınları</w:t>
      </w:r>
      <w:r w:rsidRPr="004076A7">
        <w:rPr>
          <w:szCs w:val="24"/>
        </w:rPr>
        <w:t>, İstanbul 2017, s.</w:t>
      </w:r>
      <w:r>
        <w:rPr>
          <w:szCs w:val="24"/>
        </w:rPr>
        <w:t xml:space="preserve"> </w:t>
      </w:r>
      <w:r w:rsidRPr="004076A7">
        <w:rPr>
          <w:szCs w:val="24"/>
        </w:rPr>
        <w:t>35-56.</w:t>
      </w:r>
    </w:p>
    <w:p w14:paraId="72A21E07" w14:textId="77777777" w:rsidR="008B12A0" w:rsidRPr="004076A7" w:rsidRDefault="008B12A0" w:rsidP="008B12A0">
      <w:pPr>
        <w:spacing w:before="120" w:after="120" w:line="360" w:lineRule="auto"/>
        <w:ind w:firstLine="709"/>
        <w:jc w:val="both"/>
        <w:rPr>
          <w:b/>
          <w:szCs w:val="24"/>
        </w:rPr>
      </w:pPr>
      <w:r>
        <w:rPr>
          <w:b/>
          <w:szCs w:val="24"/>
        </w:rPr>
        <w:t>2.4.2.9.</w:t>
      </w:r>
      <w:r w:rsidRPr="004076A7">
        <w:rPr>
          <w:b/>
          <w:szCs w:val="24"/>
        </w:rPr>
        <w:t xml:space="preserve"> Başvuru kitapları veya ansiklopediler</w:t>
      </w:r>
    </w:p>
    <w:p w14:paraId="5066DA9E" w14:textId="77777777" w:rsidR="008B12A0" w:rsidRPr="00C10CF4" w:rsidRDefault="008B12A0" w:rsidP="008B12A0">
      <w:pPr>
        <w:shd w:val="clear" w:color="auto" w:fill="FFFFFF"/>
        <w:spacing w:before="120" w:after="120" w:line="360" w:lineRule="auto"/>
        <w:jc w:val="both"/>
        <w:rPr>
          <w:color w:val="FF0000"/>
          <w:szCs w:val="24"/>
        </w:rPr>
      </w:pPr>
      <w:r w:rsidRPr="004076A7">
        <w:rPr>
          <w:szCs w:val="24"/>
        </w:rPr>
        <w:t xml:space="preserve">METE, Zekâi, “Menteşe”, </w:t>
      </w:r>
      <w:r w:rsidRPr="004076A7">
        <w:rPr>
          <w:i/>
          <w:szCs w:val="24"/>
        </w:rPr>
        <w:t xml:space="preserve">DİA, </w:t>
      </w:r>
      <w:proofErr w:type="spellStart"/>
      <w:r w:rsidRPr="004076A7">
        <w:rPr>
          <w:i/>
          <w:szCs w:val="24"/>
        </w:rPr>
        <w:t>Cilt:29</w:t>
      </w:r>
      <w:proofErr w:type="spellEnd"/>
      <w:r w:rsidRPr="004076A7">
        <w:rPr>
          <w:i/>
          <w:szCs w:val="24"/>
        </w:rPr>
        <w:t>,</w:t>
      </w:r>
      <w:r w:rsidRPr="004076A7">
        <w:rPr>
          <w:szCs w:val="24"/>
        </w:rPr>
        <w:t xml:space="preserve"> </w:t>
      </w:r>
      <w:proofErr w:type="spellStart"/>
      <w:r w:rsidRPr="004076A7">
        <w:rPr>
          <w:szCs w:val="24"/>
        </w:rPr>
        <w:t>s.150</w:t>
      </w:r>
      <w:proofErr w:type="spellEnd"/>
      <w:r w:rsidRPr="004076A7">
        <w:rPr>
          <w:szCs w:val="24"/>
        </w:rPr>
        <w:t>-152.</w:t>
      </w:r>
      <w:r>
        <w:rPr>
          <w:szCs w:val="24"/>
        </w:rPr>
        <w:t xml:space="preserve"> </w:t>
      </w:r>
    </w:p>
    <w:p w14:paraId="14DDC4C8" w14:textId="77777777" w:rsidR="008B12A0" w:rsidRPr="004076A7" w:rsidRDefault="008B12A0" w:rsidP="008B12A0">
      <w:pPr>
        <w:spacing w:before="120" w:after="120" w:line="360" w:lineRule="auto"/>
        <w:ind w:firstLine="709"/>
        <w:jc w:val="both"/>
        <w:rPr>
          <w:b/>
          <w:szCs w:val="24"/>
        </w:rPr>
      </w:pPr>
      <w:r>
        <w:rPr>
          <w:b/>
          <w:szCs w:val="24"/>
        </w:rPr>
        <w:t xml:space="preserve">2.4.3. </w:t>
      </w:r>
      <w:r w:rsidRPr="004076A7">
        <w:rPr>
          <w:b/>
          <w:szCs w:val="24"/>
        </w:rPr>
        <w:t>Makaleler</w:t>
      </w:r>
    </w:p>
    <w:p w14:paraId="1AD2D6EB" w14:textId="77777777" w:rsidR="008B12A0" w:rsidRPr="004076A7" w:rsidRDefault="008B12A0" w:rsidP="008B12A0">
      <w:pPr>
        <w:spacing w:before="120" w:after="120" w:line="360" w:lineRule="auto"/>
        <w:ind w:firstLine="709"/>
        <w:jc w:val="both"/>
        <w:rPr>
          <w:b/>
          <w:szCs w:val="24"/>
        </w:rPr>
      </w:pPr>
      <w:r w:rsidRPr="004076A7">
        <w:rPr>
          <w:szCs w:val="24"/>
        </w:rPr>
        <w:t xml:space="preserve">Makalelerde ise yazarın SOYADI, adı (bazen ilk veya ikinci adının baş harfleri), makale adı tırnak işareti (“…”) kullanılarak düz şekilde, yazının yayınlandığı </w:t>
      </w:r>
      <w:r w:rsidRPr="004076A7">
        <w:rPr>
          <w:i/>
          <w:szCs w:val="24"/>
        </w:rPr>
        <w:t xml:space="preserve">dergi adları, cilt/sayı (italik), </w:t>
      </w:r>
      <w:r w:rsidRPr="004076A7">
        <w:rPr>
          <w:szCs w:val="24"/>
        </w:rPr>
        <w:t>yayın yeri ve yılı ile yazının hangi sayfalar arasında yer aldığı tam olarak yazılır.</w:t>
      </w:r>
    </w:p>
    <w:p w14:paraId="258BB9EF" w14:textId="77777777" w:rsidR="008B12A0" w:rsidRPr="004076A7" w:rsidRDefault="008B12A0" w:rsidP="008B12A0">
      <w:pPr>
        <w:shd w:val="clear" w:color="auto" w:fill="FFFFFF"/>
        <w:spacing w:before="120" w:after="120" w:line="360" w:lineRule="auto"/>
        <w:ind w:left="709" w:hanging="709"/>
        <w:jc w:val="both"/>
        <w:rPr>
          <w:szCs w:val="24"/>
        </w:rPr>
      </w:pPr>
      <w:r w:rsidRPr="004076A7">
        <w:rPr>
          <w:szCs w:val="24"/>
        </w:rPr>
        <w:t xml:space="preserve">İNALCIK, Halil, “Osmanlı Beyliğinin Kurucusu Osman </w:t>
      </w:r>
      <w:proofErr w:type="spellStart"/>
      <w:r w:rsidRPr="004076A7">
        <w:rPr>
          <w:szCs w:val="24"/>
        </w:rPr>
        <w:t>Beğ</w:t>
      </w:r>
      <w:proofErr w:type="spellEnd"/>
      <w:r w:rsidRPr="004076A7">
        <w:rPr>
          <w:szCs w:val="24"/>
        </w:rPr>
        <w:t xml:space="preserve">”, </w:t>
      </w:r>
      <w:r w:rsidRPr="004076A7">
        <w:rPr>
          <w:i/>
          <w:szCs w:val="24"/>
        </w:rPr>
        <w:t xml:space="preserve">Belleten, Cilt: LXXI, </w:t>
      </w:r>
      <w:proofErr w:type="spellStart"/>
      <w:r w:rsidRPr="004076A7">
        <w:rPr>
          <w:i/>
          <w:szCs w:val="24"/>
        </w:rPr>
        <w:t>Sayı:261</w:t>
      </w:r>
      <w:proofErr w:type="spellEnd"/>
      <w:r w:rsidRPr="004076A7">
        <w:rPr>
          <w:i/>
          <w:szCs w:val="24"/>
        </w:rPr>
        <w:t>,</w:t>
      </w:r>
      <w:r w:rsidRPr="004076A7">
        <w:rPr>
          <w:szCs w:val="24"/>
        </w:rPr>
        <w:t xml:space="preserve"> Ankara 2007,</w:t>
      </w:r>
      <w:r w:rsidRPr="004076A7">
        <w:rPr>
          <w:i/>
          <w:szCs w:val="24"/>
        </w:rPr>
        <w:t xml:space="preserve"> </w:t>
      </w:r>
      <w:r w:rsidRPr="004076A7">
        <w:rPr>
          <w:szCs w:val="24"/>
        </w:rPr>
        <w:t>s.</w:t>
      </w:r>
      <w:r>
        <w:rPr>
          <w:szCs w:val="24"/>
        </w:rPr>
        <w:t xml:space="preserve"> </w:t>
      </w:r>
      <w:r w:rsidRPr="004076A7">
        <w:rPr>
          <w:szCs w:val="24"/>
        </w:rPr>
        <w:t>479-536.</w:t>
      </w:r>
    </w:p>
    <w:p w14:paraId="7C68C104" w14:textId="77777777" w:rsidR="008B12A0" w:rsidRPr="004076A7" w:rsidRDefault="008B12A0" w:rsidP="008B12A0">
      <w:pPr>
        <w:spacing w:before="120" w:after="120" w:line="360" w:lineRule="auto"/>
        <w:ind w:left="709" w:hanging="709"/>
        <w:jc w:val="both"/>
        <w:rPr>
          <w:szCs w:val="24"/>
        </w:rPr>
      </w:pPr>
      <w:r w:rsidRPr="004076A7">
        <w:rPr>
          <w:szCs w:val="24"/>
        </w:rPr>
        <w:t xml:space="preserve">_____________, “Tanzimat’ın Uygulanması ve Sosyal Tepkileri”, </w:t>
      </w:r>
      <w:r w:rsidRPr="004076A7">
        <w:rPr>
          <w:i/>
          <w:szCs w:val="24"/>
        </w:rPr>
        <w:t>Belleten, Cilt: XXVIII, Sayı: 112,</w:t>
      </w:r>
      <w:r w:rsidRPr="004076A7">
        <w:rPr>
          <w:szCs w:val="24"/>
        </w:rPr>
        <w:t xml:space="preserve"> Ankara 1964, s.</w:t>
      </w:r>
      <w:r>
        <w:rPr>
          <w:szCs w:val="24"/>
        </w:rPr>
        <w:t xml:space="preserve"> </w:t>
      </w:r>
      <w:r w:rsidRPr="004076A7">
        <w:rPr>
          <w:szCs w:val="24"/>
        </w:rPr>
        <w:t>623-690.</w:t>
      </w:r>
    </w:p>
    <w:p w14:paraId="59C1A353" w14:textId="77777777" w:rsidR="008B12A0" w:rsidRPr="004076A7" w:rsidRDefault="008B12A0" w:rsidP="008B12A0">
      <w:pPr>
        <w:shd w:val="clear" w:color="auto" w:fill="FFFFFF"/>
        <w:spacing w:before="120" w:after="120" w:line="360" w:lineRule="auto"/>
        <w:ind w:left="709" w:hanging="709"/>
        <w:jc w:val="both"/>
        <w:rPr>
          <w:szCs w:val="24"/>
        </w:rPr>
      </w:pPr>
      <w:r w:rsidRPr="004076A7">
        <w:rPr>
          <w:szCs w:val="24"/>
        </w:rPr>
        <w:t xml:space="preserve">KARAL, E. Z., “Gülhane </w:t>
      </w:r>
      <w:proofErr w:type="spellStart"/>
      <w:r w:rsidRPr="004076A7">
        <w:rPr>
          <w:szCs w:val="24"/>
        </w:rPr>
        <w:t>Hatt</w:t>
      </w:r>
      <w:proofErr w:type="spellEnd"/>
      <w:r w:rsidRPr="004076A7">
        <w:rPr>
          <w:szCs w:val="24"/>
        </w:rPr>
        <w:t xml:space="preserve">-ı Hümâyununda Batının Etkisi,” </w:t>
      </w:r>
      <w:r w:rsidRPr="004076A7">
        <w:rPr>
          <w:i/>
          <w:szCs w:val="24"/>
        </w:rPr>
        <w:t>Belleten, Cilt: XXVIII, Sayı: 112,</w:t>
      </w:r>
      <w:r w:rsidRPr="004076A7">
        <w:rPr>
          <w:szCs w:val="24"/>
        </w:rPr>
        <w:t xml:space="preserve"> Ankara 1964, s.</w:t>
      </w:r>
      <w:r>
        <w:rPr>
          <w:szCs w:val="24"/>
        </w:rPr>
        <w:t xml:space="preserve"> </w:t>
      </w:r>
      <w:r w:rsidRPr="004076A7">
        <w:rPr>
          <w:szCs w:val="24"/>
        </w:rPr>
        <w:t>581-601.</w:t>
      </w:r>
    </w:p>
    <w:p w14:paraId="54E9CFAD" w14:textId="77777777" w:rsidR="0066078C" w:rsidRDefault="0066078C" w:rsidP="008B12A0">
      <w:pPr>
        <w:spacing w:before="120" w:after="120" w:line="360" w:lineRule="auto"/>
        <w:ind w:firstLine="709"/>
        <w:jc w:val="both"/>
        <w:rPr>
          <w:b/>
          <w:szCs w:val="24"/>
        </w:rPr>
      </w:pPr>
    </w:p>
    <w:p w14:paraId="74A37E24" w14:textId="2B46C46A" w:rsidR="008B12A0" w:rsidRPr="004076A7" w:rsidRDefault="008B12A0" w:rsidP="008B12A0">
      <w:pPr>
        <w:spacing w:before="120" w:after="120" w:line="360" w:lineRule="auto"/>
        <w:ind w:firstLine="709"/>
        <w:jc w:val="both"/>
        <w:rPr>
          <w:b/>
          <w:szCs w:val="24"/>
        </w:rPr>
      </w:pPr>
      <w:r>
        <w:rPr>
          <w:b/>
          <w:szCs w:val="24"/>
        </w:rPr>
        <w:lastRenderedPageBreak/>
        <w:t xml:space="preserve">2.4.4. </w:t>
      </w:r>
      <w:r w:rsidRPr="004076A7">
        <w:rPr>
          <w:b/>
          <w:szCs w:val="24"/>
        </w:rPr>
        <w:t>Yıllıklar-Salnameler</w:t>
      </w:r>
    </w:p>
    <w:p w14:paraId="3F2B26DC" w14:textId="77777777" w:rsidR="008B12A0" w:rsidRPr="004076A7" w:rsidRDefault="008B12A0" w:rsidP="008B12A0">
      <w:pPr>
        <w:spacing w:before="120" w:after="120" w:line="360" w:lineRule="auto"/>
        <w:ind w:firstLine="709"/>
        <w:jc w:val="both"/>
        <w:rPr>
          <w:bCs/>
          <w:szCs w:val="24"/>
        </w:rPr>
      </w:pPr>
      <w:r w:rsidRPr="004076A7">
        <w:rPr>
          <w:bCs/>
          <w:szCs w:val="24"/>
        </w:rPr>
        <w:t>Bir kuruma ait yıllıkların/salnamelerin adları italik olarak yazıldıktan sonra yayın tarihi ve yeri yazılır.</w:t>
      </w:r>
    </w:p>
    <w:p w14:paraId="757EA275" w14:textId="77777777" w:rsidR="008B12A0" w:rsidRDefault="008B12A0" w:rsidP="008B12A0">
      <w:pPr>
        <w:spacing w:before="120" w:after="120" w:line="360" w:lineRule="auto"/>
        <w:ind w:firstLine="709"/>
        <w:jc w:val="both"/>
        <w:rPr>
          <w:bCs/>
          <w:szCs w:val="24"/>
        </w:rPr>
      </w:pPr>
      <w:r w:rsidRPr="004076A7">
        <w:rPr>
          <w:bCs/>
          <w:i/>
          <w:iCs/>
          <w:szCs w:val="24"/>
        </w:rPr>
        <w:t>1310 Aydın Vilayet Salnamesi,</w:t>
      </w:r>
      <w:r w:rsidRPr="004076A7">
        <w:rPr>
          <w:bCs/>
          <w:szCs w:val="24"/>
        </w:rPr>
        <w:t xml:space="preserve"> İzmir 1311.</w:t>
      </w:r>
    </w:p>
    <w:p w14:paraId="1596D832" w14:textId="77777777" w:rsidR="008B12A0" w:rsidRPr="004076A7" w:rsidRDefault="008B12A0" w:rsidP="008B12A0">
      <w:pPr>
        <w:spacing w:before="120" w:after="120" w:line="360" w:lineRule="auto"/>
        <w:ind w:firstLine="709"/>
        <w:jc w:val="both"/>
        <w:rPr>
          <w:b/>
          <w:szCs w:val="24"/>
        </w:rPr>
      </w:pPr>
      <w:r>
        <w:rPr>
          <w:b/>
          <w:szCs w:val="24"/>
        </w:rPr>
        <w:t xml:space="preserve">2.4.5. </w:t>
      </w:r>
      <w:r w:rsidRPr="004076A7">
        <w:rPr>
          <w:b/>
          <w:szCs w:val="24"/>
        </w:rPr>
        <w:t>Süreli Yayınlar</w:t>
      </w:r>
    </w:p>
    <w:p w14:paraId="56F0B973" w14:textId="77777777" w:rsidR="008B12A0" w:rsidRPr="00F35509" w:rsidRDefault="008B12A0" w:rsidP="008B12A0">
      <w:pPr>
        <w:spacing w:before="120" w:after="120" w:line="360" w:lineRule="auto"/>
        <w:ind w:firstLine="709"/>
        <w:jc w:val="both"/>
        <w:rPr>
          <w:bCs/>
          <w:color w:val="FF0000"/>
          <w:szCs w:val="24"/>
        </w:rPr>
      </w:pPr>
      <w:r w:rsidRPr="004076A7">
        <w:rPr>
          <w:bCs/>
          <w:szCs w:val="24"/>
        </w:rPr>
        <w:t>Gazete ve dergi gibi süreli yayınlar verilirken italik olarak tam adları yazılır. Daha sonra gazete veya derginin sayısı ve yayın tarihi verilir.</w:t>
      </w:r>
      <w:r>
        <w:rPr>
          <w:bCs/>
          <w:szCs w:val="24"/>
        </w:rPr>
        <w:t xml:space="preserve"> </w:t>
      </w:r>
    </w:p>
    <w:p w14:paraId="6C074EF6" w14:textId="77777777" w:rsidR="008B12A0" w:rsidRPr="004076A7" w:rsidRDefault="008B12A0" w:rsidP="008B12A0">
      <w:pPr>
        <w:spacing w:before="120" w:after="120" w:line="360" w:lineRule="auto"/>
        <w:ind w:firstLine="709"/>
        <w:jc w:val="both"/>
        <w:rPr>
          <w:bCs/>
          <w:i/>
          <w:iCs/>
          <w:szCs w:val="24"/>
        </w:rPr>
      </w:pPr>
      <w:r w:rsidRPr="004076A7">
        <w:rPr>
          <w:bCs/>
          <w:i/>
          <w:iCs/>
          <w:szCs w:val="24"/>
        </w:rPr>
        <w:t xml:space="preserve">Takvim-i </w:t>
      </w:r>
      <w:proofErr w:type="spellStart"/>
      <w:r w:rsidRPr="004076A7">
        <w:rPr>
          <w:bCs/>
          <w:i/>
          <w:iCs/>
          <w:szCs w:val="24"/>
        </w:rPr>
        <w:t>Vekayi</w:t>
      </w:r>
      <w:proofErr w:type="spellEnd"/>
      <w:r w:rsidRPr="004076A7">
        <w:rPr>
          <w:bCs/>
          <w:i/>
          <w:iCs/>
          <w:szCs w:val="24"/>
        </w:rPr>
        <w:t xml:space="preserve">, </w:t>
      </w:r>
      <w:proofErr w:type="spellStart"/>
      <w:r w:rsidRPr="00BC763A">
        <w:rPr>
          <w:bCs/>
          <w:iCs/>
          <w:szCs w:val="24"/>
        </w:rPr>
        <w:t>defa:500</w:t>
      </w:r>
      <w:proofErr w:type="spellEnd"/>
      <w:r w:rsidRPr="00BC763A">
        <w:rPr>
          <w:bCs/>
          <w:iCs/>
          <w:szCs w:val="24"/>
        </w:rPr>
        <w:t xml:space="preserve"> (1270).</w:t>
      </w:r>
    </w:p>
    <w:p w14:paraId="6F6D1991" w14:textId="77777777" w:rsidR="008B12A0" w:rsidRPr="004076A7" w:rsidRDefault="008B12A0" w:rsidP="008B12A0">
      <w:pPr>
        <w:spacing w:before="120" w:after="120" w:line="360" w:lineRule="auto"/>
        <w:ind w:firstLine="709"/>
        <w:jc w:val="both"/>
        <w:rPr>
          <w:bCs/>
          <w:szCs w:val="24"/>
        </w:rPr>
      </w:pPr>
      <w:r w:rsidRPr="004076A7">
        <w:rPr>
          <w:bCs/>
          <w:i/>
          <w:iCs/>
          <w:szCs w:val="24"/>
        </w:rPr>
        <w:t>Karagöz, Sene: 1</w:t>
      </w:r>
      <w:r w:rsidRPr="00BC763A">
        <w:rPr>
          <w:bCs/>
          <w:iCs/>
          <w:szCs w:val="24"/>
        </w:rPr>
        <w:t>, No:</w:t>
      </w:r>
      <w:r w:rsidRPr="004076A7">
        <w:rPr>
          <w:bCs/>
          <w:i/>
          <w:iCs/>
          <w:szCs w:val="24"/>
        </w:rPr>
        <w:t xml:space="preserve"> </w:t>
      </w:r>
      <w:r w:rsidRPr="00BC763A">
        <w:rPr>
          <w:bCs/>
          <w:iCs/>
          <w:szCs w:val="24"/>
        </w:rPr>
        <w:t>71,</w:t>
      </w:r>
      <w:r w:rsidRPr="00BC763A">
        <w:rPr>
          <w:bCs/>
          <w:szCs w:val="24"/>
        </w:rPr>
        <w:t xml:space="preserve"> (1909).</w:t>
      </w:r>
    </w:p>
    <w:p w14:paraId="477AC696" w14:textId="04AC74F9" w:rsidR="008B12A0" w:rsidRPr="004076A7" w:rsidRDefault="008B12A0" w:rsidP="008B12A0">
      <w:pPr>
        <w:spacing w:before="120" w:after="120" w:line="360" w:lineRule="auto"/>
        <w:ind w:firstLine="709"/>
        <w:jc w:val="both"/>
        <w:rPr>
          <w:b/>
          <w:szCs w:val="24"/>
        </w:rPr>
      </w:pPr>
      <w:r>
        <w:rPr>
          <w:b/>
          <w:szCs w:val="24"/>
        </w:rPr>
        <w:t xml:space="preserve">2.4.6. </w:t>
      </w:r>
      <w:r w:rsidRPr="004076A7">
        <w:rPr>
          <w:b/>
          <w:szCs w:val="24"/>
        </w:rPr>
        <w:t>Ko</w:t>
      </w:r>
      <w:r w:rsidR="0066078C">
        <w:rPr>
          <w:b/>
          <w:szCs w:val="24"/>
        </w:rPr>
        <w:t>ngre, Konferans, Sempozyum vs. B</w:t>
      </w:r>
      <w:r w:rsidRPr="004076A7">
        <w:rPr>
          <w:b/>
          <w:szCs w:val="24"/>
        </w:rPr>
        <w:t>ildirileri</w:t>
      </w:r>
    </w:p>
    <w:p w14:paraId="4C214C85" w14:textId="77777777" w:rsidR="008B12A0" w:rsidRPr="004076A7" w:rsidRDefault="008B12A0" w:rsidP="008B12A0">
      <w:pPr>
        <w:spacing w:before="120" w:after="120" w:line="360" w:lineRule="auto"/>
        <w:ind w:firstLine="709"/>
        <w:jc w:val="both"/>
        <w:rPr>
          <w:szCs w:val="24"/>
        </w:rPr>
      </w:pPr>
      <w:r w:rsidRPr="004076A7">
        <w:rPr>
          <w:szCs w:val="24"/>
        </w:rPr>
        <w:t xml:space="preserve">Yazarın SOYADI, adı, “bildirinin adı”, </w:t>
      </w:r>
      <w:r w:rsidRPr="004076A7">
        <w:rPr>
          <w:i/>
          <w:szCs w:val="24"/>
        </w:rPr>
        <w:t>kongre, seminer veya konferansın adı,</w:t>
      </w:r>
      <w:r w:rsidRPr="004076A7">
        <w:rPr>
          <w:szCs w:val="24"/>
        </w:rPr>
        <w:t xml:space="preserve"> yapıldığı gün-ay-yıl ve yer, bildiri kitabında yer aldığı sayfa aralığı tam olarak yazılır. </w:t>
      </w:r>
    </w:p>
    <w:p w14:paraId="348176F7" w14:textId="77777777" w:rsidR="008B12A0" w:rsidRPr="00CC43B7" w:rsidRDefault="008B12A0" w:rsidP="008B12A0">
      <w:pPr>
        <w:spacing w:before="120" w:after="120" w:line="360" w:lineRule="auto"/>
        <w:ind w:left="709" w:hanging="709"/>
        <w:jc w:val="both"/>
        <w:rPr>
          <w:color w:val="FF0000"/>
          <w:szCs w:val="24"/>
        </w:rPr>
      </w:pPr>
      <w:r w:rsidRPr="004076A7">
        <w:rPr>
          <w:bCs/>
          <w:szCs w:val="24"/>
        </w:rPr>
        <w:t xml:space="preserve">KELEŞ, </w:t>
      </w:r>
      <w:r w:rsidRPr="004076A7">
        <w:rPr>
          <w:szCs w:val="24"/>
        </w:rPr>
        <w:t xml:space="preserve">Erdoğan, “Kırım Savaşı’nda (1853-1856) Müttefik Orduların Barınma ve İaşe Sorunları”, </w:t>
      </w:r>
      <w:r w:rsidRPr="004076A7">
        <w:rPr>
          <w:bCs/>
          <w:i/>
          <w:iCs/>
          <w:szCs w:val="24"/>
        </w:rPr>
        <w:t>XVI. Türk Tarih Kongresi (20-24 Eylül 2010, Ankara),</w:t>
      </w:r>
      <w:r w:rsidRPr="004076A7">
        <w:rPr>
          <w:b/>
          <w:szCs w:val="24"/>
        </w:rPr>
        <w:t xml:space="preserve"> </w:t>
      </w:r>
      <w:r w:rsidRPr="004076A7">
        <w:rPr>
          <w:bCs/>
          <w:i/>
          <w:iCs/>
          <w:szCs w:val="24"/>
        </w:rPr>
        <w:t xml:space="preserve">Kongreye Sunulan Bildiriler, </w:t>
      </w:r>
      <w:r w:rsidRPr="00CB6CCC">
        <w:rPr>
          <w:bCs/>
          <w:iCs/>
          <w:szCs w:val="24"/>
        </w:rPr>
        <w:t>4. Cilt, 1. Kısım</w:t>
      </w:r>
      <w:r w:rsidRPr="004076A7">
        <w:rPr>
          <w:bCs/>
          <w:i/>
          <w:iCs/>
          <w:szCs w:val="24"/>
        </w:rPr>
        <w:t>,</w:t>
      </w:r>
      <w:r w:rsidRPr="004076A7">
        <w:rPr>
          <w:szCs w:val="24"/>
        </w:rPr>
        <w:t xml:space="preserve"> Ankara 2015, s.</w:t>
      </w:r>
      <w:r>
        <w:rPr>
          <w:szCs w:val="24"/>
        </w:rPr>
        <w:t xml:space="preserve"> </w:t>
      </w:r>
      <w:r w:rsidRPr="004076A7">
        <w:rPr>
          <w:szCs w:val="24"/>
        </w:rPr>
        <w:t>261-286.</w:t>
      </w:r>
      <w:r>
        <w:rPr>
          <w:szCs w:val="24"/>
        </w:rPr>
        <w:t xml:space="preserve"> </w:t>
      </w:r>
    </w:p>
    <w:p w14:paraId="65BDA3BE" w14:textId="77777777" w:rsidR="008B12A0" w:rsidRPr="004076A7" w:rsidRDefault="008B12A0" w:rsidP="008B12A0">
      <w:pPr>
        <w:spacing w:before="120" w:after="120" w:line="360" w:lineRule="auto"/>
        <w:ind w:firstLine="709"/>
        <w:jc w:val="both"/>
        <w:rPr>
          <w:b/>
          <w:szCs w:val="24"/>
        </w:rPr>
      </w:pPr>
      <w:r>
        <w:rPr>
          <w:b/>
          <w:szCs w:val="24"/>
        </w:rPr>
        <w:t xml:space="preserve">2.4.7. </w:t>
      </w:r>
      <w:r w:rsidRPr="004076A7">
        <w:rPr>
          <w:b/>
          <w:szCs w:val="24"/>
        </w:rPr>
        <w:t>Tezler</w:t>
      </w:r>
    </w:p>
    <w:p w14:paraId="373F8AD6" w14:textId="77777777" w:rsidR="008B12A0" w:rsidRPr="004076A7" w:rsidRDefault="008B12A0" w:rsidP="008B12A0">
      <w:pPr>
        <w:spacing w:before="120" w:after="120" w:line="360" w:lineRule="auto"/>
        <w:ind w:firstLine="709"/>
        <w:jc w:val="both"/>
        <w:rPr>
          <w:szCs w:val="24"/>
        </w:rPr>
      </w:pPr>
      <w:r w:rsidRPr="004076A7">
        <w:rPr>
          <w:szCs w:val="24"/>
        </w:rPr>
        <w:t xml:space="preserve">Yazarın SOYADI, adı, </w:t>
      </w:r>
      <w:r w:rsidRPr="004076A7">
        <w:rPr>
          <w:i/>
          <w:iCs/>
          <w:szCs w:val="24"/>
        </w:rPr>
        <w:t>tezin adı</w:t>
      </w:r>
      <w:r w:rsidRPr="004076A7">
        <w:rPr>
          <w:szCs w:val="24"/>
        </w:rPr>
        <w:t xml:space="preserve">, </w:t>
      </w:r>
      <w:r w:rsidRPr="004076A7">
        <w:rPr>
          <w:bCs/>
          <w:iCs/>
          <w:szCs w:val="24"/>
        </w:rPr>
        <w:t xml:space="preserve">tezin sunulduğu enstitü, </w:t>
      </w:r>
      <w:r w:rsidRPr="004076A7">
        <w:rPr>
          <w:szCs w:val="24"/>
        </w:rPr>
        <w:t xml:space="preserve">tezin yayın durumu ve türü (Yüksek Lisans/ Doktora), şehir ve yıl. </w:t>
      </w:r>
    </w:p>
    <w:p w14:paraId="1BBE1347" w14:textId="77777777" w:rsidR="008B12A0" w:rsidRPr="00C01B32" w:rsidRDefault="008B12A0" w:rsidP="008B12A0">
      <w:pPr>
        <w:spacing w:before="120" w:after="120" w:line="360" w:lineRule="auto"/>
        <w:ind w:left="709" w:hanging="709"/>
        <w:jc w:val="both"/>
        <w:rPr>
          <w:color w:val="FF0000"/>
          <w:szCs w:val="24"/>
        </w:rPr>
      </w:pPr>
      <w:r w:rsidRPr="004076A7">
        <w:rPr>
          <w:szCs w:val="24"/>
        </w:rPr>
        <w:t xml:space="preserve">KELEŞ, Erdoğan, </w:t>
      </w:r>
      <w:r w:rsidRPr="004076A7">
        <w:rPr>
          <w:bCs/>
          <w:i/>
          <w:iCs/>
        </w:rPr>
        <w:t>Osmanlı, İngiltere ve Fransa İlişkileri Bağlamında Kırım Savaşı,</w:t>
      </w:r>
      <w:r w:rsidRPr="004076A7">
        <w:t xml:space="preserve"> Ankara Üniversitesi Sosyal Bilimler Enstitüsü, (Yayınlanmamış Dr. Tezi), Ankara 2009.</w:t>
      </w:r>
    </w:p>
    <w:p w14:paraId="65F654F8" w14:textId="77777777" w:rsidR="008B12A0" w:rsidRPr="004076A7" w:rsidRDefault="008B12A0" w:rsidP="008B12A0">
      <w:pPr>
        <w:spacing w:before="120" w:after="120" w:line="360" w:lineRule="auto"/>
        <w:ind w:firstLine="709"/>
        <w:jc w:val="both"/>
        <w:rPr>
          <w:b/>
          <w:szCs w:val="24"/>
        </w:rPr>
      </w:pPr>
      <w:r>
        <w:rPr>
          <w:b/>
          <w:szCs w:val="24"/>
        </w:rPr>
        <w:t xml:space="preserve">2.4.8. </w:t>
      </w:r>
      <w:r w:rsidRPr="004076A7">
        <w:rPr>
          <w:b/>
          <w:szCs w:val="24"/>
        </w:rPr>
        <w:t>Raporlar</w:t>
      </w:r>
    </w:p>
    <w:p w14:paraId="3626A78E" w14:textId="77777777" w:rsidR="008B12A0" w:rsidRPr="004076A7" w:rsidRDefault="008B12A0" w:rsidP="008B12A0">
      <w:pPr>
        <w:spacing w:before="120" w:after="120" w:line="360" w:lineRule="auto"/>
        <w:ind w:firstLine="709"/>
        <w:jc w:val="both"/>
        <w:rPr>
          <w:szCs w:val="24"/>
        </w:rPr>
      </w:pPr>
      <w:r w:rsidRPr="004076A7">
        <w:rPr>
          <w:szCs w:val="24"/>
        </w:rPr>
        <w:t xml:space="preserve">Yazarın SOYADI, adı, (raporu hazırlayan tüzel kişi ise kuruluşun adı), raporun adı, </w:t>
      </w:r>
      <w:r w:rsidRPr="004076A7">
        <w:rPr>
          <w:i/>
          <w:szCs w:val="24"/>
        </w:rPr>
        <w:t>raporu hazırlayan kuruluşun kısa adı ve rapor numarası</w:t>
      </w:r>
      <w:r w:rsidRPr="004076A7">
        <w:rPr>
          <w:szCs w:val="24"/>
        </w:rPr>
        <w:t xml:space="preserve">, </w:t>
      </w:r>
      <w:r w:rsidRPr="004076A7">
        <w:rPr>
          <w:bCs/>
          <w:iCs/>
          <w:szCs w:val="24"/>
        </w:rPr>
        <w:t>yayınlandığı yer-yıl</w:t>
      </w:r>
      <w:r w:rsidRPr="004076A7">
        <w:rPr>
          <w:szCs w:val="24"/>
        </w:rPr>
        <w:t>, sayfa aralığı.</w:t>
      </w:r>
    </w:p>
    <w:p w14:paraId="03F6B6ED" w14:textId="77777777" w:rsidR="008B12A0" w:rsidRPr="004076A7" w:rsidRDefault="008B12A0" w:rsidP="008B12A0">
      <w:pPr>
        <w:spacing w:before="120" w:after="120" w:line="360" w:lineRule="auto"/>
        <w:ind w:left="709" w:hanging="709"/>
        <w:jc w:val="both"/>
        <w:rPr>
          <w:szCs w:val="24"/>
        </w:rPr>
      </w:pPr>
      <w:proofErr w:type="spellStart"/>
      <w:r w:rsidRPr="004076A7">
        <w:rPr>
          <w:szCs w:val="24"/>
        </w:rPr>
        <w:t>Burke</w:t>
      </w:r>
      <w:proofErr w:type="spellEnd"/>
      <w:r w:rsidRPr="004076A7">
        <w:rPr>
          <w:szCs w:val="24"/>
        </w:rPr>
        <w:t xml:space="preserve">, </w:t>
      </w:r>
      <w:proofErr w:type="spellStart"/>
      <w:r w:rsidRPr="004076A7">
        <w:rPr>
          <w:szCs w:val="24"/>
        </w:rPr>
        <w:t>W.F</w:t>
      </w:r>
      <w:proofErr w:type="spellEnd"/>
      <w:r w:rsidRPr="004076A7">
        <w:rPr>
          <w:szCs w:val="24"/>
        </w:rPr>
        <w:t xml:space="preserve">. ve Uğurtaş, G., </w:t>
      </w:r>
      <w:proofErr w:type="spellStart"/>
      <w:r w:rsidRPr="004076A7">
        <w:rPr>
          <w:szCs w:val="24"/>
        </w:rPr>
        <w:t>Seismic</w:t>
      </w:r>
      <w:proofErr w:type="spellEnd"/>
      <w:r w:rsidRPr="004076A7">
        <w:rPr>
          <w:szCs w:val="24"/>
        </w:rPr>
        <w:t xml:space="preserve"> </w:t>
      </w:r>
      <w:proofErr w:type="spellStart"/>
      <w:r w:rsidRPr="004076A7">
        <w:rPr>
          <w:szCs w:val="24"/>
        </w:rPr>
        <w:t>interpretation</w:t>
      </w:r>
      <w:proofErr w:type="spellEnd"/>
      <w:r w:rsidRPr="004076A7">
        <w:rPr>
          <w:szCs w:val="24"/>
        </w:rPr>
        <w:t xml:space="preserve"> of </w:t>
      </w:r>
      <w:proofErr w:type="spellStart"/>
      <w:r w:rsidRPr="004076A7">
        <w:rPr>
          <w:szCs w:val="24"/>
        </w:rPr>
        <w:t>Thrace</w:t>
      </w:r>
      <w:proofErr w:type="spellEnd"/>
      <w:r w:rsidRPr="004076A7">
        <w:rPr>
          <w:szCs w:val="24"/>
        </w:rPr>
        <w:t xml:space="preserve"> </w:t>
      </w:r>
      <w:proofErr w:type="spellStart"/>
      <w:r w:rsidRPr="004076A7">
        <w:rPr>
          <w:szCs w:val="24"/>
        </w:rPr>
        <w:t>basin</w:t>
      </w:r>
      <w:proofErr w:type="spellEnd"/>
      <w:r w:rsidRPr="004076A7">
        <w:rPr>
          <w:szCs w:val="24"/>
        </w:rPr>
        <w:t xml:space="preserve">, </w:t>
      </w:r>
      <w:r w:rsidRPr="004076A7">
        <w:rPr>
          <w:i/>
          <w:szCs w:val="24"/>
        </w:rPr>
        <w:t xml:space="preserve">TPAO </w:t>
      </w:r>
      <w:proofErr w:type="spellStart"/>
      <w:r w:rsidRPr="004076A7">
        <w:rPr>
          <w:i/>
          <w:szCs w:val="24"/>
        </w:rPr>
        <w:t>internal</w:t>
      </w:r>
      <w:proofErr w:type="spellEnd"/>
      <w:r w:rsidRPr="004076A7">
        <w:rPr>
          <w:i/>
          <w:szCs w:val="24"/>
        </w:rPr>
        <w:t xml:space="preserve"> </w:t>
      </w:r>
      <w:proofErr w:type="spellStart"/>
      <w:r w:rsidRPr="004076A7">
        <w:rPr>
          <w:i/>
          <w:szCs w:val="24"/>
        </w:rPr>
        <w:t>report</w:t>
      </w:r>
      <w:proofErr w:type="spellEnd"/>
      <w:r w:rsidRPr="004076A7">
        <w:rPr>
          <w:i/>
          <w:szCs w:val="24"/>
        </w:rPr>
        <w:t xml:space="preserve">, </w:t>
      </w:r>
      <w:r w:rsidRPr="004076A7">
        <w:rPr>
          <w:szCs w:val="24"/>
        </w:rPr>
        <w:t xml:space="preserve">Ankara, </w:t>
      </w:r>
      <w:proofErr w:type="spellStart"/>
      <w:r w:rsidRPr="004076A7">
        <w:rPr>
          <w:szCs w:val="24"/>
        </w:rPr>
        <w:t>Turkey</w:t>
      </w:r>
      <w:proofErr w:type="spellEnd"/>
      <w:r w:rsidRPr="004076A7">
        <w:rPr>
          <w:szCs w:val="24"/>
        </w:rPr>
        <w:t xml:space="preserve"> 1974.</w:t>
      </w:r>
    </w:p>
    <w:p w14:paraId="2AD44863" w14:textId="77777777" w:rsidR="008B12A0" w:rsidRPr="004076A7" w:rsidRDefault="008B12A0" w:rsidP="008B12A0">
      <w:pPr>
        <w:spacing w:before="120" w:after="120" w:line="360" w:lineRule="auto"/>
        <w:ind w:firstLine="709"/>
        <w:jc w:val="both"/>
        <w:rPr>
          <w:b/>
          <w:szCs w:val="24"/>
        </w:rPr>
      </w:pPr>
      <w:r>
        <w:rPr>
          <w:b/>
          <w:szCs w:val="24"/>
        </w:rPr>
        <w:t xml:space="preserve">2.4.9. </w:t>
      </w:r>
      <w:r w:rsidRPr="004076A7">
        <w:rPr>
          <w:b/>
          <w:szCs w:val="24"/>
        </w:rPr>
        <w:t>Haritalar</w:t>
      </w:r>
    </w:p>
    <w:p w14:paraId="2CE9D0D6" w14:textId="77777777" w:rsidR="008B12A0" w:rsidRPr="004076A7" w:rsidRDefault="008B12A0" w:rsidP="008B12A0">
      <w:pPr>
        <w:spacing w:before="120" w:after="120" w:line="360" w:lineRule="auto"/>
        <w:ind w:firstLine="709"/>
        <w:jc w:val="both"/>
        <w:rPr>
          <w:szCs w:val="24"/>
        </w:rPr>
      </w:pPr>
      <w:r w:rsidRPr="004076A7">
        <w:rPr>
          <w:szCs w:val="24"/>
        </w:rPr>
        <w:t xml:space="preserve">IOC-UNESCO, International </w:t>
      </w:r>
      <w:proofErr w:type="spellStart"/>
      <w:r w:rsidRPr="004076A7">
        <w:rPr>
          <w:szCs w:val="24"/>
        </w:rPr>
        <w:t>bathymetric</w:t>
      </w:r>
      <w:proofErr w:type="spellEnd"/>
      <w:r w:rsidRPr="004076A7">
        <w:rPr>
          <w:szCs w:val="24"/>
        </w:rPr>
        <w:t xml:space="preserve"> </w:t>
      </w:r>
      <w:proofErr w:type="spellStart"/>
      <w:r w:rsidRPr="004076A7">
        <w:rPr>
          <w:szCs w:val="24"/>
        </w:rPr>
        <w:t>chart</w:t>
      </w:r>
      <w:proofErr w:type="spellEnd"/>
      <w:r w:rsidRPr="004076A7">
        <w:rPr>
          <w:szCs w:val="24"/>
        </w:rPr>
        <w:t xml:space="preserve"> of </w:t>
      </w:r>
      <w:proofErr w:type="spellStart"/>
      <w:r w:rsidRPr="004076A7">
        <w:rPr>
          <w:szCs w:val="24"/>
        </w:rPr>
        <w:t>the</w:t>
      </w:r>
      <w:proofErr w:type="spellEnd"/>
      <w:r w:rsidRPr="004076A7">
        <w:rPr>
          <w:szCs w:val="24"/>
        </w:rPr>
        <w:t xml:space="preserve"> </w:t>
      </w:r>
      <w:proofErr w:type="spellStart"/>
      <w:r w:rsidRPr="004076A7">
        <w:rPr>
          <w:szCs w:val="24"/>
        </w:rPr>
        <w:t>Mediterranean</w:t>
      </w:r>
      <w:proofErr w:type="spellEnd"/>
      <w:r w:rsidRPr="004076A7">
        <w:rPr>
          <w:szCs w:val="24"/>
        </w:rPr>
        <w:t xml:space="preserve">, </w:t>
      </w:r>
      <w:proofErr w:type="spellStart"/>
      <w:r w:rsidRPr="004076A7">
        <w:rPr>
          <w:szCs w:val="24"/>
        </w:rPr>
        <w:t>Scale</w:t>
      </w:r>
      <w:proofErr w:type="spellEnd"/>
      <w:r w:rsidRPr="004076A7">
        <w:rPr>
          <w:szCs w:val="24"/>
        </w:rPr>
        <w:t xml:space="preserve"> 1:1,000,000, 10 </w:t>
      </w:r>
      <w:proofErr w:type="spellStart"/>
      <w:r w:rsidRPr="004076A7">
        <w:rPr>
          <w:szCs w:val="24"/>
        </w:rPr>
        <w:t>sheets</w:t>
      </w:r>
      <w:proofErr w:type="spellEnd"/>
      <w:r w:rsidRPr="004076A7">
        <w:rPr>
          <w:szCs w:val="24"/>
        </w:rPr>
        <w:t xml:space="preserve">, </w:t>
      </w:r>
      <w:proofErr w:type="spellStart"/>
      <w:r w:rsidRPr="004076A7">
        <w:rPr>
          <w:szCs w:val="24"/>
        </w:rPr>
        <w:t>Ministry</w:t>
      </w:r>
      <w:proofErr w:type="spellEnd"/>
      <w:r w:rsidRPr="004076A7">
        <w:rPr>
          <w:szCs w:val="24"/>
        </w:rPr>
        <w:t xml:space="preserve"> of </w:t>
      </w:r>
      <w:proofErr w:type="spellStart"/>
      <w:r w:rsidRPr="004076A7">
        <w:rPr>
          <w:szCs w:val="24"/>
        </w:rPr>
        <w:t>Defence</w:t>
      </w:r>
      <w:proofErr w:type="spellEnd"/>
      <w:r w:rsidRPr="004076A7">
        <w:rPr>
          <w:szCs w:val="24"/>
        </w:rPr>
        <w:t>, Leningrad, 1981.</w:t>
      </w:r>
    </w:p>
    <w:p w14:paraId="20FD778A" w14:textId="77777777" w:rsidR="008B12A0" w:rsidRPr="004076A7" w:rsidRDefault="008B12A0" w:rsidP="008B12A0">
      <w:pPr>
        <w:spacing w:before="120" w:after="120" w:line="360" w:lineRule="auto"/>
        <w:ind w:firstLine="709"/>
        <w:jc w:val="both"/>
        <w:rPr>
          <w:b/>
          <w:szCs w:val="24"/>
        </w:rPr>
      </w:pPr>
      <w:r>
        <w:rPr>
          <w:b/>
          <w:szCs w:val="24"/>
        </w:rPr>
        <w:lastRenderedPageBreak/>
        <w:t xml:space="preserve">2.4.10. </w:t>
      </w:r>
      <w:r w:rsidRPr="004076A7">
        <w:rPr>
          <w:b/>
          <w:szCs w:val="24"/>
        </w:rPr>
        <w:t>Diğer Kaynaklar</w:t>
      </w:r>
    </w:p>
    <w:p w14:paraId="36DF9BC9" w14:textId="77777777" w:rsidR="008B12A0" w:rsidRPr="004076A7" w:rsidRDefault="008B12A0" w:rsidP="008B12A0">
      <w:pPr>
        <w:spacing w:before="120" w:after="120" w:line="360" w:lineRule="auto"/>
        <w:ind w:firstLine="709"/>
        <w:jc w:val="both"/>
        <w:rPr>
          <w:b/>
          <w:szCs w:val="24"/>
        </w:rPr>
      </w:pPr>
      <w:r>
        <w:rPr>
          <w:b/>
          <w:szCs w:val="24"/>
        </w:rPr>
        <w:t xml:space="preserve">2.4.10.1. </w:t>
      </w:r>
      <w:r w:rsidRPr="004076A7">
        <w:rPr>
          <w:b/>
          <w:szCs w:val="24"/>
        </w:rPr>
        <w:t>Film</w:t>
      </w:r>
    </w:p>
    <w:p w14:paraId="3B683FC4" w14:textId="77777777" w:rsidR="008B12A0" w:rsidRPr="004076A7" w:rsidRDefault="008B12A0" w:rsidP="008B12A0">
      <w:pPr>
        <w:spacing w:before="120" w:after="120" w:line="360" w:lineRule="auto"/>
        <w:ind w:firstLine="709"/>
        <w:jc w:val="both"/>
        <w:rPr>
          <w:szCs w:val="24"/>
        </w:rPr>
      </w:pPr>
      <w:proofErr w:type="spellStart"/>
      <w:r w:rsidRPr="004076A7">
        <w:rPr>
          <w:szCs w:val="24"/>
        </w:rPr>
        <w:t>Demirkubuz</w:t>
      </w:r>
      <w:proofErr w:type="spellEnd"/>
      <w:r w:rsidRPr="004076A7">
        <w:rPr>
          <w:szCs w:val="24"/>
        </w:rPr>
        <w:t>, Z</w:t>
      </w:r>
      <w:r>
        <w:rPr>
          <w:szCs w:val="24"/>
        </w:rPr>
        <w:t>eki</w:t>
      </w:r>
      <w:r w:rsidRPr="004076A7">
        <w:rPr>
          <w:szCs w:val="24"/>
        </w:rPr>
        <w:t xml:space="preserve">. (Yönetmen), </w:t>
      </w:r>
      <w:r w:rsidRPr="004076A7">
        <w:rPr>
          <w:i/>
          <w:szCs w:val="24"/>
        </w:rPr>
        <w:t xml:space="preserve">Yazgı </w:t>
      </w:r>
      <w:r w:rsidRPr="004076A7">
        <w:rPr>
          <w:szCs w:val="24"/>
        </w:rPr>
        <w:t>[Film], Mavi, İstanbul 1996.</w:t>
      </w:r>
    </w:p>
    <w:p w14:paraId="29632290" w14:textId="77777777" w:rsidR="008B12A0" w:rsidRPr="004076A7" w:rsidRDefault="008B12A0" w:rsidP="008B12A0">
      <w:pPr>
        <w:spacing w:before="120" w:after="120" w:line="360" w:lineRule="auto"/>
        <w:ind w:firstLine="709"/>
        <w:jc w:val="both"/>
        <w:rPr>
          <w:b/>
          <w:szCs w:val="24"/>
        </w:rPr>
      </w:pPr>
      <w:r>
        <w:rPr>
          <w:b/>
          <w:szCs w:val="24"/>
        </w:rPr>
        <w:t xml:space="preserve">2.4.10.2. </w:t>
      </w:r>
      <w:r w:rsidRPr="004076A7">
        <w:rPr>
          <w:b/>
          <w:szCs w:val="24"/>
        </w:rPr>
        <w:t>Elektronik kaynaklar</w:t>
      </w:r>
    </w:p>
    <w:p w14:paraId="5B31B86A" w14:textId="77777777" w:rsidR="008B12A0" w:rsidRPr="004076A7" w:rsidRDefault="008B12A0" w:rsidP="008B12A0">
      <w:pPr>
        <w:spacing w:before="120" w:after="120" w:line="360" w:lineRule="auto"/>
        <w:ind w:firstLine="709"/>
        <w:jc w:val="both"/>
        <w:rPr>
          <w:szCs w:val="24"/>
        </w:rPr>
      </w:pPr>
      <w:r w:rsidRPr="004076A7">
        <w:rPr>
          <w:szCs w:val="24"/>
        </w:rPr>
        <w:t>Kaynakçada yazar, yayın tarihi, kaynağın adı ve derginin ya da kaynağın adı yer alır. Bu bilgilerden sonra elektronik kaynağın tipi (çevrimiçi, CD-ROM), cilt sayısı ve gerekli sayfa ya da varsa paragraf numarası yazılır. Eğer kaynağa internetten ulaşılabiliyorsa, adres ve erişim tarihi belirtilir.</w:t>
      </w:r>
    </w:p>
    <w:p w14:paraId="1D7CAD00" w14:textId="77777777" w:rsidR="008B12A0" w:rsidRPr="004076A7" w:rsidRDefault="008B12A0" w:rsidP="008B12A0">
      <w:pPr>
        <w:pStyle w:val="Kaynakyazimi"/>
        <w:spacing w:before="120" w:after="120" w:line="360" w:lineRule="auto"/>
        <w:ind w:left="709" w:hanging="709"/>
        <w:rPr>
          <w:rFonts w:ascii="Times New Roman" w:hAnsi="Times New Roman"/>
          <w:szCs w:val="24"/>
        </w:rPr>
      </w:pPr>
      <w:r w:rsidRPr="004076A7">
        <w:rPr>
          <w:rFonts w:ascii="Times New Roman" w:hAnsi="Times New Roman"/>
          <w:szCs w:val="24"/>
        </w:rPr>
        <w:t xml:space="preserve">BÖRKLÜ, A., Yıldırım, N. ve </w:t>
      </w:r>
      <w:proofErr w:type="spellStart"/>
      <w:r w:rsidRPr="004076A7">
        <w:rPr>
          <w:rFonts w:ascii="Times New Roman" w:hAnsi="Times New Roman"/>
          <w:szCs w:val="24"/>
        </w:rPr>
        <w:t>Gülal</w:t>
      </w:r>
      <w:proofErr w:type="spellEnd"/>
      <w:r w:rsidRPr="004076A7">
        <w:rPr>
          <w:rFonts w:ascii="Times New Roman" w:hAnsi="Times New Roman"/>
          <w:szCs w:val="24"/>
        </w:rPr>
        <w:t xml:space="preserve">, Z., (2000, 14 Ekim) Depreme Karşı Nasıl Bir Bina </w:t>
      </w:r>
      <w:proofErr w:type="gramStart"/>
      <w:r w:rsidRPr="004076A7">
        <w:rPr>
          <w:rFonts w:ascii="Times New Roman" w:hAnsi="Times New Roman"/>
          <w:szCs w:val="24"/>
        </w:rPr>
        <w:t>Yapmalı?,</w:t>
      </w:r>
      <w:proofErr w:type="gramEnd"/>
      <w:r w:rsidRPr="004076A7">
        <w:rPr>
          <w:rFonts w:ascii="Times New Roman" w:hAnsi="Times New Roman"/>
          <w:szCs w:val="24"/>
        </w:rPr>
        <w:t xml:space="preserve"> Milliyet, Bilim Teknik, </w:t>
      </w:r>
      <w:hyperlink r:id="rId22" w:history="1">
        <w:r w:rsidRPr="00F72A27">
          <w:rPr>
            <w:rStyle w:val="Kpr"/>
            <w:rFonts w:ascii="Times New Roman" w:hAnsi="Times New Roman"/>
            <w:szCs w:val="24"/>
          </w:rPr>
          <w:t>http://bilimteknik.milliyet.com.tr-/w/b08.-html</w:t>
        </w:r>
      </w:hyperlink>
      <w:r>
        <w:rPr>
          <w:rFonts w:ascii="Times New Roman" w:hAnsi="Times New Roman"/>
          <w:szCs w:val="24"/>
        </w:rPr>
        <w:t xml:space="preserve">, </w:t>
      </w:r>
      <w:r w:rsidRPr="00757708">
        <w:rPr>
          <w:rFonts w:ascii="Times New Roman" w:hAnsi="Times New Roman"/>
          <w:szCs w:val="24"/>
        </w:rPr>
        <w:t>erişim tarihi: 20.12.2021.</w:t>
      </w:r>
    </w:p>
    <w:p w14:paraId="1272EFC9" w14:textId="77777777" w:rsidR="008729A5" w:rsidRDefault="008729A5" w:rsidP="008729A5">
      <w:pPr>
        <w:spacing w:before="120" w:after="120"/>
        <w:ind w:firstLine="709"/>
        <w:jc w:val="center"/>
        <w:rPr>
          <w:b/>
          <w:sz w:val="28"/>
          <w:szCs w:val="28"/>
        </w:rPr>
      </w:pPr>
    </w:p>
    <w:p w14:paraId="5E65A724" w14:textId="77777777" w:rsidR="008729A5" w:rsidRDefault="008729A5" w:rsidP="008729A5">
      <w:pPr>
        <w:spacing w:before="120" w:after="120"/>
        <w:ind w:firstLine="709"/>
        <w:jc w:val="center"/>
        <w:rPr>
          <w:b/>
          <w:sz w:val="28"/>
          <w:szCs w:val="28"/>
        </w:rPr>
      </w:pPr>
    </w:p>
    <w:p w14:paraId="7CCA07F6" w14:textId="77777777" w:rsidR="008729A5" w:rsidRDefault="008729A5" w:rsidP="008729A5">
      <w:pPr>
        <w:spacing w:before="120" w:after="120"/>
        <w:ind w:firstLine="709"/>
        <w:jc w:val="center"/>
        <w:rPr>
          <w:b/>
          <w:sz w:val="28"/>
          <w:szCs w:val="28"/>
        </w:rPr>
      </w:pPr>
    </w:p>
    <w:p w14:paraId="6DA05A2E" w14:textId="77777777" w:rsidR="008729A5" w:rsidRDefault="008729A5" w:rsidP="008729A5">
      <w:pPr>
        <w:spacing w:before="120" w:after="120"/>
        <w:ind w:firstLine="709"/>
        <w:jc w:val="center"/>
        <w:rPr>
          <w:b/>
          <w:sz w:val="28"/>
          <w:szCs w:val="28"/>
        </w:rPr>
      </w:pPr>
    </w:p>
    <w:p w14:paraId="3BB0939E" w14:textId="77777777" w:rsidR="008729A5" w:rsidRDefault="008729A5" w:rsidP="008729A5">
      <w:pPr>
        <w:spacing w:before="120" w:after="120"/>
        <w:ind w:firstLine="709"/>
        <w:jc w:val="center"/>
        <w:rPr>
          <w:b/>
          <w:sz w:val="28"/>
          <w:szCs w:val="28"/>
        </w:rPr>
      </w:pPr>
    </w:p>
    <w:p w14:paraId="001BE673" w14:textId="77777777" w:rsidR="008729A5" w:rsidRDefault="008729A5" w:rsidP="008729A5">
      <w:pPr>
        <w:spacing w:before="120" w:after="120"/>
        <w:ind w:firstLine="709"/>
        <w:jc w:val="center"/>
        <w:rPr>
          <w:b/>
          <w:sz w:val="28"/>
          <w:szCs w:val="28"/>
        </w:rPr>
      </w:pPr>
    </w:p>
    <w:p w14:paraId="49647948" w14:textId="77777777" w:rsidR="008729A5" w:rsidRDefault="008729A5" w:rsidP="008729A5">
      <w:pPr>
        <w:spacing w:before="120" w:after="120"/>
        <w:ind w:firstLine="709"/>
        <w:jc w:val="center"/>
        <w:rPr>
          <w:b/>
          <w:sz w:val="28"/>
          <w:szCs w:val="28"/>
        </w:rPr>
      </w:pPr>
    </w:p>
    <w:p w14:paraId="2E8D9F24" w14:textId="77777777" w:rsidR="008729A5" w:rsidRDefault="008729A5" w:rsidP="008729A5">
      <w:pPr>
        <w:spacing w:before="120" w:after="120"/>
        <w:ind w:firstLine="709"/>
        <w:jc w:val="center"/>
        <w:rPr>
          <w:b/>
          <w:sz w:val="28"/>
          <w:szCs w:val="28"/>
        </w:rPr>
      </w:pPr>
    </w:p>
    <w:p w14:paraId="0A1F0418" w14:textId="77777777" w:rsidR="008729A5" w:rsidRDefault="008729A5" w:rsidP="008729A5">
      <w:pPr>
        <w:spacing w:before="120" w:after="120"/>
        <w:ind w:firstLine="709"/>
        <w:jc w:val="center"/>
        <w:rPr>
          <w:b/>
          <w:sz w:val="28"/>
          <w:szCs w:val="28"/>
        </w:rPr>
      </w:pPr>
    </w:p>
    <w:p w14:paraId="62ECC24A" w14:textId="77777777" w:rsidR="008729A5" w:rsidRDefault="008729A5" w:rsidP="008729A5">
      <w:pPr>
        <w:spacing w:before="120" w:after="120"/>
        <w:ind w:firstLine="709"/>
        <w:jc w:val="center"/>
        <w:rPr>
          <w:b/>
          <w:sz w:val="28"/>
          <w:szCs w:val="28"/>
        </w:rPr>
      </w:pPr>
    </w:p>
    <w:p w14:paraId="2FE68C37" w14:textId="77777777" w:rsidR="008729A5" w:rsidRDefault="008729A5" w:rsidP="008729A5">
      <w:pPr>
        <w:spacing w:before="120" w:after="120"/>
        <w:ind w:firstLine="709"/>
        <w:jc w:val="center"/>
        <w:rPr>
          <w:b/>
          <w:sz w:val="28"/>
          <w:szCs w:val="28"/>
        </w:rPr>
      </w:pPr>
    </w:p>
    <w:p w14:paraId="3A9DF312" w14:textId="77777777" w:rsidR="008729A5" w:rsidRDefault="008729A5" w:rsidP="008729A5">
      <w:pPr>
        <w:spacing w:before="120" w:after="120"/>
        <w:ind w:firstLine="709"/>
        <w:jc w:val="center"/>
        <w:rPr>
          <w:b/>
          <w:sz w:val="28"/>
          <w:szCs w:val="28"/>
        </w:rPr>
      </w:pPr>
    </w:p>
    <w:p w14:paraId="5882D241" w14:textId="77777777" w:rsidR="008729A5" w:rsidRDefault="008729A5" w:rsidP="008729A5">
      <w:pPr>
        <w:spacing w:before="120" w:after="120"/>
        <w:ind w:firstLine="709"/>
        <w:jc w:val="center"/>
        <w:rPr>
          <w:b/>
          <w:sz w:val="28"/>
          <w:szCs w:val="28"/>
        </w:rPr>
      </w:pPr>
    </w:p>
    <w:p w14:paraId="2DC8E3DA" w14:textId="77777777" w:rsidR="008729A5" w:rsidRDefault="008729A5" w:rsidP="008729A5">
      <w:pPr>
        <w:spacing w:before="120" w:after="120"/>
        <w:ind w:firstLine="709"/>
        <w:jc w:val="center"/>
        <w:rPr>
          <w:b/>
          <w:sz w:val="28"/>
          <w:szCs w:val="28"/>
        </w:rPr>
      </w:pPr>
    </w:p>
    <w:p w14:paraId="0ED9ECAD" w14:textId="77777777" w:rsidR="008729A5" w:rsidRDefault="008729A5" w:rsidP="008729A5">
      <w:pPr>
        <w:spacing w:before="120" w:after="120"/>
        <w:ind w:firstLine="709"/>
        <w:jc w:val="center"/>
        <w:rPr>
          <w:b/>
          <w:sz w:val="28"/>
          <w:szCs w:val="28"/>
        </w:rPr>
      </w:pPr>
    </w:p>
    <w:p w14:paraId="59597174" w14:textId="77777777" w:rsidR="008729A5" w:rsidRDefault="008729A5" w:rsidP="008729A5">
      <w:pPr>
        <w:spacing w:before="120" w:after="120"/>
        <w:ind w:firstLine="709"/>
        <w:jc w:val="center"/>
        <w:rPr>
          <w:b/>
          <w:sz w:val="28"/>
          <w:szCs w:val="28"/>
        </w:rPr>
      </w:pPr>
    </w:p>
    <w:p w14:paraId="5762495A" w14:textId="77777777" w:rsidR="008729A5" w:rsidRDefault="008729A5" w:rsidP="008729A5">
      <w:pPr>
        <w:spacing w:before="120" w:after="120"/>
        <w:ind w:firstLine="709"/>
        <w:jc w:val="center"/>
        <w:rPr>
          <w:b/>
          <w:sz w:val="28"/>
          <w:szCs w:val="28"/>
        </w:rPr>
      </w:pPr>
    </w:p>
    <w:p w14:paraId="70A4F635" w14:textId="77777777" w:rsidR="008729A5" w:rsidRDefault="008729A5" w:rsidP="008729A5">
      <w:pPr>
        <w:spacing w:before="120" w:after="120"/>
        <w:ind w:firstLine="709"/>
        <w:jc w:val="center"/>
        <w:rPr>
          <w:b/>
          <w:sz w:val="28"/>
          <w:szCs w:val="28"/>
        </w:rPr>
      </w:pPr>
    </w:p>
    <w:p w14:paraId="03863A68" w14:textId="77777777" w:rsidR="008729A5" w:rsidRDefault="008729A5" w:rsidP="008729A5">
      <w:pPr>
        <w:spacing w:before="120" w:after="120"/>
        <w:ind w:firstLine="709"/>
        <w:jc w:val="center"/>
        <w:rPr>
          <w:b/>
          <w:sz w:val="28"/>
          <w:szCs w:val="28"/>
        </w:rPr>
      </w:pPr>
    </w:p>
    <w:p w14:paraId="4F7B51AA" w14:textId="77777777" w:rsidR="008729A5" w:rsidRDefault="008729A5" w:rsidP="008729A5">
      <w:pPr>
        <w:spacing w:before="120" w:after="120"/>
        <w:ind w:firstLine="709"/>
        <w:jc w:val="center"/>
        <w:rPr>
          <w:b/>
          <w:sz w:val="28"/>
          <w:szCs w:val="28"/>
        </w:rPr>
      </w:pPr>
    </w:p>
    <w:p w14:paraId="7A7B7DC5" w14:textId="77777777" w:rsidR="0083268F" w:rsidRDefault="0083268F" w:rsidP="0076355B">
      <w:pPr>
        <w:spacing w:before="120" w:after="120"/>
        <w:ind w:firstLine="709"/>
        <w:jc w:val="center"/>
        <w:rPr>
          <w:b/>
          <w:sz w:val="28"/>
          <w:szCs w:val="28"/>
        </w:rPr>
      </w:pPr>
    </w:p>
    <w:p w14:paraId="630EA7EF" w14:textId="77777777" w:rsidR="0083268F" w:rsidRDefault="0083268F" w:rsidP="0076355B">
      <w:pPr>
        <w:spacing w:before="120" w:after="120"/>
        <w:ind w:firstLine="709"/>
        <w:jc w:val="center"/>
        <w:rPr>
          <w:b/>
          <w:sz w:val="28"/>
          <w:szCs w:val="28"/>
        </w:rPr>
      </w:pPr>
    </w:p>
    <w:p w14:paraId="693A85A1" w14:textId="77777777" w:rsidR="0083268F" w:rsidRDefault="0083268F" w:rsidP="0076355B">
      <w:pPr>
        <w:spacing w:before="120" w:after="120"/>
        <w:ind w:firstLine="709"/>
        <w:jc w:val="center"/>
        <w:rPr>
          <w:b/>
          <w:sz w:val="28"/>
          <w:szCs w:val="28"/>
        </w:rPr>
      </w:pPr>
    </w:p>
    <w:p w14:paraId="0728B4C1" w14:textId="77777777" w:rsidR="0083268F" w:rsidRDefault="0083268F" w:rsidP="0076355B">
      <w:pPr>
        <w:spacing w:before="120" w:after="120"/>
        <w:ind w:firstLine="709"/>
        <w:jc w:val="center"/>
        <w:rPr>
          <w:b/>
          <w:sz w:val="28"/>
          <w:szCs w:val="28"/>
        </w:rPr>
      </w:pPr>
    </w:p>
    <w:p w14:paraId="1F3F8352" w14:textId="77777777" w:rsidR="0083268F" w:rsidRDefault="0083268F" w:rsidP="0076355B">
      <w:pPr>
        <w:spacing w:before="120" w:after="120"/>
        <w:ind w:firstLine="709"/>
        <w:jc w:val="center"/>
        <w:rPr>
          <w:b/>
          <w:sz w:val="28"/>
          <w:szCs w:val="28"/>
        </w:rPr>
      </w:pPr>
    </w:p>
    <w:p w14:paraId="266BB692" w14:textId="3FAB0730" w:rsidR="00D47BF5" w:rsidRPr="007659D2" w:rsidRDefault="003C7887" w:rsidP="0076355B">
      <w:pPr>
        <w:spacing w:before="120" w:after="120"/>
        <w:ind w:firstLine="709"/>
        <w:jc w:val="center"/>
        <w:rPr>
          <w:b/>
          <w:sz w:val="28"/>
          <w:szCs w:val="28"/>
        </w:rPr>
      </w:pPr>
      <w:r w:rsidRPr="007659D2">
        <w:rPr>
          <w:b/>
          <w:sz w:val="28"/>
          <w:szCs w:val="28"/>
        </w:rPr>
        <w:t xml:space="preserve">ÜÇÜNCÜ </w:t>
      </w:r>
      <w:r w:rsidR="00606E46" w:rsidRPr="007659D2">
        <w:rPr>
          <w:b/>
          <w:sz w:val="28"/>
          <w:szCs w:val="28"/>
        </w:rPr>
        <w:t>BÖLÜM</w:t>
      </w:r>
    </w:p>
    <w:p w14:paraId="0D47D4E9" w14:textId="26A4F21D" w:rsidR="00AD6A6B" w:rsidRPr="00B31A21" w:rsidRDefault="00B97500" w:rsidP="0076355B">
      <w:pPr>
        <w:widowControl w:val="0"/>
        <w:spacing w:before="120" w:after="120" w:line="360" w:lineRule="auto"/>
        <w:ind w:firstLine="709"/>
        <w:jc w:val="center"/>
        <w:rPr>
          <w:szCs w:val="24"/>
        </w:rPr>
      </w:pPr>
      <w:r>
        <w:rPr>
          <w:b/>
          <w:sz w:val="28"/>
          <w:szCs w:val="28"/>
        </w:rPr>
        <w:t xml:space="preserve">DÖNEM PROJESİ </w:t>
      </w:r>
      <w:r w:rsidR="007D4BD1" w:rsidRPr="007659D2">
        <w:rPr>
          <w:b/>
          <w:sz w:val="28"/>
          <w:szCs w:val="28"/>
        </w:rPr>
        <w:t>İÇERİĞİ</w:t>
      </w:r>
    </w:p>
    <w:p w14:paraId="17BFA844" w14:textId="129284DA" w:rsidR="009E5565" w:rsidRPr="00B31A21" w:rsidRDefault="00B97500" w:rsidP="0076355B">
      <w:pPr>
        <w:widowControl w:val="0"/>
        <w:spacing w:before="120" w:after="120" w:line="360" w:lineRule="auto"/>
        <w:ind w:firstLine="709"/>
        <w:jc w:val="both"/>
        <w:rPr>
          <w:szCs w:val="24"/>
        </w:rPr>
      </w:pPr>
      <w:r>
        <w:rPr>
          <w:szCs w:val="24"/>
        </w:rPr>
        <w:t>Dönem projesi</w:t>
      </w:r>
      <w:r w:rsidR="00420BC1" w:rsidRPr="00B31A21">
        <w:rPr>
          <w:szCs w:val="24"/>
        </w:rPr>
        <w:t xml:space="preserve"> </w:t>
      </w:r>
      <w:r w:rsidR="00D47BF5" w:rsidRPr="00B31A21">
        <w:rPr>
          <w:b/>
          <w:szCs w:val="24"/>
        </w:rPr>
        <w:t>Ön sayfalar</w:t>
      </w:r>
      <w:r w:rsidR="00D47BF5" w:rsidRPr="00B31A21">
        <w:rPr>
          <w:szCs w:val="24"/>
        </w:rPr>
        <w:t xml:space="preserve">, </w:t>
      </w:r>
      <w:r w:rsidR="00D47BF5" w:rsidRPr="00B31A21">
        <w:rPr>
          <w:b/>
          <w:szCs w:val="24"/>
        </w:rPr>
        <w:t>Ana Metin</w:t>
      </w:r>
      <w:r w:rsidR="00D47BF5" w:rsidRPr="00B31A21">
        <w:rPr>
          <w:szCs w:val="24"/>
        </w:rPr>
        <w:t xml:space="preserve"> ve </w:t>
      </w:r>
      <w:r w:rsidR="00D47BF5" w:rsidRPr="00B31A21">
        <w:rPr>
          <w:b/>
          <w:szCs w:val="24"/>
        </w:rPr>
        <w:t>Son Sayfalar</w:t>
      </w:r>
      <w:r w:rsidR="00D47BF5" w:rsidRPr="00B31A21">
        <w:rPr>
          <w:szCs w:val="24"/>
        </w:rPr>
        <w:t xml:space="preserve"> olmak üzere başlıca üç bölümden oluşur. Bölümlerin içindeki </w:t>
      </w:r>
      <w:r w:rsidR="00B12719" w:rsidRPr="00B31A21">
        <w:rPr>
          <w:szCs w:val="24"/>
        </w:rPr>
        <w:t>başlıkların</w:t>
      </w:r>
      <w:r w:rsidR="00D47BF5" w:rsidRPr="00B31A21">
        <w:rPr>
          <w:szCs w:val="24"/>
        </w:rPr>
        <w:t xml:space="preserve"> sıralanışı aşağıdaki örneğe göre yapılmalıdır. </w:t>
      </w:r>
    </w:p>
    <w:p w14:paraId="2EA70655" w14:textId="77777777" w:rsidR="00D47BF5" w:rsidRPr="00B31A21" w:rsidRDefault="00AD6A6B" w:rsidP="0076355B">
      <w:pPr>
        <w:pStyle w:val="Balk4"/>
        <w:tabs>
          <w:tab w:val="clear" w:pos="2568"/>
        </w:tabs>
        <w:spacing w:before="120" w:after="120" w:line="360" w:lineRule="auto"/>
        <w:ind w:left="0" w:firstLine="709"/>
        <w:rPr>
          <w:szCs w:val="24"/>
        </w:rPr>
      </w:pPr>
      <w:r w:rsidRPr="00B31A21">
        <w:rPr>
          <w:szCs w:val="24"/>
        </w:rPr>
        <w:t xml:space="preserve">ÖN </w:t>
      </w:r>
      <w:r w:rsidR="00D47BF5" w:rsidRPr="00B31A21">
        <w:rPr>
          <w:szCs w:val="24"/>
        </w:rPr>
        <w:t>SAYFALAR</w:t>
      </w:r>
    </w:p>
    <w:p w14:paraId="58AAA53F" w14:textId="77777777" w:rsidR="00D47BF5" w:rsidRPr="00B31A21" w:rsidRDefault="00D47BF5" w:rsidP="0076355B">
      <w:pPr>
        <w:widowControl w:val="0"/>
        <w:spacing w:before="120" w:after="120" w:line="360" w:lineRule="auto"/>
        <w:ind w:firstLine="709"/>
        <w:jc w:val="both"/>
        <w:rPr>
          <w:szCs w:val="24"/>
        </w:rPr>
      </w:pPr>
      <w:r w:rsidRPr="00B31A21">
        <w:rPr>
          <w:szCs w:val="24"/>
        </w:rPr>
        <w:t>İç Kapak</w:t>
      </w:r>
    </w:p>
    <w:p w14:paraId="25924ED6" w14:textId="0AA4E89C" w:rsidR="00D47BF5" w:rsidRPr="00B31A21" w:rsidRDefault="00FD2952" w:rsidP="0076355B">
      <w:pPr>
        <w:widowControl w:val="0"/>
        <w:spacing w:before="120" w:after="120" w:line="360" w:lineRule="auto"/>
        <w:ind w:firstLine="709"/>
        <w:jc w:val="both"/>
        <w:rPr>
          <w:szCs w:val="24"/>
        </w:rPr>
      </w:pPr>
      <w:r>
        <w:rPr>
          <w:szCs w:val="24"/>
        </w:rPr>
        <w:t>Proje</w:t>
      </w:r>
      <w:r w:rsidR="00210469" w:rsidRPr="00AA0BA9">
        <w:rPr>
          <w:szCs w:val="24"/>
        </w:rPr>
        <w:t xml:space="preserve"> </w:t>
      </w:r>
      <w:r w:rsidR="00D47BF5" w:rsidRPr="00B31A21">
        <w:rPr>
          <w:szCs w:val="24"/>
        </w:rPr>
        <w:t>Onay Sayfası</w:t>
      </w:r>
    </w:p>
    <w:p w14:paraId="55A73E08" w14:textId="77777777" w:rsidR="000365C2" w:rsidRPr="00B31A21" w:rsidRDefault="00290638" w:rsidP="0076355B">
      <w:pPr>
        <w:widowControl w:val="0"/>
        <w:spacing w:before="120" w:after="120" w:line="360" w:lineRule="auto"/>
        <w:ind w:firstLine="709"/>
        <w:jc w:val="both"/>
        <w:rPr>
          <w:szCs w:val="24"/>
        </w:rPr>
      </w:pPr>
      <w:r w:rsidRPr="00B31A21">
        <w:rPr>
          <w:szCs w:val="24"/>
        </w:rPr>
        <w:t>Yemin</w:t>
      </w:r>
    </w:p>
    <w:p w14:paraId="0C0399F1" w14:textId="77777777" w:rsidR="00D47BF5" w:rsidRPr="00B31A21" w:rsidRDefault="00D47BF5" w:rsidP="0076355B">
      <w:pPr>
        <w:widowControl w:val="0"/>
        <w:spacing w:before="120" w:after="120" w:line="360" w:lineRule="auto"/>
        <w:ind w:firstLine="709"/>
        <w:jc w:val="both"/>
        <w:rPr>
          <w:szCs w:val="24"/>
        </w:rPr>
      </w:pPr>
      <w:r w:rsidRPr="00B31A21">
        <w:rPr>
          <w:szCs w:val="24"/>
        </w:rPr>
        <w:t>Özet</w:t>
      </w:r>
    </w:p>
    <w:p w14:paraId="00EF64CD" w14:textId="77777777" w:rsidR="00D47BF5" w:rsidRPr="00B31A21" w:rsidRDefault="00D47BF5" w:rsidP="0076355B">
      <w:pPr>
        <w:widowControl w:val="0"/>
        <w:spacing w:before="120" w:after="120" w:line="360" w:lineRule="auto"/>
        <w:ind w:firstLine="709"/>
        <w:jc w:val="both"/>
        <w:rPr>
          <w:szCs w:val="24"/>
        </w:rPr>
      </w:pPr>
      <w:r w:rsidRPr="00B31A21">
        <w:rPr>
          <w:szCs w:val="24"/>
        </w:rPr>
        <w:t>İçindekiler Dizini</w:t>
      </w:r>
    </w:p>
    <w:p w14:paraId="7AFAC497" w14:textId="77777777" w:rsidR="00D47BF5" w:rsidRPr="00B31A21" w:rsidRDefault="00D47BF5" w:rsidP="0076355B">
      <w:pPr>
        <w:widowControl w:val="0"/>
        <w:spacing w:before="120" w:after="120" w:line="360" w:lineRule="auto"/>
        <w:ind w:firstLine="709"/>
        <w:jc w:val="both"/>
        <w:rPr>
          <w:szCs w:val="24"/>
        </w:rPr>
      </w:pPr>
      <w:r w:rsidRPr="00B31A21">
        <w:rPr>
          <w:szCs w:val="24"/>
        </w:rPr>
        <w:t>Çizelgeler Dizini</w:t>
      </w:r>
      <w:r w:rsidR="00714E63" w:rsidRPr="00B31A21">
        <w:rPr>
          <w:szCs w:val="24"/>
        </w:rPr>
        <w:t xml:space="preserve"> (varsa)</w:t>
      </w:r>
    </w:p>
    <w:p w14:paraId="0154D6F0" w14:textId="77777777" w:rsidR="00D47BF5" w:rsidRPr="00B31A21" w:rsidRDefault="00D47BF5" w:rsidP="0076355B">
      <w:pPr>
        <w:widowControl w:val="0"/>
        <w:spacing w:before="120" w:after="120" w:line="360" w:lineRule="auto"/>
        <w:ind w:firstLine="709"/>
        <w:jc w:val="both"/>
        <w:rPr>
          <w:szCs w:val="24"/>
        </w:rPr>
      </w:pPr>
      <w:r w:rsidRPr="00B31A21">
        <w:rPr>
          <w:szCs w:val="24"/>
        </w:rPr>
        <w:t>Şekiller Dizini</w:t>
      </w:r>
      <w:r w:rsidR="00714E63" w:rsidRPr="00B31A21">
        <w:rPr>
          <w:szCs w:val="24"/>
        </w:rPr>
        <w:t xml:space="preserve"> (varsa)</w:t>
      </w:r>
    </w:p>
    <w:p w14:paraId="2EC65A6E" w14:textId="77777777" w:rsidR="00D47BF5" w:rsidRPr="00B31A21" w:rsidRDefault="00D47BF5" w:rsidP="0076355B">
      <w:pPr>
        <w:widowControl w:val="0"/>
        <w:spacing w:before="120" w:after="120" w:line="360" w:lineRule="auto"/>
        <w:ind w:firstLine="709"/>
        <w:jc w:val="both"/>
        <w:rPr>
          <w:szCs w:val="24"/>
        </w:rPr>
      </w:pPr>
      <w:r w:rsidRPr="00B31A21">
        <w:rPr>
          <w:szCs w:val="24"/>
        </w:rPr>
        <w:t>Fotoğraf vb. Malzemeler Dizini (varsa)</w:t>
      </w:r>
    </w:p>
    <w:p w14:paraId="0A87EC02" w14:textId="77777777" w:rsidR="00EE2987" w:rsidRPr="00B31A21" w:rsidRDefault="00D47BF5" w:rsidP="0076355B">
      <w:pPr>
        <w:widowControl w:val="0"/>
        <w:spacing w:before="120" w:after="120" w:line="360" w:lineRule="auto"/>
        <w:ind w:firstLine="709"/>
        <w:jc w:val="both"/>
        <w:rPr>
          <w:szCs w:val="24"/>
        </w:rPr>
      </w:pPr>
      <w:r w:rsidRPr="00B31A21">
        <w:rPr>
          <w:szCs w:val="24"/>
        </w:rPr>
        <w:t>Kısaltmalar Dizini</w:t>
      </w:r>
      <w:r w:rsidR="00AD6A6B" w:rsidRPr="00B31A21">
        <w:rPr>
          <w:szCs w:val="24"/>
        </w:rPr>
        <w:t xml:space="preserve"> (varsa)</w:t>
      </w:r>
    </w:p>
    <w:p w14:paraId="1B75B0A1" w14:textId="3A22DF44" w:rsidR="00D47BF5" w:rsidRPr="00B31A21" w:rsidRDefault="00C31981" w:rsidP="0076355B">
      <w:pPr>
        <w:pStyle w:val="Balk3"/>
        <w:tabs>
          <w:tab w:val="clear" w:pos="204"/>
        </w:tabs>
        <w:spacing w:before="120" w:after="120"/>
        <w:ind w:firstLine="709"/>
        <w:rPr>
          <w:szCs w:val="24"/>
        </w:rPr>
      </w:pPr>
      <w:bookmarkStart w:id="10" w:name="_Toc320517233"/>
      <w:bookmarkStart w:id="11" w:name="_Toc320517629"/>
      <w:bookmarkStart w:id="12" w:name="_Toc320518004"/>
      <w:r>
        <w:rPr>
          <w:szCs w:val="24"/>
        </w:rPr>
        <w:t xml:space="preserve">PROJE </w:t>
      </w:r>
      <w:r w:rsidR="00D47BF5" w:rsidRPr="00B31A21">
        <w:rPr>
          <w:szCs w:val="24"/>
        </w:rPr>
        <w:t>METNİ</w:t>
      </w:r>
      <w:bookmarkEnd w:id="10"/>
      <w:bookmarkEnd w:id="11"/>
      <w:bookmarkEnd w:id="12"/>
    </w:p>
    <w:p w14:paraId="0D05CC8C" w14:textId="77777777" w:rsidR="00D47BF5" w:rsidRPr="00B31A21" w:rsidRDefault="00AD6A6B" w:rsidP="0076355B">
      <w:pPr>
        <w:pStyle w:val="Balk4"/>
        <w:tabs>
          <w:tab w:val="clear" w:pos="2568"/>
        </w:tabs>
        <w:spacing w:before="120" w:after="120" w:line="360" w:lineRule="auto"/>
        <w:ind w:left="0" w:firstLine="709"/>
        <w:rPr>
          <w:szCs w:val="24"/>
        </w:rPr>
      </w:pPr>
      <w:r w:rsidRPr="00B31A21">
        <w:rPr>
          <w:szCs w:val="24"/>
        </w:rPr>
        <w:t xml:space="preserve">SON </w:t>
      </w:r>
      <w:r w:rsidR="00D47BF5" w:rsidRPr="00B31A21">
        <w:rPr>
          <w:szCs w:val="24"/>
        </w:rPr>
        <w:t>SAYFALAR</w:t>
      </w:r>
    </w:p>
    <w:p w14:paraId="3284CD98" w14:textId="77777777" w:rsidR="00D47BF5" w:rsidRPr="00210469" w:rsidRDefault="00AA0BA9" w:rsidP="0076355B">
      <w:pPr>
        <w:widowControl w:val="0"/>
        <w:spacing w:before="120" w:after="120" w:line="360" w:lineRule="auto"/>
        <w:ind w:firstLine="709"/>
        <w:jc w:val="both"/>
        <w:rPr>
          <w:color w:val="7030A0"/>
          <w:szCs w:val="24"/>
        </w:rPr>
      </w:pPr>
      <w:r>
        <w:rPr>
          <w:szCs w:val="24"/>
        </w:rPr>
        <w:t>Kaynakça</w:t>
      </w:r>
    </w:p>
    <w:p w14:paraId="2BD0214A" w14:textId="77777777" w:rsidR="00D47BF5" w:rsidRPr="00B31A21" w:rsidRDefault="00D47BF5" w:rsidP="0076355B">
      <w:pPr>
        <w:widowControl w:val="0"/>
        <w:spacing w:before="120" w:after="120" w:line="360" w:lineRule="auto"/>
        <w:ind w:firstLine="709"/>
        <w:jc w:val="both"/>
        <w:rPr>
          <w:szCs w:val="24"/>
        </w:rPr>
      </w:pPr>
      <w:r w:rsidRPr="00B31A21">
        <w:rPr>
          <w:szCs w:val="24"/>
        </w:rPr>
        <w:t>Ekler (varsa)</w:t>
      </w:r>
    </w:p>
    <w:p w14:paraId="723AB16B" w14:textId="17AD39C3" w:rsidR="00006EC3" w:rsidRPr="00B31A21" w:rsidRDefault="00006EC3" w:rsidP="0076355B">
      <w:pPr>
        <w:widowControl w:val="0"/>
        <w:spacing w:before="120" w:after="120" w:line="360" w:lineRule="auto"/>
        <w:ind w:firstLine="709"/>
        <w:jc w:val="both"/>
        <w:rPr>
          <w:szCs w:val="24"/>
        </w:rPr>
      </w:pPr>
      <w:r w:rsidRPr="00B31A21">
        <w:rPr>
          <w:b/>
          <w:szCs w:val="24"/>
        </w:rPr>
        <w:t>3.1</w:t>
      </w:r>
      <w:r w:rsidR="003C7887" w:rsidRPr="00B31A21">
        <w:rPr>
          <w:b/>
          <w:szCs w:val="24"/>
        </w:rPr>
        <w:t>.</w:t>
      </w:r>
      <w:r w:rsidRPr="00B31A21">
        <w:rPr>
          <w:b/>
          <w:szCs w:val="24"/>
        </w:rPr>
        <w:t xml:space="preserve"> </w:t>
      </w:r>
      <w:r w:rsidR="0066078C">
        <w:rPr>
          <w:b/>
          <w:szCs w:val="24"/>
        </w:rPr>
        <w:t>PROJE</w:t>
      </w:r>
      <w:r w:rsidR="0066078C" w:rsidRPr="00B31A21">
        <w:rPr>
          <w:b/>
          <w:szCs w:val="24"/>
        </w:rPr>
        <w:t xml:space="preserve"> KAPAĞI VE ÖN SAYFALAR</w:t>
      </w:r>
    </w:p>
    <w:p w14:paraId="2B652846" w14:textId="469974F6" w:rsidR="001212A1" w:rsidRPr="00B31A21" w:rsidRDefault="0066078C" w:rsidP="001212A1">
      <w:pPr>
        <w:widowControl w:val="0"/>
        <w:spacing w:before="120" w:after="120" w:line="360" w:lineRule="auto"/>
        <w:ind w:firstLine="709"/>
        <w:jc w:val="both"/>
        <w:rPr>
          <w:b/>
          <w:szCs w:val="24"/>
        </w:rPr>
      </w:pPr>
      <w:r>
        <w:rPr>
          <w:b/>
          <w:szCs w:val="24"/>
        </w:rPr>
        <w:t>3.1.1. Dış K</w:t>
      </w:r>
      <w:r w:rsidR="001212A1" w:rsidRPr="00B31A21">
        <w:rPr>
          <w:b/>
          <w:szCs w:val="24"/>
        </w:rPr>
        <w:t>apak</w:t>
      </w:r>
    </w:p>
    <w:p w14:paraId="62C6DB5F" w14:textId="16AC7C55" w:rsidR="001212A1" w:rsidRPr="00B31A21" w:rsidRDefault="001212A1" w:rsidP="001212A1">
      <w:pPr>
        <w:widowControl w:val="0"/>
        <w:spacing w:before="120" w:after="120" w:line="360" w:lineRule="auto"/>
        <w:ind w:firstLine="709"/>
        <w:jc w:val="both"/>
        <w:rPr>
          <w:szCs w:val="24"/>
        </w:rPr>
      </w:pPr>
      <w:r w:rsidRPr="00B31A21">
        <w:rPr>
          <w:szCs w:val="24"/>
        </w:rPr>
        <w:t>Dış kapağın içeriği ve düzeni Ek-</w:t>
      </w:r>
      <w:proofErr w:type="spellStart"/>
      <w:r>
        <w:rPr>
          <w:szCs w:val="24"/>
        </w:rPr>
        <w:t>1</w:t>
      </w:r>
      <w:r w:rsidRPr="00B31A21">
        <w:rPr>
          <w:szCs w:val="24"/>
        </w:rPr>
        <w:t>’d</w:t>
      </w:r>
      <w:r>
        <w:rPr>
          <w:szCs w:val="24"/>
        </w:rPr>
        <w:t>e</w:t>
      </w:r>
      <w:r w:rsidRPr="00B31A21">
        <w:rPr>
          <w:szCs w:val="24"/>
        </w:rPr>
        <w:t>ki</w:t>
      </w:r>
      <w:proofErr w:type="spellEnd"/>
      <w:r w:rsidRPr="00B31A21">
        <w:rPr>
          <w:szCs w:val="24"/>
        </w:rPr>
        <w:t xml:space="preserve"> gibi olmalıdır. Dış kapak</w:t>
      </w:r>
      <w:r>
        <w:rPr>
          <w:szCs w:val="24"/>
        </w:rPr>
        <w:t>ta Projenin adı koyu</w:t>
      </w:r>
      <w:r w:rsidRPr="00B31A21">
        <w:rPr>
          <w:szCs w:val="24"/>
        </w:rPr>
        <w:t xml:space="preserve"> 12 punto ile hazırlanmalıdır. </w:t>
      </w:r>
      <w:r>
        <w:rPr>
          <w:szCs w:val="24"/>
        </w:rPr>
        <w:t>Dış kapaktaki diğer yazılar 12 punto normal olmalıdır. Projen</w:t>
      </w:r>
      <w:r w:rsidRPr="00B31A21">
        <w:rPr>
          <w:szCs w:val="24"/>
        </w:rPr>
        <w:t xml:space="preserve">in </w:t>
      </w:r>
      <w:r w:rsidRPr="00B31A21">
        <w:rPr>
          <w:szCs w:val="24"/>
        </w:rPr>
        <w:lastRenderedPageBreak/>
        <w:t xml:space="preserve">adı </w:t>
      </w:r>
      <w:r w:rsidR="003871D3">
        <w:rPr>
          <w:szCs w:val="24"/>
        </w:rPr>
        <w:t>tek</w:t>
      </w:r>
      <w:r w:rsidRPr="00B31A21">
        <w:rPr>
          <w:szCs w:val="24"/>
        </w:rPr>
        <w:t xml:space="preserve"> satır aralığı kullanarak ve tümüyle büyük harflerle</w:t>
      </w:r>
      <w:r>
        <w:rPr>
          <w:szCs w:val="24"/>
        </w:rPr>
        <w:t>, kişinin ismi ile danışmanının unvan ve ismi küçük harflerle (</w:t>
      </w:r>
      <w:proofErr w:type="spellStart"/>
      <w:r>
        <w:rPr>
          <w:szCs w:val="24"/>
        </w:rPr>
        <w:t>soyad</w:t>
      </w:r>
      <w:proofErr w:type="spellEnd"/>
      <w:r>
        <w:rPr>
          <w:szCs w:val="24"/>
        </w:rPr>
        <w:t xml:space="preserve"> büyük) yazılmalıdır. Kapaktaki bilgilerin sayfaya dağılımının orantılı olmasına dikkat edilmelidir. Eğer Anabilim/anasanat dalı içinde yer alan farklı bir programda Proje yazılmışsa, bu programın adı da anabilim/anasanat dalının altında belirtilmelidir.  Proje çalışmasına iki danışman katkı yapmışsa, Proje</w:t>
      </w:r>
      <w:r w:rsidR="00634FCE">
        <w:rPr>
          <w:szCs w:val="24"/>
        </w:rPr>
        <w:t>d</w:t>
      </w:r>
      <w:r>
        <w:rPr>
          <w:szCs w:val="24"/>
        </w:rPr>
        <w:t>e birinci danışman üstte olmak üzere, iki danışmanın adı da yazılır. Proje yabancı dilde yazıldığı takdirde bu sayfa Proje</w:t>
      </w:r>
      <w:r w:rsidR="00634FCE">
        <w:rPr>
          <w:szCs w:val="24"/>
        </w:rPr>
        <w:t>n</w:t>
      </w:r>
      <w:r>
        <w:rPr>
          <w:szCs w:val="24"/>
        </w:rPr>
        <w:t>in yazıldığı dilde hazırlanır.</w:t>
      </w:r>
    </w:p>
    <w:p w14:paraId="29CBEA63" w14:textId="4E2A46DE" w:rsidR="00D47BF5" w:rsidRPr="00B31A21" w:rsidRDefault="00D47BF5" w:rsidP="0076355B">
      <w:pPr>
        <w:widowControl w:val="0"/>
        <w:spacing w:before="120" w:after="120" w:line="360" w:lineRule="auto"/>
        <w:ind w:firstLine="709"/>
        <w:jc w:val="both"/>
        <w:rPr>
          <w:b/>
          <w:szCs w:val="24"/>
        </w:rPr>
      </w:pPr>
      <w:r w:rsidRPr="00B31A21">
        <w:rPr>
          <w:b/>
          <w:szCs w:val="24"/>
        </w:rPr>
        <w:t>3.1.</w:t>
      </w:r>
      <w:r w:rsidR="001C1257" w:rsidRPr="00B31A21">
        <w:rPr>
          <w:b/>
          <w:szCs w:val="24"/>
        </w:rPr>
        <w:t>2</w:t>
      </w:r>
      <w:r w:rsidR="003C7887" w:rsidRPr="00B31A21">
        <w:rPr>
          <w:b/>
          <w:szCs w:val="24"/>
        </w:rPr>
        <w:t xml:space="preserve">. </w:t>
      </w:r>
      <w:r w:rsidR="0066078C">
        <w:rPr>
          <w:b/>
          <w:szCs w:val="24"/>
        </w:rPr>
        <w:t>İç K</w:t>
      </w:r>
      <w:r w:rsidRPr="00B31A21">
        <w:rPr>
          <w:b/>
          <w:szCs w:val="24"/>
        </w:rPr>
        <w:t>apak</w:t>
      </w:r>
    </w:p>
    <w:p w14:paraId="68694728" w14:textId="77777777" w:rsidR="001212A1" w:rsidRPr="00B31A21" w:rsidRDefault="001212A1" w:rsidP="001212A1">
      <w:pPr>
        <w:widowControl w:val="0"/>
        <w:spacing w:before="120" w:after="120" w:line="360" w:lineRule="auto"/>
        <w:ind w:firstLine="709"/>
        <w:jc w:val="both"/>
        <w:rPr>
          <w:szCs w:val="24"/>
        </w:rPr>
      </w:pPr>
      <w:r w:rsidRPr="00B31A21">
        <w:rPr>
          <w:szCs w:val="24"/>
        </w:rPr>
        <w:t>Bu sayfanın içeriği ve düzeni Ek-</w:t>
      </w:r>
      <w:proofErr w:type="spellStart"/>
      <w:r>
        <w:rPr>
          <w:szCs w:val="24"/>
        </w:rPr>
        <w:t>2</w:t>
      </w:r>
      <w:r w:rsidRPr="00B31A21">
        <w:rPr>
          <w:szCs w:val="24"/>
        </w:rPr>
        <w:t>’deki</w:t>
      </w:r>
      <w:proofErr w:type="spellEnd"/>
      <w:r w:rsidRPr="00B31A21">
        <w:rPr>
          <w:szCs w:val="24"/>
        </w:rPr>
        <w:t xml:space="preserve"> gibi olmalıdır. İç kapak </w:t>
      </w:r>
      <w:r>
        <w:rPr>
          <w:szCs w:val="24"/>
        </w:rPr>
        <w:t xml:space="preserve">dizaynı ve içerdiği bilgiler, dış kapak ile aynı olmalıdır. </w:t>
      </w:r>
    </w:p>
    <w:p w14:paraId="003C9E1A" w14:textId="00C82B8A" w:rsidR="00D47BF5" w:rsidRPr="00B31A21" w:rsidRDefault="00103DCD" w:rsidP="0076355B">
      <w:pPr>
        <w:widowControl w:val="0"/>
        <w:spacing w:before="120" w:after="120" w:line="360" w:lineRule="auto"/>
        <w:ind w:firstLine="709"/>
        <w:jc w:val="both"/>
        <w:rPr>
          <w:b/>
          <w:szCs w:val="24"/>
        </w:rPr>
      </w:pPr>
      <w:r w:rsidRPr="00B31A21">
        <w:rPr>
          <w:b/>
          <w:szCs w:val="24"/>
        </w:rPr>
        <w:t>3.1.</w:t>
      </w:r>
      <w:r w:rsidR="001C1257" w:rsidRPr="00B31A21">
        <w:rPr>
          <w:b/>
          <w:szCs w:val="24"/>
        </w:rPr>
        <w:t>3</w:t>
      </w:r>
      <w:r w:rsidR="00300728" w:rsidRPr="00B31A21">
        <w:rPr>
          <w:b/>
          <w:szCs w:val="24"/>
        </w:rPr>
        <w:t>.</w:t>
      </w:r>
      <w:r w:rsidR="00D47BF5" w:rsidRPr="00B31A21">
        <w:rPr>
          <w:b/>
          <w:szCs w:val="24"/>
        </w:rPr>
        <w:t xml:space="preserve"> </w:t>
      </w:r>
      <w:r w:rsidR="007D4BD1" w:rsidRPr="00B31A21">
        <w:rPr>
          <w:b/>
          <w:szCs w:val="24"/>
        </w:rPr>
        <w:t>Onay</w:t>
      </w:r>
      <w:r w:rsidR="0066078C">
        <w:rPr>
          <w:b/>
          <w:szCs w:val="24"/>
        </w:rPr>
        <w:t xml:space="preserve"> S</w:t>
      </w:r>
      <w:r w:rsidR="00D47BF5" w:rsidRPr="00B31A21">
        <w:rPr>
          <w:b/>
          <w:szCs w:val="24"/>
        </w:rPr>
        <w:t>ayfası</w:t>
      </w:r>
    </w:p>
    <w:p w14:paraId="308A012C" w14:textId="1C8DC9EF" w:rsidR="00D47BF5" w:rsidRPr="00B31A21" w:rsidRDefault="001C35C4" w:rsidP="0076355B">
      <w:pPr>
        <w:widowControl w:val="0"/>
        <w:spacing w:before="120" w:after="120" w:line="360" w:lineRule="auto"/>
        <w:ind w:firstLine="709"/>
        <w:jc w:val="both"/>
        <w:rPr>
          <w:szCs w:val="24"/>
        </w:rPr>
      </w:pPr>
      <w:r>
        <w:rPr>
          <w:szCs w:val="24"/>
        </w:rPr>
        <w:t>O</w:t>
      </w:r>
      <w:r w:rsidRPr="00B31A21">
        <w:rPr>
          <w:szCs w:val="24"/>
        </w:rPr>
        <w:t>nay sayfası Ek-</w:t>
      </w:r>
      <w:proofErr w:type="spellStart"/>
      <w:r>
        <w:rPr>
          <w:szCs w:val="24"/>
        </w:rPr>
        <w:t>3</w:t>
      </w:r>
      <w:r w:rsidRPr="00B31A21">
        <w:rPr>
          <w:szCs w:val="24"/>
        </w:rPr>
        <w:t>’de</w:t>
      </w:r>
      <w:proofErr w:type="spellEnd"/>
      <w:r w:rsidRPr="00B31A21">
        <w:rPr>
          <w:szCs w:val="24"/>
        </w:rPr>
        <w:t xml:space="preserve"> </w:t>
      </w:r>
      <w:r>
        <w:rPr>
          <w:szCs w:val="24"/>
        </w:rPr>
        <w:t xml:space="preserve">belirtilen şekilde olmalıdır. </w:t>
      </w:r>
      <w:r w:rsidRPr="00B31A21">
        <w:rPr>
          <w:szCs w:val="24"/>
        </w:rPr>
        <w:t xml:space="preserve"> İmza için mavi renkte mürekkepli kalem kullanılmalıdır.</w:t>
      </w:r>
      <w:r w:rsidR="007A711D">
        <w:rPr>
          <w:szCs w:val="24"/>
        </w:rPr>
        <w:t xml:space="preserve"> </w:t>
      </w:r>
    </w:p>
    <w:p w14:paraId="29A4E377" w14:textId="1994CAEC" w:rsidR="00DD20FF" w:rsidRPr="00046B33" w:rsidRDefault="00236205" w:rsidP="0076355B">
      <w:pPr>
        <w:spacing w:before="120" w:after="120"/>
        <w:ind w:firstLine="709"/>
        <w:rPr>
          <w:b/>
        </w:rPr>
      </w:pPr>
      <w:bookmarkStart w:id="13" w:name="_Toc320517234"/>
      <w:bookmarkStart w:id="14" w:name="_Toc320517630"/>
      <w:bookmarkStart w:id="15" w:name="_Toc320518005"/>
      <w:r w:rsidRPr="00046B33">
        <w:rPr>
          <w:b/>
        </w:rPr>
        <w:t>3.1.</w:t>
      </w:r>
      <w:r w:rsidR="00846836">
        <w:rPr>
          <w:b/>
        </w:rPr>
        <w:t>4</w:t>
      </w:r>
      <w:r w:rsidR="00300728" w:rsidRPr="00046B33">
        <w:rPr>
          <w:b/>
        </w:rPr>
        <w:t>.</w:t>
      </w:r>
      <w:r w:rsidR="00DD20FF" w:rsidRPr="00046B33">
        <w:rPr>
          <w:b/>
        </w:rPr>
        <w:t xml:space="preserve"> </w:t>
      </w:r>
      <w:bookmarkEnd w:id="13"/>
      <w:bookmarkEnd w:id="14"/>
      <w:bookmarkEnd w:id="15"/>
      <w:r w:rsidR="00595ED1" w:rsidRPr="00046B33">
        <w:rPr>
          <w:b/>
        </w:rPr>
        <w:t>Yemin</w:t>
      </w:r>
    </w:p>
    <w:p w14:paraId="35B70973" w14:textId="405C26F3" w:rsidR="00DD20FF" w:rsidRPr="00B31A21" w:rsidRDefault="001212A1" w:rsidP="0076355B">
      <w:pPr>
        <w:spacing w:before="120" w:after="120" w:line="360" w:lineRule="auto"/>
        <w:ind w:firstLine="709"/>
        <w:jc w:val="both"/>
        <w:rPr>
          <w:szCs w:val="24"/>
        </w:rPr>
      </w:pPr>
      <w:r>
        <w:rPr>
          <w:szCs w:val="24"/>
        </w:rPr>
        <w:t>Proje</w:t>
      </w:r>
      <w:r w:rsidR="00B10C79" w:rsidRPr="00B31A21">
        <w:rPr>
          <w:szCs w:val="24"/>
        </w:rPr>
        <w:t xml:space="preserve"> çalışmasının</w:t>
      </w:r>
      <w:r w:rsidR="00DD20FF" w:rsidRPr="00B31A21">
        <w:rPr>
          <w:szCs w:val="24"/>
        </w:rPr>
        <w:t xml:space="preserve"> </w:t>
      </w:r>
      <w:r w:rsidR="00A81F03" w:rsidRPr="00B31A21">
        <w:rPr>
          <w:szCs w:val="24"/>
        </w:rPr>
        <w:t>özgünlüğü</w:t>
      </w:r>
      <w:r w:rsidR="00DD20FF" w:rsidRPr="00B31A21">
        <w:rPr>
          <w:szCs w:val="24"/>
        </w:rPr>
        <w:t xml:space="preserve"> ve etik değerlere bağlı kalınarak hazırlandığına ait bilgileri içeren “</w:t>
      </w:r>
      <w:r w:rsidR="00595ED1" w:rsidRPr="00B31A21">
        <w:rPr>
          <w:b/>
          <w:szCs w:val="24"/>
        </w:rPr>
        <w:t>Yemin</w:t>
      </w:r>
      <w:r w:rsidR="00DD20FF" w:rsidRPr="00B31A21">
        <w:rPr>
          <w:szCs w:val="24"/>
        </w:rPr>
        <w:t>” sayfası örneği E</w:t>
      </w:r>
      <w:r w:rsidR="00E11EEA" w:rsidRPr="00B31A21">
        <w:rPr>
          <w:szCs w:val="24"/>
        </w:rPr>
        <w:t>k</w:t>
      </w:r>
      <w:r w:rsidR="00DD20FF" w:rsidRPr="00B31A21">
        <w:rPr>
          <w:szCs w:val="24"/>
        </w:rPr>
        <w:t>-</w:t>
      </w:r>
      <w:proofErr w:type="spellStart"/>
      <w:r w:rsidR="00846836">
        <w:rPr>
          <w:szCs w:val="24"/>
        </w:rPr>
        <w:t>4</w:t>
      </w:r>
      <w:r w:rsidR="00DD20FF" w:rsidRPr="00B31A21">
        <w:rPr>
          <w:szCs w:val="24"/>
        </w:rPr>
        <w:t>’</w:t>
      </w:r>
      <w:r w:rsidR="00585145" w:rsidRPr="00B31A21">
        <w:rPr>
          <w:szCs w:val="24"/>
        </w:rPr>
        <w:t>d</w:t>
      </w:r>
      <w:r w:rsidR="00DD20FF" w:rsidRPr="00B31A21">
        <w:rPr>
          <w:szCs w:val="24"/>
        </w:rPr>
        <w:t>e</w:t>
      </w:r>
      <w:proofErr w:type="spellEnd"/>
      <w:r w:rsidR="00DD20FF" w:rsidRPr="00B31A21">
        <w:rPr>
          <w:szCs w:val="24"/>
        </w:rPr>
        <w:t xml:space="preserve"> verilmiştir. </w:t>
      </w:r>
      <w:r w:rsidR="00595ED1" w:rsidRPr="00B31A21">
        <w:rPr>
          <w:szCs w:val="24"/>
        </w:rPr>
        <w:t>Yemin</w:t>
      </w:r>
      <w:r w:rsidR="00DD20FF" w:rsidRPr="00B31A21">
        <w:rPr>
          <w:szCs w:val="24"/>
        </w:rPr>
        <w:t xml:space="preserve"> sayfası</w:t>
      </w:r>
      <w:r w:rsidR="00816B15" w:rsidRPr="00B31A21">
        <w:rPr>
          <w:szCs w:val="24"/>
        </w:rPr>
        <w:t xml:space="preserve"> Enstitü tarafından hazırlanan form</w:t>
      </w:r>
      <w:r w:rsidR="00156B82" w:rsidRPr="00B31A21">
        <w:rPr>
          <w:szCs w:val="24"/>
        </w:rPr>
        <w:t xml:space="preserve"> dilekçe</w:t>
      </w:r>
      <w:r w:rsidR="00816B15" w:rsidRPr="00B31A21">
        <w:rPr>
          <w:szCs w:val="24"/>
        </w:rPr>
        <w:t xml:space="preserve"> doldurularak hazırlanır ve</w:t>
      </w:r>
      <w:r w:rsidR="00DD20FF" w:rsidRPr="00B31A21">
        <w:rPr>
          <w:szCs w:val="24"/>
        </w:rPr>
        <w:t xml:space="preserve"> </w:t>
      </w:r>
      <w:r w:rsidR="00846836">
        <w:rPr>
          <w:szCs w:val="24"/>
        </w:rPr>
        <w:t>dönem projesini hazırlayan</w:t>
      </w:r>
      <w:r w:rsidR="00DD20FF" w:rsidRPr="00B31A21">
        <w:rPr>
          <w:szCs w:val="24"/>
        </w:rPr>
        <w:t xml:space="preserve"> öğrenci tarafından imzalan</w:t>
      </w:r>
      <w:r w:rsidR="00816B15" w:rsidRPr="00B31A21">
        <w:rPr>
          <w:szCs w:val="24"/>
        </w:rPr>
        <w:t>ır</w:t>
      </w:r>
      <w:r w:rsidR="00DD20FF" w:rsidRPr="00B31A21">
        <w:rPr>
          <w:szCs w:val="24"/>
        </w:rPr>
        <w:t>.</w:t>
      </w:r>
      <w:r w:rsidR="007A711D" w:rsidRPr="007A711D">
        <w:rPr>
          <w:szCs w:val="24"/>
        </w:rPr>
        <w:t xml:space="preserve"> </w:t>
      </w:r>
    </w:p>
    <w:p w14:paraId="49F2439D" w14:textId="69793A6B" w:rsidR="00D47BF5" w:rsidRPr="00B31A21" w:rsidRDefault="00514F38" w:rsidP="0076355B">
      <w:pPr>
        <w:widowControl w:val="0"/>
        <w:spacing w:before="120" w:after="120" w:line="360" w:lineRule="auto"/>
        <w:ind w:firstLine="709"/>
        <w:jc w:val="both"/>
        <w:rPr>
          <w:szCs w:val="24"/>
        </w:rPr>
      </w:pPr>
      <w:r w:rsidRPr="00B31A21">
        <w:rPr>
          <w:b/>
          <w:szCs w:val="24"/>
        </w:rPr>
        <w:t>3.1.</w:t>
      </w:r>
      <w:r w:rsidR="00846836">
        <w:rPr>
          <w:b/>
          <w:szCs w:val="24"/>
        </w:rPr>
        <w:t>5</w:t>
      </w:r>
      <w:r w:rsidR="00300728" w:rsidRPr="00B31A21">
        <w:rPr>
          <w:b/>
          <w:szCs w:val="24"/>
        </w:rPr>
        <w:t>.</w:t>
      </w:r>
      <w:r w:rsidR="00D47BF5" w:rsidRPr="00B31A21">
        <w:rPr>
          <w:b/>
          <w:szCs w:val="24"/>
        </w:rPr>
        <w:t xml:space="preserve"> Özet </w:t>
      </w:r>
      <w:r w:rsidR="00D47BF5" w:rsidRPr="00B31A21">
        <w:rPr>
          <w:szCs w:val="24"/>
        </w:rPr>
        <w:t xml:space="preserve"> </w:t>
      </w:r>
    </w:p>
    <w:p w14:paraId="6E18B8C5" w14:textId="30EE08A1" w:rsidR="007A711D" w:rsidRDefault="003D2BA1" w:rsidP="0076355B">
      <w:pPr>
        <w:widowControl w:val="0"/>
        <w:spacing w:before="120" w:after="120" w:line="360" w:lineRule="auto"/>
        <w:ind w:firstLine="709"/>
        <w:jc w:val="both"/>
        <w:rPr>
          <w:szCs w:val="24"/>
        </w:rPr>
      </w:pPr>
      <w:proofErr w:type="gramStart"/>
      <w:r w:rsidRPr="00B31A21">
        <w:rPr>
          <w:b/>
          <w:szCs w:val="24"/>
        </w:rPr>
        <w:t>Ö</w:t>
      </w:r>
      <w:r w:rsidR="007729B0" w:rsidRPr="00B31A21">
        <w:rPr>
          <w:b/>
          <w:szCs w:val="24"/>
        </w:rPr>
        <w:t>zet</w:t>
      </w:r>
      <w:r w:rsidR="00846836">
        <w:rPr>
          <w:b/>
          <w:szCs w:val="24"/>
        </w:rPr>
        <w:t xml:space="preserve">  </w:t>
      </w:r>
      <w:r w:rsidR="00846836" w:rsidRPr="00846836">
        <w:rPr>
          <w:szCs w:val="24"/>
        </w:rPr>
        <w:t>“</w:t>
      </w:r>
      <w:proofErr w:type="gramEnd"/>
      <w:r w:rsidR="00846836" w:rsidRPr="00846836">
        <w:rPr>
          <w:szCs w:val="24"/>
        </w:rPr>
        <w:t>yemin”</w:t>
      </w:r>
      <w:r w:rsidR="00846836">
        <w:rPr>
          <w:szCs w:val="24"/>
        </w:rPr>
        <w:t xml:space="preserve"> sayfasından sonra yer alır</w:t>
      </w:r>
      <w:r w:rsidR="004D3933">
        <w:rPr>
          <w:szCs w:val="24"/>
        </w:rPr>
        <w:t xml:space="preserve">. </w:t>
      </w:r>
      <w:r w:rsidR="001A0594" w:rsidRPr="00B31A21">
        <w:rPr>
          <w:b/>
          <w:szCs w:val="24"/>
        </w:rPr>
        <w:t>Ö</w:t>
      </w:r>
      <w:r w:rsidR="007729B0" w:rsidRPr="00B31A21">
        <w:rPr>
          <w:b/>
          <w:szCs w:val="24"/>
        </w:rPr>
        <w:t>zet</w:t>
      </w:r>
      <w:r w:rsidR="001A0594" w:rsidRPr="00B31A21">
        <w:rPr>
          <w:szCs w:val="24"/>
        </w:rPr>
        <w:t xml:space="preserve"> başlı</w:t>
      </w:r>
      <w:r w:rsidR="004D3933">
        <w:rPr>
          <w:szCs w:val="24"/>
        </w:rPr>
        <w:t>ğı</w:t>
      </w:r>
      <w:r w:rsidR="001A0594" w:rsidRPr="00B31A21">
        <w:rPr>
          <w:szCs w:val="24"/>
        </w:rPr>
        <w:t xml:space="preserve">, tümüyle büyük harflerle, </w:t>
      </w:r>
      <w:r w:rsidR="006C25B0" w:rsidRPr="00B31A21">
        <w:rPr>
          <w:szCs w:val="24"/>
        </w:rPr>
        <w:t xml:space="preserve">satır </w:t>
      </w:r>
      <w:r w:rsidR="001A0594" w:rsidRPr="00B31A21">
        <w:rPr>
          <w:szCs w:val="24"/>
        </w:rPr>
        <w:t>ortalanarak ve koyu (</w:t>
      </w:r>
      <w:proofErr w:type="spellStart"/>
      <w:r w:rsidR="001A0594" w:rsidRPr="00B31A21">
        <w:rPr>
          <w:szCs w:val="24"/>
        </w:rPr>
        <w:t>bold</w:t>
      </w:r>
      <w:proofErr w:type="spellEnd"/>
      <w:r w:rsidR="001A0594" w:rsidRPr="00B31A21">
        <w:rPr>
          <w:szCs w:val="24"/>
        </w:rPr>
        <w:t xml:space="preserve">) </w:t>
      </w:r>
      <w:r w:rsidR="006C25B0" w:rsidRPr="00B31A21">
        <w:rPr>
          <w:szCs w:val="24"/>
        </w:rPr>
        <w:t xml:space="preserve">12 punto ile </w:t>
      </w:r>
      <w:r w:rsidR="001A0594" w:rsidRPr="00B31A21">
        <w:rPr>
          <w:szCs w:val="24"/>
        </w:rPr>
        <w:t xml:space="preserve">yazılmalıdır. </w:t>
      </w:r>
      <w:r w:rsidR="00D47BF5" w:rsidRPr="00B31A21">
        <w:rPr>
          <w:szCs w:val="24"/>
        </w:rPr>
        <w:t>Özet</w:t>
      </w:r>
      <w:r w:rsidR="004D3933">
        <w:rPr>
          <w:szCs w:val="24"/>
        </w:rPr>
        <w:t xml:space="preserve">te </w:t>
      </w:r>
      <w:r w:rsidR="00D47BF5" w:rsidRPr="00B31A21">
        <w:rPr>
          <w:szCs w:val="24"/>
        </w:rPr>
        <w:t>çalışmasının amacı, kapsamı, kullanılan yöntemler, sonuç ve örnekler (gerekirse) açık biçimde ifade edilmeli</w:t>
      </w:r>
      <w:r w:rsidR="00EE30BD">
        <w:rPr>
          <w:szCs w:val="24"/>
        </w:rPr>
        <w:t xml:space="preserve">dir. </w:t>
      </w:r>
      <w:r w:rsidR="00D47BF5" w:rsidRPr="00B31A21">
        <w:rPr>
          <w:szCs w:val="24"/>
        </w:rPr>
        <w:t xml:space="preserve">Özet metninden sonra Anahtar </w:t>
      </w:r>
      <w:r w:rsidR="009A5A7F" w:rsidRPr="00B31A21">
        <w:rPr>
          <w:szCs w:val="24"/>
        </w:rPr>
        <w:t>Kelime</w:t>
      </w:r>
      <w:r w:rsidR="00D47BF5" w:rsidRPr="00B31A21">
        <w:rPr>
          <w:szCs w:val="24"/>
        </w:rPr>
        <w:t xml:space="preserve">ler yazılmalıdır. </w:t>
      </w:r>
      <w:r w:rsidR="00355BE1" w:rsidRPr="00B31A21">
        <w:rPr>
          <w:szCs w:val="24"/>
        </w:rPr>
        <w:t xml:space="preserve">Anahtar </w:t>
      </w:r>
      <w:r w:rsidR="009A5A7F" w:rsidRPr="00B31A21">
        <w:rPr>
          <w:szCs w:val="24"/>
        </w:rPr>
        <w:t>Kelimeler</w:t>
      </w:r>
      <w:r w:rsidR="00355BE1" w:rsidRPr="00B31A21">
        <w:rPr>
          <w:szCs w:val="24"/>
        </w:rPr>
        <w:t xml:space="preserve"> yazımında kullanılacak harf boyutu on (10) punto olmalıdır.</w:t>
      </w:r>
      <w:r w:rsidR="009A5A7F" w:rsidRPr="00B31A21">
        <w:rPr>
          <w:szCs w:val="24"/>
        </w:rPr>
        <w:t xml:space="preserve"> </w:t>
      </w:r>
      <w:r w:rsidR="004D3933" w:rsidRPr="00B31A21">
        <w:rPr>
          <w:szCs w:val="24"/>
        </w:rPr>
        <w:t xml:space="preserve">Özet </w:t>
      </w:r>
      <w:r w:rsidR="004D3933">
        <w:rPr>
          <w:szCs w:val="24"/>
        </w:rPr>
        <w:t xml:space="preserve">ve </w:t>
      </w:r>
      <w:r w:rsidR="009A5A7F" w:rsidRPr="00B31A21">
        <w:rPr>
          <w:szCs w:val="24"/>
        </w:rPr>
        <w:t>Anahtar Kelimeler</w:t>
      </w:r>
      <w:r w:rsidR="00EE30BD">
        <w:rPr>
          <w:szCs w:val="24"/>
        </w:rPr>
        <w:t>,</w:t>
      </w:r>
      <w:r w:rsidR="005D0B53" w:rsidRPr="00B31A21">
        <w:rPr>
          <w:szCs w:val="24"/>
        </w:rPr>
        <w:t xml:space="preserve"> </w:t>
      </w:r>
      <w:r w:rsidR="00BE262B" w:rsidRPr="00B31A21">
        <w:rPr>
          <w:szCs w:val="24"/>
        </w:rPr>
        <w:t>E</w:t>
      </w:r>
      <w:r w:rsidR="00E11EEA" w:rsidRPr="00B31A21">
        <w:rPr>
          <w:szCs w:val="24"/>
        </w:rPr>
        <w:t>k</w:t>
      </w:r>
      <w:r w:rsidR="00BE262B" w:rsidRPr="00B31A21">
        <w:rPr>
          <w:szCs w:val="24"/>
        </w:rPr>
        <w:t>-</w:t>
      </w:r>
      <w:proofErr w:type="spellStart"/>
      <w:r w:rsidR="004D3933">
        <w:rPr>
          <w:szCs w:val="24"/>
        </w:rPr>
        <w:t>5’de</w:t>
      </w:r>
      <w:proofErr w:type="spellEnd"/>
      <w:r w:rsidR="00BE262B" w:rsidRPr="00B31A21">
        <w:rPr>
          <w:szCs w:val="24"/>
        </w:rPr>
        <w:t xml:space="preserve"> verilen örneklere uygun olarak düzenlenmelidir.</w:t>
      </w:r>
      <w:r w:rsidR="00A20D2D">
        <w:rPr>
          <w:szCs w:val="24"/>
        </w:rPr>
        <w:t xml:space="preserve"> </w:t>
      </w:r>
      <w:r w:rsidR="008B4E66">
        <w:rPr>
          <w:szCs w:val="24"/>
        </w:rPr>
        <w:t xml:space="preserve">Özetlerin başında </w:t>
      </w:r>
      <w:r w:rsidR="00AF0870">
        <w:rPr>
          <w:szCs w:val="24"/>
        </w:rPr>
        <w:t xml:space="preserve">dönem projesinin adı </w:t>
      </w:r>
      <w:r w:rsidR="008B4E66">
        <w:rPr>
          <w:szCs w:val="24"/>
        </w:rPr>
        <w:t xml:space="preserve">yazılır. </w:t>
      </w:r>
    </w:p>
    <w:p w14:paraId="0C9478C9" w14:textId="57243845" w:rsidR="00D47BF5" w:rsidRPr="00B31A21" w:rsidRDefault="00D47BF5" w:rsidP="0076355B">
      <w:pPr>
        <w:widowControl w:val="0"/>
        <w:spacing w:before="120" w:after="120" w:line="360" w:lineRule="auto"/>
        <w:ind w:firstLine="709"/>
        <w:jc w:val="both"/>
        <w:rPr>
          <w:szCs w:val="24"/>
        </w:rPr>
      </w:pPr>
      <w:r w:rsidRPr="00B31A21">
        <w:rPr>
          <w:b/>
          <w:szCs w:val="24"/>
        </w:rPr>
        <w:t>3.1.</w:t>
      </w:r>
      <w:r w:rsidR="005565EC">
        <w:rPr>
          <w:b/>
          <w:szCs w:val="24"/>
        </w:rPr>
        <w:t>6</w:t>
      </w:r>
      <w:r w:rsidR="00300728" w:rsidRPr="00B31A21">
        <w:rPr>
          <w:b/>
          <w:szCs w:val="24"/>
        </w:rPr>
        <w:t>.</w:t>
      </w:r>
      <w:r w:rsidR="0066078C">
        <w:rPr>
          <w:b/>
          <w:szCs w:val="24"/>
        </w:rPr>
        <w:t xml:space="preserve"> İçindekiler D</w:t>
      </w:r>
      <w:r w:rsidRPr="00B31A21">
        <w:rPr>
          <w:b/>
          <w:szCs w:val="24"/>
        </w:rPr>
        <w:t>izini</w:t>
      </w:r>
    </w:p>
    <w:p w14:paraId="36EA72AA" w14:textId="3423D557" w:rsidR="00D47BF5" w:rsidRDefault="00D47BF5" w:rsidP="0076355B">
      <w:pPr>
        <w:widowControl w:val="0"/>
        <w:spacing w:before="120" w:after="120" w:line="360" w:lineRule="auto"/>
        <w:ind w:firstLine="709"/>
        <w:jc w:val="both"/>
        <w:rPr>
          <w:szCs w:val="24"/>
        </w:rPr>
      </w:pPr>
      <w:r w:rsidRPr="004076A7">
        <w:rPr>
          <w:szCs w:val="24"/>
        </w:rPr>
        <w:t>İçindekiler dizini</w:t>
      </w:r>
      <w:r w:rsidR="006D29BA" w:rsidRPr="004076A7">
        <w:rPr>
          <w:szCs w:val="24"/>
        </w:rPr>
        <w:t xml:space="preserve">, </w:t>
      </w:r>
      <w:r w:rsidR="005565EC">
        <w:rPr>
          <w:szCs w:val="24"/>
        </w:rPr>
        <w:t xml:space="preserve">özet </w:t>
      </w:r>
      <w:r w:rsidR="006D29BA" w:rsidRPr="004076A7">
        <w:rPr>
          <w:szCs w:val="24"/>
        </w:rPr>
        <w:t>sayfasından başlanarak tüm</w:t>
      </w:r>
      <w:r w:rsidRPr="004076A7">
        <w:rPr>
          <w:szCs w:val="24"/>
        </w:rPr>
        <w:t xml:space="preserve"> </w:t>
      </w:r>
      <w:r w:rsidR="006D29BA" w:rsidRPr="004076A7">
        <w:rPr>
          <w:szCs w:val="24"/>
        </w:rPr>
        <w:t xml:space="preserve">özel sayfalar, </w:t>
      </w:r>
      <w:r w:rsidR="005565EC">
        <w:rPr>
          <w:szCs w:val="24"/>
        </w:rPr>
        <w:t>dönem projesi</w:t>
      </w:r>
      <w:r w:rsidRPr="004076A7">
        <w:rPr>
          <w:szCs w:val="24"/>
        </w:rPr>
        <w:t xml:space="preserve"> metninde yer alan bütün bölüm ve bölüm </w:t>
      </w:r>
      <w:r w:rsidR="00421C5E">
        <w:rPr>
          <w:szCs w:val="24"/>
        </w:rPr>
        <w:t xml:space="preserve">alt </w:t>
      </w:r>
      <w:r w:rsidRPr="004076A7">
        <w:rPr>
          <w:szCs w:val="24"/>
        </w:rPr>
        <w:t>başlıkları ile kaynakları</w:t>
      </w:r>
      <w:r w:rsidR="00EE30BD" w:rsidRPr="004076A7">
        <w:rPr>
          <w:szCs w:val="24"/>
        </w:rPr>
        <w:t xml:space="preserve"> ve</w:t>
      </w:r>
      <w:r w:rsidRPr="004076A7">
        <w:rPr>
          <w:szCs w:val="24"/>
        </w:rPr>
        <w:t xml:space="preserve"> varsa ekleri</w:t>
      </w:r>
      <w:r w:rsidR="00EE30BD" w:rsidRPr="004076A7">
        <w:rPr>
          <w:szCs w:val="24"/>
        </w:rPr>
        <w:t xml:space="preserve">ni </w:t>
      </w:r>
      <w:r w:rsidRPr="004076A7">
        <w:rPr>
          <w:szCs w:val="24"/>
        </w:rPr>
        <w:t>içermelidir.</w:t>
      </w:r>
      <w:r w:rsidRPr="00B31A21">
        <w:rPr>
          <w:szCs w:val="24"/>
        </w:rPr>
        <w:t xml:space="preserve"> </w:t>
      </w:r>
      <w:r w:rsidR="000960FA" w:rsidRPr="00B31A21">
        <w:rPr>
          <w:b/>
          <w:szCs w:val="24"/>
        </w:rPr>
        <w:t>“</w:t>
      </w:r>
      <w:r w:rsidR="004E5510" w:rsidRPr="00B31A21">
        <w:rPr>
          <w:b/>
          <w:szCs w:val="24"/>
        </w:rPr>
        <w:t>İÇİNDEKİLER</w:t>
      </w:r>
      <w:r w:rsidR="000960FA" w:rsidRPr="00B31A21">
        <w:rPr>
          <w:b/>
          <w:szCs w:val="24"/>
        </w:rPr>
        <w:t>”</w:t>
      </w:r>
      <w:r w:rsidR="000960FA" w:rsidRPr="00B31A21">
        <w:rPr>
          <w:szCs w:val="24"/>
        </w:rPr>
        <w:t xml:space="preserve"> başlığı</w:t>
      </w:r>
      <w:r w:rsidR="00F4723A" w:rsidRPr="00B31A21">
        <w:rPr>
          <w:szCs w:val="24"/>
        </w:rPr>
        <w:t xml:space="preserve">, tümüyle büyük harflerle </w:t>
      </w:r>
      <w:r w:rsidR="003E39E9" w:rsidRPr="00B31A21">
        <w:rPr>
          <w:szCs w:val="24"/>
        </w:rPr>
        <w:t xml:space="preserve">satır </w:t>
      </w:r>
      <w:r w:rsidR="00F4723A" w:rsidRPr="00B31A21">
        <w:rPr>
          <w:szCs w:val="24"/>
        </w:rPr>
        <w:t xml:space="preserve">ortalanarak ve koyu </w:t>
      </w:r>
      <w:r w:rsidR="00421C5E" w:rsidRPr="00B31A21">
        <w:rPr>
          <w:szCs w:val="24"/>
        </w:rPr>
        <w:t>(</w:t>
      </w:r>
      <w:proofErr w:type="spellStart"/>
      <w:proofErr w:type="gramStart"/>
      <w:r w:rsidR="00421C5E" w:rsidRPr="00B31A21">
        <w:rPr>
          <w:szCs w:val="24"/>
        </w:rPr>
        <w:t>bold</w:t>
      </w:r>
      <w:proofErr w:type="spellEnd"/>
      <w:r w:rsidR="00421C5E" w:rsidRPr="00B31A21">
        <w:rPr>
          <w:szCs w:val="24"/>
        </w:rPr>
        <w:t xml:space="preserve">) </w:t>
      </w:r>
      <w:r w:rsidR="00421C5E">
        <w:rPr>
          <w:szCs w:val="24"/>
        </w:rPr>
        <w:t xml:space="preserve"> ve</w:t>
      </w:r>
      <w:proofErr w:type="gramEnd"/>
      <w:r w:rsidR="00421C5E">
        <w:rPr>
          <w:szCs w:val="24"/>
        </w:rPr>
        <w:t xml:space="preserve"> 14 </w:t>
      </w:r>
      <w:r w:rsidR="003E39E9" w:rsidRPr="00B31A21">
        <w:rPr>
          <w:szCs w:val="24"/>
        </w:rPr>
        <w:t xml:space="preserve">punto </w:t>
      </w:r>
      <w:r w:rsidR="00421C5E">
        <w:rPr>
          <w:szCs w:val="24"/>
        </w:rPr>
        <w:t xml:space="preserve">olarak </w:t>
      </w:r>
      <w:r w:rsidR="00F4723A" w:rsidRPr="00B31A21">
        <w:rPr>
          <w:szCs w:val="24"/>
        </w:rPr>
        <w:t>yazılmalıdır.</w:t>
      </w:r>
      <w:r w:rsidR="000960FA" w:rsidRPr="00B31A21">
        <w:rPr>
          <w:szCs w:val="24"/>
        </w:rPr>
        <w:t xml:space="preserve"> </w:t>
      </w:r>
      <w:r w:rsidRPr="00B31A21">
        <w:rPr>
          <w:szCs w:val="24"/>
        </w:rPr>
        <w:t xml:space="preserve">Başlıklar </w:t>
      </w:r>
      <w:r w:rsidR="001212A1">
        <w:rPr>
          <w:szCs w:val="24"/>
        </w:rPr>
        <w:t>Proje</w:t>
      </w:r>
      <w:r w:rsidRPr="00B31A21">
        <w:rPr>
          <w:szCs w:val="24"/>
        </w:rPr>
        <w:t xml:space="preserve"> metninde kullanılan şekliyle aynen verilmeli, hizalarına sayfa numaraları yazılmalı, başlıkların son </w:t>
      </w:r>
      <w:r w:rsidR="00B47968" w:rsidRPr="00B31A21">
        <w:rPr>
          <w:szCs w:val="24"/>
        </w:rPr>
        <w:t>kelimesi</w:t>
      </w:r>
      <w:r w:rsidRPr="00B31A21">
        <w:rPr>
          <w:szCs w:val="24"/>
        </w:rPr>
        <w:t xml:space="preserve"> ile sayfa numaraları </w:t>
      </w:r>
      <w:r w:rsidRPr="00B31A21">
        <w:rPr>
          <w:szCs w:val="24"/>
        </w:rPr>
        <w:lastRenderedPageBreak/>
        <w:t>arasında noktalarl</w:t>
      </w:r>
      <w:r w:rsidR="008310D4" w:rsidRPr="00B31A21">
        <w:rPr>
          <w:szCs w:val="24"/>
        </w:rPr>
        <w:t>a bağlantı kurulmalıdır</w:t>
      </w:r>
      <w:r w:rsidR="00BC15CB" w:rsidRPr="00B31A21">
        <w:rPr>
          <w:szCs w:val="24"/>
        </w:rPr>
        <w:t xml:space="preserve">. İki </w:t>
      </w:r>
      <w:r w:rsidR="00A153F3" w:rsidRPr="00B31A21">
        <w:rPr>
          <w:szCs w:val="24"/>
        </w:rPr>
        <w:t>v</w:t>
      </w:r>
      <w:r w:rsidR="00BC15CB" w:rsidRPr="00B31A21">
        <w:rPr>
          <w:szCs w:val="24"/>
        </w:rPr>
        <w:t xml:space="preserve">eya daha fazla satır halindeki başlıklarda son satırın karşısına </w:t>
      </w:r>
      <w:r w:rsidR="00BC15CB" w:rsidRPr="004076A7">
        <w:rPr>
          <w:szCs w:val="24"/>
        </w:rPr>
        <w:t>numara verilmelidir.</w:t>
      </w:r>
      <w:r w:rsidR="00E3143E" w:rsidRPr="004076A7">
        <w:rPr>
          <w:szCs w:val="24"/>
        </w:rPr>
        <w:t xml:space="preserve"> İkinci ve diğer satırlar</w:t>
      </w:r>
      <w:r w:rsidR="00D04319" w:rsidRPr="004076A7">
        <w:rPr>
          <w:szCs w:val="24"/>
        </w:rPr>
        <w:t>,</w:t>
      </w:r>
      <w:r w:rsidR="00E3143E" w:rsidRPr="004076A7">
        <w:rPr>
          <w:szCs w:val="24"/>
        </w:rPr>
        <w:t xml:space="preserve"> ilk kelimenin başladığı kolondan başlayarak yazılmalıdır</w:t>
      </w:r>
      <w:r w:rsidR="006A7279" w:rsidRPr="004076A7">
        <w:rPr>
          <w:szCs w:val="24"/>
        </w:rPr>
        <w:t xml:space="preserve">. </w:t>
      </w:r>
      <w:r w:rsidR="00CA7F00">
        <w:rPr>
          <w:szCs w:val="24"/>
        </w:rPr>
        <w:t>B</w:t>
      </w:r>
      <w:r w:rsidR="006A7279" w:rsidRPr="004076A7">
        <w:rPr>
          <w:szCs w:val="24"/>
        </w:rPr>
        <w:t xml:space="preserve">ölüm başlıklarından sonra tek satır ara verilmeli ve </w:t>
      </w:r>
      <w:r w:rsidR="00CA7F00">
        <w:rPr>
          <w:szCs w:val="24"/>
        </w:rPr>
        <w:t>birinci</w:t>
      </w:r>
      <w:r w:rsidR="006A7279" w:rsidRPr="004076A7">
        <w:rPr>
          <w:szCs w:val="24"/>
        </w:rPr>
        <w:t xml:space="preserve"> derece başlıklar 1 cm, </w:t>
      </w:r>
      <w:r w:rsidR="00CA7F00">
        <w:rPr>
          <w:szCs w:val="24"/>
        </w:rPr>
        <w:t>ikinci</w:t>
      </w:r>
      <w:r w:rsidR="006A7279" w:rsidRPr="004076A7">
        <w:rPr>
          <w:szCs w:val="24"/>
        </w:rPr>
        <w:t xml:space="preserve"> derece başlıklar 2</w:t>
      </w:r>
      <w:r w:rsidR="00EE30BD" w:rsidRPr="004076A7">
        <w:rPr>
          <w:szCs w:val="24"/>
        </w:rPr>
        <w:t xml:space="preserve"> </w:t>
      </w:r>
      <w:r w:rsidR="006A7279" w:rsidRPr="004076A7">
        <w:rPr>
          <w:szCs w:val="24"/>
        </w:rPr>
        <w:t xml:space="preserve">cm, </w:t>
      </w:r>
      <w:r w:rsidR="00CA7F00">
        <w:rPr>
          <w:szCs w:val="24"/>
        </w:rPr>
        <w:t>Üçüncü</w:t>
      </w:r>
      <w:r w:rsidR="006A7279" w:rsidRPr="004076A7">
        <w:rPr>
          <w:szCs w:val="24"/>
        </w:rPr>
        <w:t xml:space="preserve"> derece başlıklar </w:t>
      </w:r>
      <w:proofErr w:type="spellStart"/>
      <w:r w:rsidR="006A7279" w:rsidRPr="004076A7">
        <w:rPr>
          <w:szCs w:val="24"/>
        </w:rPr>
        <w:t>3cm</w:t>
      </w:r>
      <w:proofErr w:type="spellEnd"/>
      <w:r w:rsidR="006A7279" w:rsidRPr="004076A7">
        <w:rPr>
          <w:szCs w:val="24"/>
        </w:rPr>
        <w:t xml:space="preserve"> içer</w:t>
      </w:r>
      <w:r w:rsidR="00823F19" w:rsidRPr="004076A7">
        <w:rPr>
          <w:szCs w:val="24"/>
        </w:rPr>
        <w:t>i</w:t>
      </w:r>
      <w:r w:rsidR="006A7279" w:rsidRPr="004076A7">
        <w:rPr>
          <w:szCs w:val="24"/>
        </w:rPr>
        <w:t xml:space="preserve">den başlamalıdır </w:t>
      </w:r>
      <w:r w:rsidR="008310D4" w:rsidRPr="004076A7">
        <w:rPr>
          <w:szCs w:val="24"/>
        </w:rPr>
        <w:t>(E</w:t>
      </w:r>
      <w:r w:rsidR="00FC5E27" w:rsidRPr="004076A7">
        <w:rPr>
          <w:szCs w:val="24"/>
        </w:rPr>
        <w:t>k</w:t>
      </w:r>
      <w:r w:rsidR="008310D4" w:rsidRPr="004076A7">
        <w:rPr>
          <w:szCs w:val="24"/>
        </w:rPr>
        <w:t>-</w:t>
      </w:r>
      <w:r w:rsidR="005565EC">
        <w:rPr>
          <w:szCs w:val="24"/>
        </w:rPr>
        <w:t>6</w:t>
      </w:r>
      <w:r w:rsidR="00284748" w:rsidRPr="004076A7">
        <w:rPr>
          <w:szCs w:val="24"/>
        </w:rPr>
        <w:t>).</w:t>
      </w:r>
    </w:p>
    <w:p w14:paraId="5B3DB936" w14:textId="1BDE12DE" w:rsidR="00D47BF5" w:rsidRPr="00B31A21" w:rsidRDefault="00D47BF5" w:rsidP="0076355B">
      <w:pPr>
        <w:widowControl w:val="0"/>
        <w:spacing w:before="120" w:after="120" w:line="360" w:lineRule="auto"/>
        <w:ind w:firstLine="709"/>
        <w:jc w:val="both"/>
        <w:rPr>
          <w:b/>
          <w:szCs w:val="24"/>
        </w:rPr>
      </w:pPr>
      <w:r w:rsidRPr="00B31A21">
        <w:rPr>
          <w:b/>
          <w:szCs w:val="24"/>
        </w:rPr>
        <w:t>3.1.</w:t>
      </w:r>
      <w:r w:rsidR="001132F9">
        <w:rPr>
          <w:b/>
          <w:szCs w:val="24"/>
        </w:rPr>
        <w:t>7</w:t>
      </w:r>
      <w:r w:rsidR="00300728" w:rsidRPr="00B31A21">
        <w:rPr>
          <w:b/>
          <w:szCs w:val="24"/>
        </w:rPr>
        <w:t>.</w:t>
      </w:r>
      <w:r w:rsidRPr="00B31A21">
        <w:rPr>
          <w:b/>
          <w:szCs w:val="24"/>
        </w:rPr>
        <w:t xml:space="preserve"> </w:t>
      </w:r>
      <w:r w:rsidR="004E5510" w:rsidRPr="00B31A21">
        <w:rPr>
          <w:b/>
          <w:szCs w:val="24"/>
        </w:rPr>
        <w:t>Tablolar</w:t>
      </w:r>
      <w:r w:rsidR="0066078C">
        <w:rPr>
          <w:b/>
          <w:szCs w:val="24"/>
        </w:rPr>
        <w:t xml:space="preserve"> D</w:t>
      </w:r>
      <w:r w:rsidRPr="00B31A21">
        <w:rPr>
          <w:b/>
          <w:szCs w:val="24"/>
        </w:rPr>
        <w:t>izini</w:t>
      </w:r>
    </w:p>
    <w:p w14:paraId="69F73FDB" w14:textId="37FE0362" w:rsidR="00D47BF5" w:rsidRPr="004076A7" w:rsidRDefault="00D2400F" w:rsidP="0076355B">
      <w:pPr>
        <w:widowControl w:val="0"/>
        <w:spacing w:before="120" w:after="120" w:line="360" w:lineRule="auto"/>
        <w:ind w:firstLine="709"/>
        <w:jc w:val="both"/>
        <w:rPr>
          <w:szCs w:val="24"/>
        </w:rPr>
      </w:pPr>
      <w:r w:rsidRPr="00B31A21">
        <w:rPr>
          <w:b/>
          <w:szCs w:val="24"/>
        </w:rPr>
        <w:t>“</w:t>
      </w:r>
      <w:r w:rsidR="004E5510" w:rsidRPr="00B31A21">
        <w:rPr>
          <w:b/>
          <w:szCs w:val="24"/>
        </w:rPr>
        <w:t>TABLOLAR</w:t>
      </w:r>
      <w:r w:rsidRPr="00B31A21">
        <w:rPr>
          <w:b/>
          <w:szCs w:val="24"/>
        </w:rPr>
        <w:t xml:space="preserve"> DİZİNİ”</w:t>
      </w:r>
      <w:r w:rsidRPr="00B31A21">
        <w:rPr>
          <w:szCs w:val="24"/>
        </w:rPr>
        <w:t xml:space="preserve"> başlığı, tümüyle büyük harflerle </w:t>
      </w:r>
      <w:r w:rsidR="00156B82" w:rsidRPr="00B31A21">
        <w:rPr>
          <w:szCs w:val="24"/>
        </w:rPr>
        <w:t>satır</w:t>
      </w:r>
      <w:r w:rsidRPr="00B31A21">
        <w:rPr>
          <w:szCs w:val="24"/>
        </w:rPr>
        <w:t xml:space="preserve"> ortalanarak ve koyu</w:t>
      </w:r>
      <w:r w:rsidR="00156B82" w:rsidRPr="00B31A21">
        <w:rPr>
          <w:szCs w:val="24"/>
        </w:rPr>
        <w:t xml:space="preserve"> puntolarla</w:t>
      </w:r>
      <w:r w:rsidRPr="00B31A21">
        <w:rPr>
          <w:szCs w:val="24"/>
        </w:rPr>
        <w:t xml:space="preserve"> (</w:t>
      </w:r>
      <w:proofErr w:type="spellStart"/>
      <w:r w:rsidRPr="00B31A21">
        <w:rPr>
          <w:szCs w:val="24"/>
        </w:rPr>
        <w:t>bold</w:t>
      </w:r>
      <w:proofErr w:type="spellEnd"/>
      <w:r w:rsidRPr="00B31A21">
        <w:rPr>
          <w:szCs w:val="24"/>
        </w:rPr>
        <w:t xml:space="preserve">) yazılmalıdır. </w:t>
      </w:r>
      <w:r w:rsidR="004E5510" w:rsidRPr="00B31A21">
        <w:rPr>
          <w:szCs w:val="24"/>
        </w:rPr>
        <w:t>Tablo</w:t>
      </w:r>
      <w:r w:rsidR="00D47BF5" w:rsidRPr="00B31A21">
        <w:rPr>
          <w:szCs w:val="24"/>
        </w:rPr>
        <w:t xml:space="preserve"> numaraları ile başlıkları</w:t>
      </w:r>
      <w:r w:rsidR="00DE25C5" w:rsidRPr="00B31A21">
        <w:rPr>
          <w:szCs w:val="24"/>
        </w:rPr>
        <w:t>,</w:t>
      </w:r>
      <w:r w:rsidR="00D47BF5" w:rsidRPr="00B31A21">
        <w:rPr>
          <w:szCs w:val="24"/>
        </w:rPr>
        <w:t xml:space="preserve"> metin içindekinin aynı</w:t>
      </w:r>
      <w:r w:rsidR="00DC4F80">
        <w:rPr>
          <w:szCs w:val="24"/>
        </w:rPr>
        <w:t>sı</w:t>
      </w:r>
      <w:r w:rsidR="00D47BF5" w:rsidRPr="00B31A21">
        <w:rPr>
          <w:szCs w:val="24"/>
        </w:rPr>
        <w:t xml:space="preserve"> olmalı</w:t>
      </w:r>
      <w:r w:rsidR="00DC4F80">
        <w:rPr>
          <w:szCs w:val="24"/>
        </w:rPr>
        <w:t>,</w:t>
      </w:r>
      <w:r w:rsidR="00D47BF5" w:rsidRPr="00B31A21">
        <w:rPr>
          <w:szCs w:val="24"/>
        </w:rPr>
        <w:t xml:space="preserve"> hizalarına sayfa numaraları yazılmalı</w:t>
      </w:r>
      <w:r w:rsidR="00DC4F80">
        <w:rPr>
          <w:szCs w:val="24"/>
        </w:rPr>
        <w:t>dır.</w:t>
      </w:r>
      <w:r w:rsidR="00D47BF5" w:rsidRPr="00B31A21">
        <w:rPr>
          <w:szCs w:val="24"/>
        </w:rPr>
        <w:t xml:space="preserve"> </w:t>
      </w:r>
      <w:r w:rsidR="00DC4F80">
        <w:rPr>
          <w:szCs w:val="24"/>
        </w:rPr>
        <w:t>T</w:t>
      </w:r>
      <w:r w:rsidR="004E5510" w:rsidRPr="00B31A21">
        <w:rPr>
          <w:szCs w:val="24"/>
        </w:rPr>
        <w:t>ablo</w:t>
      </w:r>
      <w:r w:rsidR="00D47BF5" w:rsidRPr="00B31A21">
        <w:rPr>
          <w:szCs w:val="24"/>
        </w:rPr>
        <w:t xml:space="preserve"> başlıklarının son </w:t>
      </w:r>
      <w:r w:rsidR="00E66C18" w:rsidRPr="00B31A21">
        <w:rPr>
          <w:szCs w:val="24"/>
        </w:rPr>
        <w:t>kelimesi</w:t>
      </w:r>
      <w:r w:rsidR="00D47BF5" w:rsidRPr="00B31A21">
        <w:rPr>
          <w:szCs w:val="24"/>
        </w:rPr>
        <w:t xml:space="preserve"> ile sayfa numaraları arasında noktalarla</w:t>
      </w:r>
      <w:r w:rsidR="00AF76B0" w:rsidRPr="00B31A21">
        <w:rPr>
          <w:szCs w:val="24"/>
        </w:rPr>
        <w:t xml:space="preserve"> bağlantı kurulmalıdır</w:t>
      </w:r>
      <w:r w:rsidR="00B84391" w:rsidRPr="00B31A21">
        <w:rPr>
          <w:szCs w:val="24"/>
        </w:rPr>
        <w:t xml:space="preserve">. Bir satırdan uzun başlıkların diğer satırları ilk satırın </w:t>
      </w:r>
      <w:r w:rsidR="00B84391" w:rsidRPr="004076A7">
        <w:rPr>
          <w:szCs w:val="24"/>
        </w:rPr>
        <w:t>başladığı (</w:t>
      </w:r>
      <w:r w:rsidR="004E5510" w:rsidRPr="004076A7">
        <w:rPr>
          <w:szCs w:val="24"/>
        </w:rPr>
        <w:t>Tablo</w:t>
      </w:r>
      <w:r w:rsidR="00B84391" w:rsidRPr="004076A7">
        <w:rPr>
          <w:szCs w:val="24"/>
        </w:rPr>
        <w:t xml:space="preserve"> </w:t>
      </w:r>
      <w:proofErr w:type="spellStart"/>
      <w:r w:rsidR="00B84391" w:rsidRPr="004076A7">
        <w:rPr>
          <w:szCs w:val="24"/>
        </w:rPr>
        <w:t>no</w:t>
      </w:r>
      <w:proofErr w:type="spellEnd"/>
      <w:r w:rsidR="00B84391" w:rsidRPr="004076A7">
        <w:rPr>
          <w:szCs w:val="24"/>
        </w:rPr>
        <w:t xml:space="preserve"> hariç) kolondan başlayarak yazılmalıdır</w:t>
      </w:r>
      <w:r w:rsidR="006A7279" w:rsidRPr="004076A7">
        <w:rPr>
          <w:szCs w:val="24"/>
        </w:rPr>
        <w:t>. Tablolara 2 haneli numara verilmeli; birinci hane bölüm numarasını ikinci hane ise tablo sırasını göstermelidir</w:t>
      </w:r>
      <w:r w:rsidR="00AF76B0" w:rsidRPr="004076A7">
        <w:rPr>
          <w:szCs w:val="24"/>
        </w:rPr>
        <w:t xml:space="preserve"> (</w:t>
      </w:r>
      <w:r w:rsidR="00284748" w:rsidRPr="004076A7">
        <w:rPr>
          <w:szCs w:val="24"/>
        </w:rPr>
        <w:t>E</w:t>
      </w:r>
      <w:r w:rsidR="009E59E2" w:rsidRPr="004076A7">
        <w:rPr>
          <w:szCs w:val="24"/>
        </w:rPr>
        <w:t>k</w:t>
      </w:r>
      <w:r w:rsidR="00284748" w:rsidRPr="004076A7">
        <w:rPr>
          <w:szCs w:val="24"/>
        </w:rPr>
        <w:t>-</w:t>
      </w:r>
      <w:r w:rsidR="001132F9">
        <w:rPr>
          <w:szCs w:val="24"/>
        </w:rPr>
        <w:t>7</w:t>
      </w:r>
      <w:r w:rsidR="00284748" w:rsidRPr="004076A7">
        <w:rPr>
          <w:szCs w:val="24"/>
        </w:rPr>
        <w:t>).</w:t>
      </w:r>
    </w:p>
    <w:p w14:paraId="4D599C55" w14:textId="777DA9AE" w:rsidR="00D47BF5" w:rsidRPr="00B31A21" w:rsidRDefault="00D47BF5" w:rsidP="0076355B">
      <w:pPr>
        <w:widowControl w:val="0"/>
        <w:spacing w:before="120" w:after="120" w:line="360" w:lineRule="auto"/>
        <w:ind w:firstLine="709"/>
        <w:jc w:val="both"/>
        <w:rPr>
          <w:b/>
          <w:szCs w:val="24"/>
        </w:rPr>
      </w:pPr>
      <w:r w:rsidRPr="00B31A21">
        <w:rPr>
          <w:b/>
          <w:szCs w:val="24"/>
        </w:rPr>
        <w:t>3.1.</w:t>
      </w:r>
      <w:r w:rsidR="001132F9">
        <w:rPr>
          <w:b/>
          <w:szCs w:val="24"/>
        </w:rPr>
        <w:t>8</w:t>
      </w:r>
      <w:r w:rsidR="007E4E62">
        <w:rPr>
          <w:b/>
          <w:szCs w:val="24"/>
        </w:rPr>
        <w:t>.</w:t>
      </w:r>
      <w:r w:rsidR="0066078C">
        <w:rPr>
          <w:b/>
          <w:szCs w:val="24"/>
        </w:rPr>
        <w:t xml:space="preserve"> Şekiller D</w:t>
      </w:r>
      <w:r w:rsidRPr="00B31A21">
        <w:rPr>
          <w:b/>
          <w:szCs w:val="24"/>
        </w:rPr>
        <w:t>izini</w:t>
      </w:r>
    </w:p>
    <w:p w14:paraId="01CF58AD" w14:textId="30A3FC91" w:rsidR="00D47BF5" w:rsidRPr="00B31A21" w:rsidRDefault="00D47BF5" w:rsidP="0076355B">
      <w:pPr>
        <w:widowControl w:val="0"/>
        <w:spacing w:before="120" w:after="120" w:line="360" w:lineRule="auto"/>
        <w:ind w:firstLine="709"/>
        <w:jc w:val="both"/>
        <w:rPr>
          <w:szCs w:val="24"/>
        </w:rPr>
      </w:pPr>
      <w:r w:rsidRPr="00B31A21">
        <w:rPr>
          <w:szCs w:val="24"/>
        </w:rPr>
        <w:t>Şekil numaralarını, adlarını ve sayfa numaralarını içeren bir dizindir. Sayfa düzeni “</w:t>
      </w:r>
      <w:r w:rsidR="00654CEE">
        <w:rPr>
          <w:szCs w:val="24"/>
        </w:rPr>
        <w:t>Tablolar</w:t>
      </w:r>
      <w:r w:rsidRPr="00B31A21">
        <w:rPr>
          <w:szCs w:val="24"/>
        </w:rPr>
        <w:t xml:space="preserve"> </w:t>
      </w:r>
      <w:proofErr w:type="spellStart"/>
      <w:r w:rsidRPr="00B31A21">
        <w:rPr>
          <w:szCs w:val="24"/>
        </w:rPr>
        <w:t>Dizini”ne</w:t>
      </w:r>
      <w:proofErr w:type="spellEnd"/>
      <w:r w:rsidRPr="00B31A21">
        <w:rPr>
          <w:szCs w:val="24"/>
        </w:rPr>
        <w:t xml:space="preserve"> b</w:t>
      </w:r>
      <w:r w:rsidR="00284748" w:rsidRPr="00B31A21">
        <w:rPr>
          <w:szCs w:val="24"/>
        </w:rPr>
        <w:t>enzer şekilde olmalıdır</w:t>
      </w:r>
      <w:r w:rsidR="006A7279">
        <w:rPr>
          <w:szCs w:val="24"/>
        </w:rPr>
        <w:t>.</w:t>
      </w:r>
      <w:r w:rsidR="006A7279" w:rsidRPr="006A7279">
        <w:rPr>
          <w:szCs w:val="24"/>
        </w:rPr>
        <w:t xml:space="preserve"> </w:t>
      </w:r>
      <w:r w:rsidR="006A7279">
        <w:rPr>
          <w:szCs w:val="24"/>
        </w:rPr>
        <w:t xml:space="preserve">Şekillere 2 haneli numara verilmeli; birinci hane bölüm numarasını ikinci hane ise tablo sırasını </w:t>
      </w:r>
      <w:r w:rsidR="00293FFF">
        <w:rPr>
          <w:szCs w:val="24"/>
        </w:rPr>
        <w:t>göstermelidir</w:t>
      </w:r>
      <w:r w:rsidR="00293FFF" w:rsidRPr="00B31A21">
        <w:rPr>
          <w:szCs w:val="24"/>
        </w:rPr>
        <w:t xml:space="preserve"> (</w:t>
      </w:r>
      <w:r w:rsidR="00284748" w:rsidRPr="00B31A21">
        <w:rPr>
          <w:szCs w:val="24"/>
        </w:rPr>
        <w:t>E</w:t>
      </w:r>
      <w:r w:rsidR="009E59E2" w:rsidRPr="00B31A21">
        <w:rPr>
          <w:szCs w:val="24"/>
        </w:rPr>
        <w:t>k</w:t>
      </w:r>
      <w:r w:rsidR="00284748" w:rsidRPr="00B31A21">
        <w:rPr>
          <w:szCs w:val="24"/>
        </w:rPr>
        <w:t>-</w:t>
      </w:r>
      <w:r w:rsidR="001132F9">
        <w:rPr>
          <w:szCs w:val="24"/>
        </w:rPr>
        <w:t>8</w:t>
      </w:r>
      <w:r w:rsidR="00284748" w:rsidRPr="00B31A21">
        <w:rPr>
          <w:szCs w:val="24"/>
        </w:rPr>
        <w:t>).</w:t>
      </w:r>
    </w:p>
    <w:p w14:paraId="0A8998A0" w14:textId="3B8CACA9" w:rsidR="00D47BF5" w:rsidRPr="00B31A21" w:rsidRDefault="00D47BF5" w:rsidP="0076355B">
      <w:pPr>
        <w:widowControl w:val="0"/>
        <w:spacing w:before="120" w:after="120" w:line="360" w:lineRule="auto"/>
        <w:ind w:firstLine="709"/>
        <w:jc w:val="both"/>
        <w:rPr>
          <w:b/>
          <w:szCs w:val="24"/>
        </w:rPr>
      </w:pPr>
      <w:r w:rsidRPr="00B31A21">
        <w:rPr>
          <w:b/>
          <w:szCs w:val="24"/>
        </w:rPr>
        <w:t>3.1.</w:t>
      </w:r>
      <w:r w:rsidR="006D1DEB">
        <w:rPr>
          <w:b/>
          <w:szCs w:val="24"/>
        </w:rPr>
        <w:t>9</w:t>
      </w:r>
      <w:r w:rsidR="007E4E62">
        <w:rPr>
          <w:b/>
          <w:szCs w:val="24"/>
        </w:rPr>
        <w:t>.</w:t>
      </w:r>
      <w:r w:rsidR="0066078C">
        <w:rPr>
          <w:b/>
          <w:szCs w:val="24"/>
        </w:rPr>
        <w:t xml:space="preserve"> Fotoğraf vb. Malzemeler D</w:t>
      </w:r>
      <w:r w:rsidRPr="00B31A21">
        <w:rPr>
          <w:b/>
          <w:szCs w:val="24"/>
        </w:rPr>
        <w:t>izin</w:t>
      </w:r>
      <w:r w:rsidR="00EE58DC" w:rsidRPr="00B31A21">
        <w:rPr>
          <w:b/>
          <w:szCs w:val="24"/>
        </w:rPr>
        <w:t>i</w:t>
      </w:r>
    </w:p>
    <w:p w14:paraId="5BB0F94F" w14:textId="5EA96CF4" w:rsidR="00D47BF5" w:rsidRPr="00B31A21" w:rsidRDefault="00D47BF5" w:rsidP="0076355B">
      <w:pPr>
        <w:widowControl w:val="0"/>
        <w:spacing w:before="120" w:after="120" w:line="360" w:lineRule="auto"/>
        <w:ind w:firstLine="709"/>
        <w:jc w:val="both"/>
        <w:rPr>
          <w:szCs w:val="24"/>
        </w:rPr>
      </w:pPr>
      <w:r w:rsidRPr="00B31A21">
        <w:rPr>
          <w:szCs w:val="24"/>
        </w:rPr>
        <w:t>Eğer varsa fotoğraf vb. malzemeler dizini ayrı bir sayfada yer almalı ve sayfa düzeni “</w:t>
      </w:r>
      <w:r w:rsidR="001B502B">
        <w:rPr>
          <w:szCs w:val="24"/>
        </w:rPr>
        <w:t>Tablolar</w:t>
      </w:r>
      <w:r w:rsidRPr="00B31A21">
        <w:rPr>
          <w:szCs w:val="24"/>
        </w:rPr>
        <w:t xml:space="preserve"> </w:t>
      </w:r>
      <w:proofErr w:type="spellStart"/>
      <w:r w:rsidRPr="00B31A21">
        <w:rPr>
          <w:szCs w:val="24"/>
        </w:rPr>
        <w:t>Dizini”n</w:t>
      </w:r>
      <w:r w:rsidR="00BC6BAF" w:rsidRPr="00B31A21">
        <w:rPr>
          <w:szCs w:val="24"/>
        </w:rPr>
        <w:t>e</w:t>
      </w:r>
      <w:proofErr w:type="spellEnd"/>
      <w:r w:rsidR="00BC6BAF" w:rsidRPr="00B31A21">
        <w:rPr>
          <w:szCs w:val="24"/>
        </w:rPr>
        <w:t xml:space="preserve"> benzer bir şekilde olmalıdır</w:t>
      </w:r>
      <w:r w:rsidR="008310D4" w:rsidRPr="00B31A21">
        <w:rPr>
          <w:szCs w:val="24"/>
        </w:rPr>
        <w:t xml:space="preserve"> (E</w:t>
      </w:r>
      <w:r w:rsidR="009E59E2" w:rsidRPr="00B31A21">
        <w:rPr>
          <w:szCs w:val="24"/>
        </w:rPr>
        <w:t>k</w:t>
      </w:r>
      <w:r w:rsidR="008310D4" w:rsidRPr="00B31A21">
        <w:rPr>
          <w:szCs w:val="24"/>
        </w:rPr>
        <w:t>-</w:t>
      </w:r>
      <w:r w:rsidR="001132F9">
        <w:rPr>
          <w:szCs w:val="24"/>
        </w:rPr>
        <w:t>9</w:t>
      </w:r>
      <w:r w:rsidR="008310D4" w:rsidRPr="00B31A21">
        <w:rPr>
          <w:szCs w:val="24"/>
        </w:rPr>
        <w:t>)</w:t>
      </w:r>
      <w:r w:rsidR="00BC6BAF" w:rsidRPr="00B31A21">
        <w:rPr>
          <w:szCs w:val="24"/>
        </w:rPr>
        <w:t>.</w:t>
      </w:r>
    </w:p>
    <w:p w14:paraId="2F592B99" w14:textId="6F18417F" w:rsidR="00D47BF5" w:rsidRPr="00B31A21" w:rsidRDefault="00D47BF5" w:rsidP="0076355B">
      <w:pPr>
        <w:widowControl w:val="0"/>
        <w:spacing w:before="120" w:after="120" w:line="360" w:lineRule="auto"/>
        <w:ind w:firstLine="709"/>
        <w:jc w:val="both"/>
        <w:rPr>
          <w:b/>
          <w:szCs w:val="24"/>
        </w:rPr>
      </w:pPr>
      <w:r w:rsidRPr="00B31A21">
        <w:rPr>
          <w:b/>
          <w:szCs w:val="24"/>
        </w:rPr>
        <w:t>3.1.</w:t>
      </w:r>
      <w:r w:rsidR="007E4E62">
        <w:rPr>
          <w:b/>
          <w:szCs w:val="24"/>
        </w:rPr>
        <w:t>10.</w:t>
      </w:r>
      <w:r w:rsidRPr="00B31A21">
        <w:rPr>
          <w:b/>
          <w:szCs w:val="24"/>
        </w:rPr>
        <w:t xml:space="preserve"> </w:t>
      </w:r>
      <w:r w:rsidR="008A0057" w:rsidRPr="00B31A21">
        <w:rPr>
          <w:b/>
          <w:szCs w:val="24"/>
        </w:rPr>
        <w:t>K</w:t>
      </w:r>
      <w:r w:rsidR="0066078C">
        <w:rPr>
          <w:b/>
          <w:szCs w:val="24"/>
        </w:rPr>
        <w:t>ısaltmalar D</w:t>
      </w:r>
      <w:r w:rsidRPr="00B31A21">
        <w:rPr>
          <w:b/>
          <w:szCs w:val="24"/>
        </w:rPr>
        <w:t>izini</w:t>
      </w:r>
    </w:p>
    <w:p w14:paraId="0AEA6A52" w14:textId="47F73A84" w:rsidR="00D47BF5" w:rsidRPr="00B31A21" w:rsidRDefault="00E65287" w:rsidP="0076355B">
      <w:pPr>
        <w:widowControl w:val="0"/>
        <w:spacing w:before="120" w:after="120" w:line="360" w:lineRule="auto"/>
        <w:ind w:firstLine="709"/>
        <w:jc w:val="both"/>
        <w:rPr>
          <w:szCs w:val="24"/>
        </w:rPr>
      </w:pPr>
      <w:r w:rsidRPr="00B31A21">
        <w:rPr>
          <w:szCs w:val="24"/>
        </w:rPr>
        <w:t xml:space="preserve"> </w:t>
      </w:r>
      <w:r w:rsidRPr="00B31A21">
        <w:rPr>
          <w:b/>
          <w:szCs w:val="24"/>
        </w:rPr>
        <w:t>“KISALTMALAR”</w:t>
      </w:r>
      <w:r w:rsidRPr="00B31A21">
        <w:rPr>
          <w:szCs w:val="24"/>
        </w:rPr>
        <w:t xml:space="preserve"> başlığı, tümüyle büyük harflerle sayfanın düşey çizgisi ortalanarak ve koyu (</w:t>
      </w:r>
      <w:proofErr w:type="spellStart"/>
      <w:r w:rsidRPr="00B31A21">
        <w:rPr>
          <w:szCs w:val="24"/>
        </w:rPr>
        <w:t>bold</w:t>
      </w:r>
      <w:proofErr w:type="spellEnd"/>
      <w:r w:rsidRPr="00B31A21">
        <w:rPr>
          <w:szCs w:val="24"/>
        </w:rPr>
        <w:t>) yazılmalıdır</w:t>
      </w:r>
      <w:r w:rsidR="00223427" w:rsidRPr="00B31A21">
        <w:rPr>
          <w:szCs w:val="24"/>
        </w:rPr>
        <w:t xml:space="preserve">. </w:t>
      </w:r>
      <w:r w:rsidR="008A0057" w:rsidRPr="00B31A21">
        <w:rPr>
          <w:szCs w:val="24"/>
        </w:rPr>
        <w:t>K</w:t>
      </w:r>
      <w:r w:rsidR="00223427" w:rsidRPr="00B31A21">
        <w:rPr>
          <w:szCs w:val="24"/>
        </w:rPr>
        <w:t>ısaltmaların yazımında sayfanın sol kenar bo</w:t>
      </w:r>
      <w:r w:rsidR="008A0057" w:rsidRPr="00B31A21">
        <w:rPr>
          <w:szCs w:val="24"/>
        </w:rPr>
        <w:t xml:space="preserve">şluğu hizasından başlanır. </w:t>
      </w:r>
      <w:r w:rsidR="00CF3DDB">
        <w:rPr>
          <w:szCs w:val="24"/>
        </w:rPr>
        <w:t>Metin içerisinde kısaltma yapılırken kısaltılan ifade ilk yazıldığında tam yazılır ve kısaltma paran</w:t>
      </w:r>
      <w:r w:rsidR="007650A8">
        <w:rPr>
          <w:szCs w:val="24"/>
        </w:rPr>
        <w:t xml:space="preserve">tez içinde </w:t>
      </w:r>
      <w:r w:rsidR="00CF3DDB">
        <w:rPr>
          <w:szCs w:val="24"/>
        </w:rPr>
        <w:t>gösterilir. Sonrakilerde ise sadece kısaltma yazılır</w:t>
      </w:r>
      <w:r w:rsidR="005A580F">
        <w:rPr>
          <w:szCs w:val="24"/>
        </w:rPr>
        <w:t>. Kısaltmalar</w:t>
      </w:r>
      <w:r w:rsidR="00932D24">
        <w:rPr>
          <w:szCs w:val="24"/>
        </w:rPr>
        <w:t>ın Türk Dil Kurumu Kısaltmalar Dizinine uygun olması gerekir.</w:t>
      </w:r>
      <w:r w:rsidR="00932D24">
        <w:rPr>
          <w:rStyle w:val="DipnotBavurusu"/>
          <w:szCs w:val="24"/>
        </w:rPr>
        <w:footnoteReference w:id="5"/>
      </w:r>
      <w:r w:rsidR="00932D24">
        <w:rPr>
          <w:szCs w:val="24"/>
        </w:rPr>
        <w:t xml:space="preserve"> </w:t>
      </w:r>
      <w:r w:rsidR="00AA6421">
        <w:rPr>
          <w:szCs w:val="24"/>
        </w:rPr>
        <w:t>Eğer kısaltma burada yer almıyor ise, bilimsel eserlerde yaygın olarak kullanılan veya mevzuatta yer alan kısaltmalar kullanılır</w:t>
      </w:r>
      <w:r w:rsidR="00CF3DDB">
        <w:rPr>
          <w:szCs w:val="24"/>
        </w:rPr>
        <w:t xml:space="preserve"> </w:t>
      </w:r>
      <w:r w:rsidR="00F2288A" w:rsidRPr="00B31A21">
        <w:rPr>
          <w:szCs w:val="24"/>
        </w:rPr>
        <w:t>(E</w:t>
      </w:r>
      <w:r w:rsidR="009E59E2" w:rsidRPr="00B31A21">
        <w:rPr>
          <w:szCs w:val="24"/>
        </w:rPr>
        <w:t>k</w:t>
      </w:r>
      <w:r w:rsidR="00F2288A" w:rsidRPr="00B31A21">
        <w:rPr>
          <w:szCs w:val="24"/>
        </w:rPr>
        <w:t>-</w:t>
      </w:r>
      <w:r w:rsidR="00C855B7">
        <w:rPr>
          <w:szCs w:val="24"/>
        </w:rPr>
        <w:t>1</w:t>
      </w:r>
      <w:r w:rsidR="001132F9">
        <w:rPr>
          <w:szCs w:val="24"/>
        </w:rPr>
        <w:t>0</w:t>
      </w:r>
      <w:r w:rsidR="00F2288A" w:rsidRPr="00B31A21">
        <w:rPr>
          <w:szCs w:val="24"/>
        </w:rPr>
        <w:t>)</w:t>
      </w:r>
      <w:r w:rsidRPr="00B31A21">
        <w:rPr>
          <w:szCs w:val="24"/>
        </w:rPr>
        <w:t>.</w:t>
      </w:r>
    </w:p>
    <w:p w14:paraId="5DFD882E" w14:textId="2CCBA53E" w:rsidR="00D47BF5" w:rsidRPr="00B31A21" w:rsidRDefault="00D47BF5" w:rsidP="0076355B">
      <w:pPr>
        <w:widowControl w:val="0"/>
        <w:spacing w:before="120" w:after="120" w:line="360" w:lineRule="auto"/>
        <w:ind w:firstLine="709"/>
        <w:jc w:val="both"/>
        <w:rPr>
          <w:b/>
          <w:szCs w:val="24"/>
        </w:rPr>
      </w:pPr>
      <w:r w:rsidRPr="00B31A21">
        <w:rPr>
          <w:b/>
          <w:szCs w:val="24"/>
        </w:rPr>
        <w:t>3.2</w:t>
      </w:r>
      <w:r w:rsidR="00284748" w:rsidRPr="00B31A21">
        <w:rPr>
          <w:szCs w:val="24"/>
        </w:rPr>
        <w:t xml:space="preserve"> </w:t>
      </w:r>
      <w:r w:rsidR="0066078C" w:rsidRPr="00E256E3">
        <w:rPr>
          <w:b/>
          <w:szCs w:val="24"/>
        </w:rPr>
        <w:t>DÖNEM PROJESİNİN METNİ</w:t>
      </w:r>
    </w:p>
    <w:p w14:paraId="625E35FC" w14:textId="2605C304" w:rsidR="00D47BF5" w:rsidRPr="00B31A21" w:rsidRDefault="00F246A4" w:rsidP="0076355B">
      <w:pPr>
        <w:widowControl w:val="0"/>
        <w:spacing w:before="120" w:after="120" w:line="360" w:lineRule="auto"/>
        <w:ind w:firstLine="709"/>
        <w:jc w:val="both"/>
        <w:rPr>
          <w:szCs w:val="24"/>
        </w:rPr>
      </w:pPr>
      <w:r>
        <w:rPr>
          <w:szCs w:val="24"/>
        </w:rPr>
        <w:t>Dönem projesinin</w:t>
      </w:r>
      <w:r w:rsidR="00D47BF5" w:rsidRPr="00B31A21">
        <w:rPr>
          <w:szCs w:val="24"/>
        </w:rPr>
        <w:t xml:space="preserve"> metni okuyucuların </w:t>
      </w:r>
      <w:r w:rsidR="001212A1">
        <w:rPr>
          <w:szCs w:val="24"/>
        </w:rPr>
        <w:t>Proje</w:t>
      </w:r>
      <w:r w:rsidR="00293FFF">
        <w:rPr>
          <w:szCs w:val="24"/>
        </w:rPr>
        <w:t>y</w:t>
      </w:r>
      <w:r w:rsidR="00D47BF5" w:rsidRPr="00B31A21">
        <w:rPr>
          <w:szCs w:val="24"/>
        </w:rPr>
        <w:t xml:space="preserve">i anlamalarını kolaylaştırmak amacı ile </w:t>
      </w:r>
      <w:r w:rsidR="00D47BF5" w:rsidRPr="00B31A21">
        <w:rPr>
          <w:szCs w:val="24"/>
        </w:rPr>
        <w:lastRenderedPageBreak/>
        <w:t xml:space="preserve">bölümlere ayrılır. Her akademik disipline ait metinlerin ayrıntılı yazılışında kendine özgü farklılıklar bulunsa da bir </w:t>
      </w:r>
      <w:r w:rsidR="001212A1">
        <w:rPr>
          <w:szCs w:val="24"/>
        </w:rPr>
        <w:t>Proje</w:t>
      </w:r>
      <w:r w:rsidR="00293FFF">
        <w:rPr>
          <w:szCs w:val="24"/>
        </w:rPr>
        <w:t>n</w:t>
      </w:r>
      <w:r w:rsidR="00D47BF5" w:rsidRPr="00B31A21">
        <w:rPr>
          <w:szCs w:val="24"/>
        </w:rPr>
        <w:t>in ana metin kısmının genel görünüm ve yazım tarzı bakımından baştan sona kadar belirli bir düzen içinde bulunması gerekir.</w:t>
      </w:r>
      <w:r w:rsidR="00EE4030" w:rsidRPr="00B31A21">
        <w:rPr>
          <w:szCs w:val="24"/>
        </w:rPr>
        <w:t xml:space="preserve"> </w:t>
      </w:r>
      <w:r w:rsidR="00D47BF5" w:rsidRPr="00B31A21">
        <w:rPr>
          <w:szCs w:val="24"/>
        </w:rPr>
        <w:t>Tüm bölümler</w:t>
      </w:r>
      <w:r w:rsidR="00E749A1">
        <w:rPr>
          <w:szCs w:val="24"/>
        </w:rPr>
        <w:t>in</w:t>
      </w:r>
      <w:r w:rsidR="00D47BF5" w:rsidRPr="00B31A21">
        <w:rPr>
          <w:szCs w:val="24"/>
        </w:rPr>
        <w:t xml:space="preserve"> başlıkları büyük ha</w:t>
      </w:r>
      <w:r w:rsidR="00BF7C00" w:rsidRPr="00B31A21">
        <w:rPr>
          <w:szCs w:val="24"/>
        </w:rPr>
        <w:t xml:space="preserve">rflerle yazılmalıdır. </w:t>
      </w:r>
      <w:r w:rsidR="00E26AF4" w:rsidRPr="00B31A21">
        <w:rPr>
          <w:szCs w:val="24"/>
        </w:rPr>
        <w:t>(</w:t>
      </w:r>
      <w:r w:rsidR="00B641C5" w:rsidRPr="00B31A21">
        <w:rPr>
          <w:szCs w:val="24"/>
        </w:rPr>
        <w:t>BİRİNCİ</w:t>
      </w:r>
      <w:r w:rsidR="00FB5E00" w:rsidRPr="00B31A21">
        <w:rPr>
          <w:szCs w:val="24"/>
        </w:rPr>
        <w:t xml:space="preserve"> </w:t>
      </w:r>
      <w:r w:rsidR="00BF7C00" w:rsidRPr="00B31A21">
        <w:rPr>
          <w:szCs w:val="24"/>
        </w:rPr>
        <w:t>BÖLÜM</w:t>
      </w:r>
      <w:r w:rsidR="00E26AF4" w:rsidRPr="00B31A21">
        <w:rPr>
          <w:szCs w:val="24"/>
        </w:rPr>
        <w:t>,</w:t>
      </w:r>
      <w:r w:rsidR="00D47BF5" w:rsidRPr="00B31A21">
        <w:rPr>
          <w:szCs w:val="24"/>
        </w:rPr>
        <w:t xml:space="preserve"> </w:t>
      </w:r>
      <w:r w:rsidR="00B641C5" w:rsidRPr="00B31A21">
        <w:rPr>
          <w:szCs w:val="24"/>
        </w:rPr>
        <w:t>İKİNCİ</w:t>
      </w:r>
      <w:r w:rsidR="00FB5E00" w:rsidRPr="00B31A21">
        <w:rPr>
          <w:szCs w:val="24"/>
        </w:rPr>
        <w:t xml:space="preserve"> </w:t>
      </w:r>
      <w:r w:rsidR="00D47BF5" w:rsidRPr="00B31A21">
        <w:rPr>
          <w:szCs w:val="24"/>
        </w:rPr>
        <w:t>BÖLÜM</w:t>
      </w:r>
      <w:r w:rsidR="00E26AF4" w:rsidRPr="00B31A21">
        <w:rPr>
          <w:szCs w:val="24"/>
        </w:rPr>
        <w:t xml:space="preserve">, </w:t>
      </w:r>
      <w:r w:rsidR="00B641C5" w:rsidRPr="00B31A21">
        <w:rPr>
          <w:szCs w:val="24"/>
        </w:rPr>
        <w:t>ÜÇÜNCÜ</w:t>
      </w:r>
      <w:r w:rsidR="00FB5E00" w:rsidRPr="00B31A21">
        <w:rPr>
          <w:szCs w:val="24"/>
        </w:rPr>
        <w:t xml:space="preserve"> </w:t>
      </w:r>
      <w:r w:rsidR="00E26AF4" w:rsidRPr="00B31A21">
        <w:rPr>
          <w:szCs w:val="24"/>
        </w:rPr>
        <w:t>BÖLÜM</w:t>
      </w:r>
      <w:r w:rsidR="00D47BF5" w:rsidRPr="00B31A21">
        <w:rPr>
          <w:szCs w:val="24"/>
        </w:rPr>
        <w:t xml:space="preserve"> vb.)</w:t>
      </w:r>
      <w:r w:rsidR="00E26AF4" w:rsidRPr="00B31A21">
        <w:rPr>
          <w:szCs w:val="24"/>
        </w:rPr>
        <w:t>.</w:t>
      </w:r>
      <w:r w:rsidR="00D47BF5" w:rsidRPr="00B31A21">
        <w:rPr>
          <w:szCs w:val="24"/>
        </w:rPr>
        <w:t xml:space="preserve"> Her bölüm yeni bir sayfa ile başlamalıdır. Bir bölümün içindeki konular sayfa düzenine uygun biçimde ve kesintisiz olarak sunulmalıdır. Kısmen dolu sayfalar sadece çizelge, şekil, şema, fotoğraf vb. malzemenin bulunduğu sayfalar için kabul edilebilir</w:t>
      </w:r>
      <w:r w:rsidR="00BF7C00" w:rsidRPr="00B31A21">
        <w:rPr>
          <w:szCs w:val="24"/>
        </w:rPr>
        <w:t>.</w:t>
      </w:r>
    </w:p>
    <w:p w14:paraId="5349E641" w14:textId="77777777" w:rsidR="00D47BF5" w:rsidRPr="00B31A21" w:rsidRDefault="00D47BF5" w:rsidP="0076355B">
      <w:pPr>
        <w:widowControl w:val="0"/>
        <w:spacing w:before="120" w:after="120" w:line="360" w:lineRule="auto"/>
        <w:ind w:firstLine="709"/>
        <w:jc w:val="both"/>
        <w:rPr>
          <w:b/>
          <w:szCs w:val="24"/>
        </w:rPr>
      </w:pPr>
      <w:r w:rsidRPr="00B31A21">
        <w:rPr>
          <w:b/>
          <w:szCs w:val="24"/>
        </w:rPr>
        <w:t>3.2.1 Giriş</w:t>
      </w:r>
    </w:p>
    <w:p w14:paraId="5513200E" w14:textId="74E08E92" w:rsidR="00EE063C" w:rsidRPr="00B31A21" w:rsidRDefault="0079302D" w:rsidP="0076355B">
      <w:pPr>
        <w:widowControl w:val="0"/>
        <w:spacing w:before="120" w:after="120" w:line="360" w:lineRule="auto"/>
        <w:ind w:firstLine="709"/>
        <w:jc w:val="both"/>
        <w:rPr>
          <w:szCs w:val="24"/>
        </w:rPr>
      </w:pPr>
      <w:r>
        <w:rPr>
          <w:szCs w:val="24"/>
        </w:rPr>
        <w:t>Dönem projesi</w:t>
      </w:r>
      <w:r w:rsidR="00D47BF5" w:rsidRPr="00B31A21">
        <w:rPr>
          <w:szCs w:val="24"/>
        </w:rPr>
        <w:t xml:space="preserve"> metninin ilk ve önemli bölümlerinden birisini oluşturan giriş bölümü “GİRİŞ” başlığı altında verilmelidir. Burada </w:t>
      </w:r>
      <w:r w:rsidR="00B641C5" w:rsidRPr="00B31A21">
        <w:rPr>
          <w:szCs w:val="24"/>
        </w:rPr>
        <w:t>konu hakkında</w:t>
      </w:r>
      <w:r w:rsidR="00D47BF5" w:rsidRPr="00B31A21">
        <w:rPr>
          <w:szCs w:val="24"/>
        </w:rPr>
        <w:t xml:space="preserve"> </w:t>
      </w:r>
      <w:r w:rsidR="00EE30BD">
        <w:rPr>
          <w:szCs w:val="24"/>
        </w:rPr>
        <w:t>genel bilgiler ve gerekirse lite</w:t>
      </w:r>
      <w:r w:rsidR="00D47BF5" w:rsidRPr="00B31A21">
        <w:rPr>
          <w:szCs w:val="24"/>
        </w:rPr>
        <w:t>ratür özeti verildikten sonra araştırmanın amacı</w:t>
      </w:r>
      <w:r w:rsidR="00B641C5" w:rsidRPr="00B31A21">
        <w:rPr>
          <w:szCs w:val="24"/>
        </w:rPr>
        <w:t>, önemi</w:t>
      </w:r>
      <w:r w:rsidR="00D47BF5" w:rsidRPr="00B31A21">
        <w:rPr>
          <w:szCs w:val="24"/>
        </w:rPr>
        <w:t xml:space="preserve"> kısa ve açık </w:t>
      </w:r>
      <w:r w:rsidR="00417397" w:rsidRPr="00B31A21">
        <w:rPr>
          <w:szCs w:val="24"/>
        </w:rPr>
        <w:t xml:space="preserve">bir şekilde sunulmalıdır. </w:t>
      </w:r>
      <w:r w:rsidR="00D47BF5" w:rsidRPr="00B31A21">
        <w:rPr>
          <w:szCs w:val="24"/>
        </w:rPr>
        <w:t>Ayrıca diğer bölümlerin içeriği hakkında kısa bilgiler burada verilmelidir.</w:t>
      </w:r>
    </w:p>
    <w:p w14:paraId="59C1AE1F" w14:textId="35438FAD" w:rsidR="005D268F" w:rsidRPr="00B31A21" w:rsidRDefault="005D268F" w:rsidP="0076355B">
      <w:pPr>
        <w:widowControl w:val="0"/>
        <w:spacing w:before="120" w:after="120" w:line="360" w:lineRule="auto"/>
        <w:ind w:firstLine="709"/>
        <w:jc w:val="both"/>
        <w:rPr>
          <w:b/>
          <w:szCs w:val="24"/>
        </w:rPr>
      </w:pPr>
      <w:r w:rsidRPr="00B31A21">
        <w:rPr>
          <w:b/>
          <w:szCs w:val="24"/>
        </w:rPr>
        <w:t>3.2</w:t>
      </w:r>
      <w:r w:rsidR="00BE39E7" w:rsidRPr="00B31A21">
        <w:rPr>
          <w:b/>
          <w:szCs w:val="24"/>
        </w:rPr>
        <w:t>.2</w:t>
      </w:r>
      <w:r w:rsidRPr="00B31A21">
        <w:rPr>
          <w:szCs w:val="24"/>
        </w:rPr>
        <w:t xml:space="preserve"> </w:t>
      </w:r>
      <w:r w:rsidR="005A43A6" w:rsidRPr="005A43A6">
        <w:rPr>
          <w:b/>
          <w:szCs w:val="24"/>
        </w:rPr>
        <w:t>Dönem Projes</w:t>
      </w:r>
      <w:r w:rsidR="005A43A6">
        <w:rPr>
          <w:b/>
          <w:szCs w:val="24"/>
        </w:rPr>
        <w:t>i</w:t>
      </w:r>
      <w:r w:rsidR="005A43A6" w:rsidRPr="005A43A6">
        <w:rPr>
          <w:b/>
          <w:szCs w:val="24"/>
        </w:rPr>
        <w:t>nin</w:t>
      </w:r>
      <w:r w:rsidRPr="005A43A6">
        <w:rPr>
          <w:b/>
          <w:szCs w:val="24"/>
        </w:rPr>
        <w:t xml:space="preserve"> </w:t>
      </w:r>
      <w:r w:rsidR="00A20D2D" w:rsidRPr="005A43A6">
        <w:rPr>
          <w:b/>
          <w:szCs w:val="24"/>
        </w:rPr>
        <w:t>Ana Metni</w:t>
      </w:r>
    </w:p>
    <w:p w14:paraId="7641D0D2" w14:textId="6A85189E" w:rsidR="002F61FD" w:rsidRPr="00B31A21" w:rsidRDefault="00EA0C6C" w:rsidP="0076355B">
      <w:pPr>
        <w:pStyle w:val="GvdeMetni"/>
        <w:spacing w:before="120" w:after="120"/>
        <w:ind w:firstLine="709"/>
        <w:rPr>
          <w:szCs w:val="24"/>
        </w:rPr>
      </w:pPr>
      <w:r>
        <w:rPr>
          <w:szCs w:val="24"/>
        </w:rPr>
        <w:t>Dönem projesinin</w:t>
      </w:r>
      <w:r w:rsidR="002F61FD" w:rsidRPr="00B31A21">
        <w:rPr>
          <w:szCs w:val="24"/>
        </w:rPr>
        <w:t xml:space="preserve"> giriş bölümü ile sonuç bölümleri arasında yer alan bölümlerinin tamamı </w:t>
      </w:r>
      <w:r w:rsidR="002F61FD" w:rsidRPr="00B31A21">
        <w:rPr>
          <w:i/>
          <w:szCs w:val="24"/>
        </w:rPr>
        <w:t>Ana Metin</w:t>
      </w:r>
      <w:r w:rsidR="002F61FD" w:rsidRPr="00B31A21">
        <w:rPr>
          <w:szCs w:val="24"/>
        </w:rPr>
        <w:t xml:space="preserve"> olarak adlandırılır. Ancak "ANA METİN" diye bir başlık kullanılmaz.</w:t>
      </w:r>
    </w:p>
    <w:p w14:paraId="55F50844" w14:textId="7F39BC7A" w:rsidR="002F61FD" w:rsidRPr="00B31A21" w:rsidRDefault="001212A1" w:rsidP="0076355B">
      <w:pPr>
        <w:pStyle w:val="GvdeMetni2"/>
        <w:ind w:firstLine="709"/>
        <w:rPr>
          <w:bCs/>
          <w:sz w:val="24"/>
          <w:szCs w:val="24"/>
        </w:rPr>
      </w:pPr>
      <w:r>
        <w:rPr>
          <w:sz w:val="24"/>
          <w:szCs w:val="24"/>
        </w:rPr>
        <w:t>Proje</w:t>
      </w:r>
      <w:r w:rsidR="002F61FD" w:rsidRPr="00B31A21">
        <w:rPr>
          <w:sz w:val="24"/>
          <w:szCs w:val="24"/>
        </w:rPr>
        <w:t xml:space="preserve"> konusunun niteliğine, yapılan araştırmanın ayrıntısına ve </w:t>
      </w:r>
      <w:r>
        <w:rPr>
          <w:sz w:val="24"/>
          <w:szCs w:val="24"/>
        </w:rPr>
        <w:t>Proje</w:t>
      </w:r>
      <w:r w:rsidR="00654CEE">
        <w:rPr>
          <w:sz w:val="24"/>
          <w:szCs w:val="24"/>
        </w:rPr>
        <w:t>n</w:t>
      </w:r>
      <w:r w:rsidR="002F61FD" w:rsidRPr="00B31A21">
        <w:rPr>
          <w:sz w:val="24"/>
          <w:szCs w:val="24"/>
        </w:rPr>
        <w:t xml:space="preserve">in hacmine göre ana metin; </w:t>
      </w:r>
      <w:r w:rsidR="0005749A">
        <w:rPr>
          <w:sz w:val="24"/>
          <w:szCs w:val="24"/>
        </w:rPr>
        <w:t xml:space="preserve">birden fazla bölüme ayrılır. Her bölüm için </w:t>
      </w:r>
      <w:r w:rsidR="002F61FD" w:rsidRPr="00B31A21">
        <w:rPr>
          <w:sz w:val="24"/>
          <w:szCs w:val="24"/>
        </w:rPr>
        <w:t xml:space="preserve">uygun bir başlık (Örneğin; </w:t>
      </w:r>
      <w:r w:rsidR="00295B32" w:rsidRPr="00B31A21">
        <w:rPr>
          <w:sz w:val="24"/>
          <w:szCs w:val="24"/>
        </w:rPr>
        <w:t>Genel Bilgiler,</w:t>
      </w:r>
      <w:r w:rsidR="002F61FD" w:rsidRPr="00B31A21">
        <w:rPr>
          <w:sz w:val="24"/>
          <w:szCs w:val="24"/>
        </w:rPr>
        <w:t xml:space="preserve"> Kaynak Araştırması, Materyal ve Metot, Bulgular ve Tartışma</w:t>
      </w:r>
      <w:r w:rsidR="002F61FD" w:rsidRPr="00B31A21">
        <w:rPr>
          <w:bCs/>
          <w:sz w:val="24"/>
          <w:szCs w:val="24"/>
        </w:rPr>
        <w:t>) ve uygun</w:t>
      </w:r>
      <w:r w:rsidR="002F61FD" w:rsidRPr="00B31A21">
        <w:rPr>
          <w:sz w:val="24"/>
          <w:szCs w:val="24"/>
        </w:rPr>
        <w:t xml:space="preserve"> bir alt bölüm başlığı ile numaralama sistemi kullanılır. </w:t>
      </w:r>
    </w:p>
    <w:p w14:paraId="344AFBD6" w14:textId="0312EDB0" w:rsidR="00D47BF5" w:rsidRPr="00B31A21" w:rsidRDefault="00D47BF5" w:rsidP="0076355B">
      <w:pPr>
        <w:widowControl w:val="0"/>
        <w:spacing w:before="120" w:after="120" w:line="360" w:lineRule="auto"/>
        <w:ind w:firstLine="709"/>
        <w:jc w:val="both"/>
        <w:rPr>
          <w:b/>
          <w:szCs w:val="24"/>
        </w:rPr>
      </w:pPr>
      <w:r w:rsidRPr="00B31A21">
        <w:rPr>
          <w:b/>
          <w:szCs w:val="24"/>
        </w:rPr>
        <w:t>3.2.</w:t>
      </w:r>
      <w:r w:rsidR="00836FAE" w:rsidRPr="00B31A21">
        <w:rPr>
          <w:b/>
          <w:szCs w:val="24"/>
        </w:rPr>
        <w:t>2</w:t>
      </w:r>
      <w:r w:rsidR="005B7E34" w:rsidRPr="00B31A21">
        <w:rPr>
          <w:b/>
          <w:szCs w:val="24"/>
        </w:rPr>
        <w:t>.1</w:t>
      </w:r>
      <w:r w:rsidR="0066078C">
        <w:rPr>
          <w:b/>
          <w:szCs w:val="24"/>
        </w:rPr>
        <w:t xml:space="preserve"> Materyal ve m</w:t>
      </w:r>
      <w:r w:rsidRPr="00B31A21">
        <w:rPr>
          <w:b/>
          <w:szCs w:val="24"/>
        </w:rPr>
        <w:t>etot</w:t>
      </w:r>
    </w:p>
    <w:p w14:paraId="3BAC0022" w14:textId="0607C800" w:rsidR="00D47BF5" w:rsidRPr="00B31A21" w:rsidRDefault="00D47BF5" w:rsidP="0076355B">
      <w:pPr>
        <w:widowControl w:val="0"/>
        <w:spacing w:before="120" w:after="120" w:line="360" w:lineRule="auto"/>
        <w:ind w:firstLine="709"/>
        <w:jc w:val="both"/>
        <w:rPr>
          <w:szCs w:val="24"/>
        </w:rPr>
      </w:pPr>
      <w:r w:rsidRPr="00B31A21">
        <w:rPr>
          <w:szCs w:val="24"/>
        </w:rPr>
        <w:t xml:space="preserve">Bu bölümde, üzerinde araştırma yapılacak olan konu veya obje (herhangi bir alan, bölge, organizma veya sistem gibi) tanıtılır. Araştırmanın çeşitli aşamalarında uygulanmış olan saflaştırma, ölçme değerlendirme (istatiksel analizler </w:t>
      </w:r>
      <w:r w:rsidR="00B641C5" w:rsidRPr="00B31A21">
        <w:rPr>
          <w:szCs w:val="24"/>
        </w:rPr>
        <w:t>dâhil</w:t>
      </w:r>
      <w:r w:rsidRPr="00B31A21">
        <w:rPr>
          <w:szCs w:val="24"/>
        </w:rPr>
        <w:t>) yöntemleri açıklanır. Önceden var</w:t>
      </w:r>
      <w:r w:rsidR="009E59E2" w:rsidRPr="00B31A21">
        <w:rPr>
          <w:szCs w:val="24"/>
        </w:rPr>
        <w:t xml:space="preserve"> </w:t>
      </w:r>
      <w:r w:rsidRPr="00B31A21">
        <w:rPr>
          <w:szCs w:val="24"/>
        </w:rPr>
        <w:t>olan bir yöntem üzerinde değişiklik yapılmışsa, yapılan değişiklik gerekçeleriyle birlikte belirtilir. Bazı anabilim dallarındaki (</w:t>
      </w:r>
      <w:r w:rsidR="00B641C5" w:rsidRPr="00B31A21">
        <w:rPr>
          <w:szCs w:val="24"/>
        </w:rPr>
        <w:t>Tarih</w:t>
      </w:r>
      <w:r w:rsidRPr="00B31A21">
        <w:rPr>
          <w:szCs w:val="24"/>
        </w:rPr>
        <w:t xml:space="preserve"> vb</w:t>
      </w:r>
      <w:r w:rsidR="00692128" w:rsidRPr="00B31A21">
        <w:rPr>
          <w:szCs w:val="24"/>
        </w:rPr>
        <w:t>.</w:t>
      </w:r>
      <w:r w:rsidRPr="00B31A21">
        <w:rPr>
          <w:szCs w:val="24"/>
        </w:rPr>
        <w:t>) teoriye dayalı çalışmalarda materyal ve metot verilmeyebilir.</w:t>
      </w:r>
    </w:p>
    <w:p w14:paraId="508DE574" w14:textId="224391C8" w:rsidR="00BE39E7" w:rsidRPr="00B31A21" w:rsidRDefault="00BE39E7" w:rsidP="0076355B">
      <w:pPr>
        <w:widowControl w:val="0"/>
        <w:spacing w:before="120" w:after="120" w:line="360" w:lineRule="auto"/>
        <w:ind w:left="91" w:firstLine="709"/>
        <w:jc w:val="both"/>
        <w:rPr>
          <w:b/>
          <w:szCs w:val="24"/>
        </w:rPr>
      </w:pPr>
      <w:r w:rsidRPr="00B31A21">
        <w:rPr>
          <w:b/>
          <w:szCs w:val="24"/>
        </w:rPr>
        <w:t>3.2.</w:t>
      </w:r>
      <w:r w:rsidR="00DA1C12" w:rsidRPr="00B31A21">
        <w:rPr>
          <w:b/>
          <w:szCs w:val="24"/>
        </w:rPr>
        <w:t>2.2</w:t>
      </w:r>
      <w:r w:rsidRPr="00B31A21">
        <w:rPr>
          <w:b/>
          <w:szCs w:val="24"/>
        </w:rPr>
        <w:t xml:space="preserve"> Bulgular</w:t>
      </w:r>
      <w:r w:rsidR="0066078C">
        <w:rPr>
          <w:b/>
          <w:szCs w:val="24"/>
        </w:rPr>
        <w:t xml:space="preserve"> ve t</w:t>
      </w:r>
      <w:r w:rsidR="00266405" w:rsidRPr="00B31A21">
        <w:rPr>
          <w:b/>
          <w:szCs w:val="24"/>
        </w:rPr>
        <w:t>artışma</w:t>
      </w:r>
    </w:p>
    <w:p w14:paraId="6EA86975" w14:textId="77777777" w:rsidR="00156B82" w:rsidRPr="00B31A21" w:rsidRDefault="00BE39E7" w:rsidP="0076355B">
      <w:pPr>
        <w:widowControl w:val="0"/>
        <w:spacing w:before="120" w:after="120" w:line="360" w:lineRule="auto"/>
        <w:ind w:firstLine="709"/>
        <w:jc w:val="both"/>
        <w:rPr>
          <w:szCs w:val="24"/>
        </w:rPr>
      </w:pPr>
      <w:r w:rsidRPr="00B31A21">
        <w:rPr>
          <w:szCs w:val="24"/>
        </w:rPr>
        <w:t>Bu kısımda anket, inceleme, ölçme</w:t>
      </w:r>
      <w:r w:rsidR="00266405" w:rsidRPr="00B31A21">
        <w:rPr>
          <w:szCs w:val="24"/>
        </w:rPr>
        <w:t>,</w:t>
      </w:r>
      <w:r w:rsidRPr="00B31A21">
        <w:rPr>
          <w:szCs w:val="24"/>
        </w:rPr>
        <w:t xml:space="preserve"> deneme veya analitik çalışmalardan elde edilen sayısal değerler ve veriler, düzenli bir şekilde mümkünse istatistik analizlere kolaylık sağlayacak şekilde, öz ve açık bir şekilde verilmelidir. </w:t>
      </w:r>
      <w:r w:rsidR="008F2D19" w:rsidRPr="00B31A21">
        <w:rPr>
          <w:szCs w:val="24"/>
        </w:rPr>
        <w:t>Tartışma</w:t>
      </w:r>
      <w:r w:rsidR="00C209F2" w:rsidRPr="00B31A21">
        <w:rPr>
          <w:szCs w:val="24"/>
        </w:rPr>
        <w:t xml:space="preserve"> gerekirse</w:t>
      </w:r>
      <w:r w:rsidR="008F2D19" w:rsidRPr="00B31A21">
        <w:rPr>
          <w:szCs w:val="24"/>
        </w:rPr>
        <w:t xml:space="preserve"> ayrı bir bölüm</w:t>
      </w:r>
      <w:r w:rsidR="00C209F2" w:rsidRPr="00B31A21">
        <w:rPr>
          <w:szCs w:val="24"/>
        </w:rPr>
        <w:t xml:space="preserve"> halin</w:t>
      </w:r>
      <w:r w:rsidR="008F2D19" w:rsidRPr="00B31A21">
        <w:rPr>
          <w:szCs w:val="24"/>
        </w:rPr>
        <w:t>de verilebilir ve</w:t>
      </w:r>
      <w:r w:rsidR="00C209F2" w:rsidRPr="00B31A21">
        <w:rPr>
          <w:szCs w:val="24"/>
        </w:rPr>
        <w:t>ya</w:t>
      </w:r>
      <w:r w:rsidR="008F2D19" w:rsidRPr="00B31A21">
        <w:rPr>
          <w:szCs w:val="24"/>
        </w:rPr>
        <w:t xml:space="preserve"> ç</w:t>
      </w:r>
      <w:r w:rsidR="00266405" w:rsidRPr="00B31A21">
        <w:rPr>
          <w:szCs w:val="24"/>
        </w:rPr>
        <w:t>a</w:t>
      </w:r>
      <w:r w:rsidRPr="00B31A21">
        <w:rPr>
          <w:szCs w:val="24"/>
        </w:rPr>
        <w:t>lışılan alana göre başka bir başlık kullanılabilir.</w:t>
      </w:r>
    </w:p>
    <w:p w14:paraId="4DE290EF" w14:textId="50A6EC52" w:rsidR="00BE39E7" w:rsidRPr="00B31A21" w:rsidRDefault="00BE39E7" w:rsidP="0076355B">
      <w:pPr>
        <w:widowControl w:val="0"/>
        <w:spacing w:before="120" w:after="120" w:line="360" w:lineRule="auto"/>
        <w:ind w:firstLine="709"/>
        <w:jc w:val="both"/>
        <w:rPr>
          <w:b/>
          <w:szCs w:val="24"/>
        </w:rPr>
      </w:pPr>
      <w:r w:rsidRPr="00B31A21">
        <w:rPr>
          <w:b/>
          <w:szCs w:val="24"/>
        </w:rPr>
        <w:lastRenderedPageBreak/>
        <w:t>3.2.</w:t>
      </w:r>
      <w:r w:rsidR="007F1DE0" w:rsidRPr="00B31A21">
        <w:rPr>
          <w:b/>
          <w:szCs w:val="24"/>
        </w:rPr>
        <w:t>3</w:t>
      </w:r>
      <w:r w:rsidRPr="00B31A21">
        <w:rPr>
          <w:b/>
          <w:szCs w:val="24"/>
        </w:rPr>
        <w:t xml:space="preserve"> Sonuç</w:t>
      </w:r>
      <w:r w:rsidR="0066078C">
        <w:rPr>
          <w:b/>
          <w:szCs w:val="24"/>
        </w:rPr>
        <w:t xml:space="preserve"> ve </w:t>
      </w:r>
      <w:r w:rsidR="00A31DE2">
        <w:rPr>
          <w:b/>
          <w:szCs w:val="24"/>
        </w:rPr>
        <w:t>Ö</w:t>
      </w:r>
      <w:r w:rsidR="00B641C5" w:rsidRPr="00B31A21">
        <w:rPr>
          <w:b/>
          <w:szCs w:val="24"/>
        </w:rPr>
        <w:t>neriler</w:t>
      </w:r>
    </w:p>
    <w:p w14:paraId="07DEFC2A" w14:textId="1535312B" w:rsidR="00BE39E7" w:rsidRPr="00B31A21" w:rsidRDefault="00BE39E7" w:rsidP="0076355B">
      <w:pPr>
        <w:widowControl w:val="0"/>
        <w:spacing w:before="120" w:after="120" w:line="360" w:lineRule="auto"/>
        <w:ind w:firstLine="709"/>
        <w:jc w:val="both"/>
        <w:rPr>
          <w:szCs w:val="24"/>
        </w:rPr>
      </w:pPr>
      <w:r w:rsidRPr="00B31A21">
        <w:rPr>
          <w:szCs w:val="24"/>
        </w:rPr>
        <w:t xml:space="preserve">Bu bölümde </w:t>
      </w:r>
      <w:r w:rsidR="00070612">
        <w:rPr>
          <w:szCs w:val="24"/>
        </w:rPr>
        <w:t>dönem projesi</w:t>
      </w:r>
      <w:r w:rsidRPr="00B31A21">
        <w:rPr>
          <w:szCs w:val="24"/>
        </w:rPr>
        <w:t xml:space="preserve"> çalışma</w:t>
      </w:r>
      <w:r w:rsidR="00070612">
        <w:rPr>
          <w:szCs w:val="24"/>
        </w:rPr>
        <w:t xml:space="preserve">sından </w:t>
      </w:r>
      <w:r w:rsidRPr="00B31A21">
        <w:rPr>
          <w:szCs w:val="24"/>
        </w:rPr>
        <w:t xml:space="preserve">elde edilen sonuçlar olabildiğince öz ve açık bir şekilde verilmelidir. Bunların literatürdeki yeri, bilim alanına getirdiği yenilikler önceki çalışmalar ve sonuçları ile karşılaştırılarak tartışılır. Aynı zamanda </w:t>
      </w:r>
      <w:r w:rsidR="00070612">
        <w:rPr>
          <w:szCs w:val="24"/>
        </w:rPr>
        <w:t>varsa</w:t>
      </w:r>
      <w:r w:rsidR="00B641C5" w:rsidRPr="00B31A21">
        <w:rPr>
          <w:szCs w:val="24"/>
        </w:rPr>
        <w:t xml:space="preserve"> </w:t>
      </w:r>
      <w:r w:rsidRPr="00B31A21">
        <w:rPr>
          <w:szCs w:val="24"/>
        </w:rPr>
        <w:t>“</w:t>
      </w:r>
      <w:proofErr w:type="gramStart"/>
      <w:r w:rsidRPr="00B31A21">
        <w:rPr>
          <w:szCs w:val="24"/>
        </w:rPr>
        <w:t xml:space="preserve">öneriler” </w:t>
      </w:r>
      <w:r w:rsidR="00070612">
        <w:rPr>
          <w:szCs w:val="24"/>
        </w:rPr>
        <w:t xml:space="preserve"> de</w:t>
      </w:r>
      <w:proofErr w:type="gramEnd"/>
      <w:r w:rsidR="00070612">
        <w:rPr>
          <w:szCs w:val="24"/>
        </w:rPr>
        <w:t xml:space="preserve"> </w:t>
      </w:r>
      <w:r w:rsidRPr="00B31A21">
        <w:rPr>
          <w:szCs w:val="24"/>
        </w:rPr>
        <w:t xml:space="preserve">bu bölüme yazılmalıdır. </w:t>
      </w:r>
    </w:p>
    <w:p w14:paraId="107C9AD9" w14:textId="3D4B76AF" w:rsidR="007F579D" w:rsidRPr="00B31A21" w:rsidRDefault="007F579D" w:rsidP="0076355B">
      <w:pPr>
        <w:spacing w:before="120" w:after="120" w:line="360" w:lineRule="auto"/>
        <w:ind w:firstLine="709"/>
        <w:jc w:val="both"/>
        <w:rPr>
          <w:b/>
          <w:szCs w:val="24"/>
        </w:rPr>
      </w:pPr>
      <w:r w:rsidRPr="00B31A21">
        <w:rPr>
          <w:b/>
          <w:szCs w:val="24"/>
        </w:rPr>
        <w:t>3.3</w:t>
      </w:r>
      <w:r w:rsidR="00766CFD">
        <w:rPr>
          <w:b/>
          <w:szCs w:val="24"/>
        </w:rPr>
        <w:t>.</w:t>
      </w:r>
      <w:r w:rsidRPr="00B31A21">
        <w:rPr>
          <w:b/>
          <w:szCs w:val="24"/>
        </w:rPr>
        <w:t xml:space="preserve"> </w:t>
      </w:r>
      <w:r w:rsidR="0066078C" w:rsidRPr="00B31A21">
        <w:rPr>
          <w:b/>
          <w:szCs w:val="24"/>
        </w:rPr>
        <w:t>EKLER</w:t>
      </w:r>
    </w:p>
    <w:p w14:paraId="174D242B" w14:textId="25D47981" w:rsidR="007F579D" w:rsidRPr="00B31A21" w:rsidRDefault="00FA26ED" w:rsidP="0076355B">
      <w:pPr>
        <w:widowControl w:val="0"/>
        <w:spacing w:before="120" w:after="120" w:line="360" w:lineRule="auto"/>
        <w:ind w:firstLine="709"/>
        <w:jc w:val="both"/>
        <w:rPr>
          <w:szCs w:val="24"/>
        </w:rPr>
      </w:pPr>
      <w:r>
        <w:rPr>
          <w:szCs w:val="24"/>
        </w:rPr>
        <w:t>Dönem projesinin</w:t>
      </w:r>
      <w:r w:rsidR="007F579D" w:rsidRPr="00B31A21">
        <w:rPr>
          <w:szCs w:val="24"/>
        </w:rPr>
        <w:t xml:space="preserve"> ana metni içine konulması uygun bulunmayan bazı yöntemler</w:t>
      </w:r>
      <w:r w:rsidR="00A7156E" w:rsidRPr="00B31A21">
        <w:rPr>
          <w:szCs w:val="24"/>
        </w:rPr>
        <w:t>,</w:t>
      </w:r>
      <w:r w:rsidR="007F579D" w:rsidRPr="00B31A21">
        <w:rPr>
          <w:szCs w:val="24"/>
        </w:rPr>
        <w:t xml:space="preserve"> test formları</w:t>
      </w:r>
      <w:r w:rsidR="00A7156E" w:rsidRPr="00B31A21">
        <w:rPr>
          <w:szCs w:val="24"/>
        </w:rPr>
        <w:t>,</w:t>
      </w:r>
      <w:r w:rsidR="007F579D" w:rsidRPr="00B31A21">
        <w:rPr>
          <w:szCs w:val="24"/>
        </w:rPr>
        <w:t xml:space="preserve"> ham veri çizelgeleri</w:t>
      </w:r>
      <w:r w:rsidR="00A7156E" w:rsidRPr="00B31A21">
        <w:rPr>
          <w:szCs w:val="24"/>
        </w:rPr>
        <w:t>,</w:t>
      </w:r>
      <w:r w:rsidR="007F579D" w:rsidRPr="00B31A21">
        <w:rPr>
          <w:szCs w:val="24"/>
        </w:rPr>
        <w:t xml:space="preserve"> haritalar</w:t>
      </w:r>
      <w:r w:rsidR="00A7156E" w:rsidRPr="00B31A21">
        <w:rPr>
          <w:szCs w:val="24"/>
        </w:rPr>
        <w:t>,</w:t>
      </w:r>
      <w:r w:rsidR="007F579D" w:rsidRPr="00B31A21">
        <w:rPr>
          <w:szCs w:val="24"/>
        </w:rPr>
        <w:t xml:space="preserve"> şemalar</w:t>
      </w:r>
      <w:r w:rsidR="00A7156E" w:rsidRPr="00B31A21">
        <w:rPr>
          <w:szCs w:val="24"/>
        </w:rPr>
        <w:t>,</w:t>
      </w:r>
      <w:r w:rsidR="007F579D" w:rsidRPr="00B31A21">
        <w:rPr>
          <w:szCs w:val="24"/>
        </w:rPr>
        <w:t xml:space="preserve"> bazı formüllerin çıkarılışı</w:t>
      </w:r>
      <w:r w:rsidR="00A7156E" w:rsidRPr="00B31A21">
        <w:rPr>
          <w:szCs w:val="24"/>
        </w:rPr>
        <w:t>,</w:t>
      </w:r>
      <w:r w:rsidR="007F579D" w:rsidRPr="00B31A21">
        <w:rPr>
          <w:szCs w:val="24"/>
        </w:rPr>
        <w:t xml:space="preserve"> bilgisayar programları vb. bu bölümde yer almalıdır. Her </w:t>
      </w:r>
      <w:proofErr w:type="spellStart"/>
      <w:r w:rsidR="007F579D" w:rsidRPr="00B31A21">
        <w:rPr>
          <w:szCs w:val="24"/>
        </w:rPr>
        <w:t>E</w:t>
      </w:r>
      <w:r w:rsidR="002602DB" w:rsidRPr="00B31A21">
        <w:rPr>
          <w:szCs w:val="24"/>
        </w:rPr>
        <w:t>k</w:t>
      </w:r>
      <w:r w:rsidR="007F579D" w:rsidRPr="00B31A21">
        <w:rPr>
          <w:szCs w:val="24"/>
        </w:rPr>
        <w:t>’in</w:t>
      </w:r>
      <w:proofErr w:type="spellEnd"/>
      <w:r w:rsidR="007F579D" w:rsidRPr="00B31A21">
        <w:rPr>
          <w:szCs w:val="24"/>
        </w:rPr>
        <w:t xml:space="preserve"> uygun bir başlığı olmalı bunlar metindeki verilişe göre “E</w:t>
      </w:r>
      <w:r w:rsidR="002602DB" w:rsidRPr="00B31A21">
        <w:rPr>
          <w:szCs w:val="24"/>
        </w:rPr>
        <w:t>k</w:t>
      </w:r>
      <w:r w:rsidR="007F579D" w:rsidRPr="00B31A21">
        <w:rPr>
          <w:szCs w:val="24"/>
        </w:rPr>
        <w:t>-A, E</w:t>
      </w:r>
      <w:r w:rsidR="002602DB" w:rsidRPr="00B31A21">
        <w:rPr>
          <w:szCs w:val="24"/>
        </w:rPr>
        <w:t>k</w:t>
      </w:r>
      <w:r w:rsidR="007F579D" w:rsidRPr="00B31A21">
        <w:rPr>
          <w:szCs w:val="24"/>
        </w:rPr>
        <w:t>-B ...” şeklinde</w:t>
      </w:r>
      <w:r w:rsidR="004D2BE6" w:rsidRPr="00B31A21">
        <w:rPr>
          <w:szCs w:val="24"/>
        </w:rPr>
        <w:t>, her biri ayrı bir sayfadan başlayacak şekilde</w:t>
      </w:r>
      <w:r w:rsidR="007F579D" w:rsidRPr="00B31A21">
        <w:rPr>
          <w:szCs w:val="24"/>
        </w:rPr>
        <w:t xml:space="preserve"> sıralanmalıdır. </w:t>
      </w:r>
      <w:r w:rsidR="00DE7BC7" w:rsidRPr="00B31A21">
        <w:rPr>
          <w:szCs w:val="24"/>
        </w:rPr>
        <w:t>Bir ek sayfasının devamı diğer sayfada devam ediyorsa aynı ek numarası ve aynı başlıkla verilmeli, ek numarasından hemen sonra (Devam) ibaresi konulmalıdır</w:t>
      </w:r>
      <w:r w:rsidR="00834CD0" w:rsidRPr="00B31A21">
        <w:rPr>
          <w:szCs w:val="24"/>
        </w:rPr>
        <w:t xml:space="preserve"> (Örnek; E</w:t>
      </w:r>
      <w:r w:rsidR="002602DB" w:rsidRPr="00B31A21">
        <w:rPr>
          <w:szCs w:val="24"/>
        </w:rPr>
        <w:t>k</w:t>
      </w:r>
      <w:r w:rsidR="00834CD0" w:rsidRPr="00B31A21">
        <w:rPr>
          <w:szCs w:val="24"/>
        </w:rPr>
        <w:t>-A (Devam) Ek adı)</w:t>
      </w:r>
      <w:r w:rsidR="00DE7BC7" w:rsidRPr="00B31A21">
        <w:rPr>
          <w:szCs w:val="24"/>
        </w:rPr>
        <w:t xml:space="preserve">. </w:t>
      </w:r>
      <w:r w:rsidR="007F579D" w:rsidRPr="00B31A21">
        <w:rPr>
          <w:szCs w:val="24"/>
        </w:rPr>
        <w:t>E</w:t>
      </w:r>
      <w:r w:rsidR="00893878" w:rsidRPr="00B31A21">
        <w:rPr>
          <w:szCs w:val="24"/>
        </w:rPr>
        <w:t>k</w:t>
      </w:r>
      <w:r w:rsidR="007F579D" w:rsidRPr="00B31A21">
        <w:rPr>
          <w:szCs w:val="24"/>
        </w:rPr>
        <w:t xml:space="preserve"> sayfalarında da </w:t>
      </w:r>
      <w:r w:rsidR="005F091E" w:rsidRPr="00B31A21">
        <w:rPr>
          <w:szCs w:val="24"/>
        </w:rPr>
        <w:t xml:space="preserve">sayfa numaraları </w:t>
      </w:r>
      <w:r w:rsidR="007F579D" w:rsidRPr="00B31A21">
        <w:rPr>
          <w:szCs w:val="24"/>
        </w:rPr>
        <w:t>devam ettirilmelidir.</w:t>
      </w:r>
    </w:p>
    <w:p w14:paraId="630A2CDD" w14:textId="44813E90" w:rsidR="007A711D" w:rsidRPr="0005762B" w:rsidRDefault="007A711D" w:rsidP="0076355B">
      <w:pPr>
        <w:pStyle w:val="GvdeMetni"/>
        <w:tabs>
          <w:tab w:val="clear" w:pos="204"/>
        </w:tabs>
        <w:spacing w:before="120" w:after="120"/>
        <w:ind w:firstLine="709"/>
        <w:rPr>
          <w:szCs w:val="24"/>
        </w:rPr>
      </w:pPr>
    </w:p>
    <w:p w14:paraId="53DBDF5E" w14:textId="6A050B6E" w:rsidR="00D11EC0" w:rsidRDefault="0051325F" w:rsidP="00E41492">
      <w:pPr>
        <w:spacing w:line="360" w:lineRule="auto"/>
        <w:ind w:firstLine="709"/>
        <w:jc w:val="center"/>
        <w:rPr>
          <w:b/>
          <w:szCs w:val="24"/>
        </w:rPr>
      </w:pPr>
      <w:r>
        <w:br w:type="page"/>
      </w:r>
    </w:p>
    <w:p w14:paraId="3514F23D" w14:textId="77777777" w:rsidR="009B5215" w:rsidRDefault="009B5215" w:rsidP="0076355B">
      <w:pPr>
        <w:spacing w:line="360" w:lineRule="auto"/>
        <w:ind w:firstLine="709"/>
        <w:jc w:val="center"/>
        <w:rPr>
          <w:b/>
          <w:sz w:val="28"/>
          <w:szCs w:val="28"/>
        </w:rPr>
      </w:pPr>
    </w:p>
    <w:p w14:paraId="7F9DE6DF" w14:textId="77777777" w:rsidR="009B5215" w:rsidRDefault="009B5215" w:rsidP="0076355B">
      <w:pPr>
        <w:spacing w:line="360" w:lineRule="auto"/>
        <w:ind w:firstLine="709"/>
        <w:jc w:val="center"/>
        <w:rPr>
          <w:b/>
          <w:sz w:val="28"/>
          <w:szCs w:val="28"/>
        </w:rPr>
      </w:pPr>
    </w:p>
    <w:p w14:paraId="67AEFB9C" w14:textId="77777777" w:rsidR="009B5215" w:rsidRDefault="009B5215" w:rsidP="0076355B">
      <w:pPr>
        <w:spacing w:line="360" w:lineRule="auto"/>
        <w:ind w:firstLine="709"/>
        <w:jc w:val="center"/>
        <w:rPr>
          <w:b/>
          <w:sz w:val="28"/>
          <w:szCs w:val="28"/>
        </w:rPr>
      </w:pPr>
    </w:p>
    <w:p w14:paraId="3EF78097" w14:textId="77777777" w:rsidR="009B5215" w:rsidRDefault="009B5215" w:rsidP="0076355B">
      <w:pPr>
        <w:spacing w:line="360" w:lineRule="auto"/>
        <w:ind w:firstLine="709"/>
        <w:jc w:val="center"/>
        <w:rPr>
          <w:b/>
          <w:sz w:val="28"/>
          <w:szCs w:val="28"/>
        </w:rPr>
      </w:pPr>
    </w:p>
    <w:p w14:paraId="380CF06E" w14:textId="77777777" w:rsidR="009B5215" w:rsidRDefault="009B5215" w:rsidP="0076355B">
      <w:pPr>
        <w:spacing w:line="360" w:lineRule="auto"/>
        <w:ind w:firstLine="709"/>
        <w:jc w:val="center"/>
        <w:rPr>
          <w:b/>
          <w:sz w:val="28"/>
          <w:szCs w:val="28"/>
        </w:rPr>
      </w:pPr>
    </w:p>
    <w:p w14:paraId="6370820D" w14:textId="77777777" w:rsidR="009B5215" w:rsidRDefault="009B5215" w:rsidP="0076355B">
      <w:pPr>
        <w:spacing w:line="360" w:lineRule="auto"/>
        <w:ind w:firstLine="709"/>
        <w:jc w:val="center"/>
        <w:rPr>
          <w:b/>
          <w:sz w:val="28"/>
          <w:szCs w:val="28"/>
        </w:rPr>
      </w:pPr>
    </w:p>
    <w:p w14:paraId="6E3A219C" w14:textId="77777777" w:rsidR="00C430DA" w:rsidRPr="00D11EC0" w:rsidRDefault="00C430DA" w:rsidP="0076355B">
      <w:pPr>
        <w:spacing w:line="360" w:lineRule="auto"/>
        <w:ind w:firstLine="709"/>
        <w:jc w:val="center"/>
        <w:rPr>
          <w:b/>
          <w:sz w:val="28"/>
          <w:szCs w:val="28"/>
        </w:rPr>
      </w:pPr>
      <w:r w:rsidRPr="00D11EC0">
        <w:rPr>
          <w:b/>
          <w:sz w:val="28"/>
          <w:szCs w:val="28"/>
        </w:rPr>
        <w:t>BEŞİNCİ BÖLÜM</w:t>
      </w:r>
    </w:p>
    <w:p w14:paraId="4728454C" w14:textId="1119245D" w:rsidR="00C430DA" w:rsidRPr="00D11EC0" w:rsidRDefault="001212A1" w:rsidP="0076355B">
      <w:pPr>
        <w:widowControl w:val="0"/>
        <w:spacing w:line="360" w:lineRule="auto"/>
        <w:ind w:firstLine="709"/>
        <w:jc w:val="center"/>
        <w:rPr>
          <w:b/>
          <w:sz w:val="28"/>
          <w:szCs w:val="28"/>
        </w:rPr>
      </w:pPr>
      <w:r>
        <w:rPr>
          <w:b/>
          <w:sz w:val="28"/>
          <w:szCs w:val="28"/>
        </w:rPr>
        <w:t>PROJE</w:t>
      </w:r>
      <w:r w:rsidR="00C430DA" w:rsidRPr="00D11EC0">
        <w:rPr>
          <w:b/>
          <w:sz w:val="28"/>
          <w:szCs w:val="28"/>
        </w:rPr>
        <w:t xml:space="preserve"> YAZIM </w:t>
      </w:r>
      <w:r w:rsidR="00C8441A" w:rsidRPr="00D11EC0">
        <w:rPr>
          <w:b/>
          <w:sz w:val="28"/>
          <w:szCs w:val="28"/>
        </w:rPr>
        <w:t>KILAVUZUNDA</w:t>
      </w:r>
      <w:r w:rsidR="00C430DA" w:rsidRPr="00D11EC0">
        <w:rPr>
          <w:b/>
          <w:sz w:val="28"/>
          <w:szCs w:val="28"/>
        </w:rPr>
        <w:t xml:space="preserve"> YER ALAN EKLER</w:t>
      </w:r>
    </w:p>
    <w:p w14:paraId="6EF7568A" w14:textId="77777777" w:rsidR="00C430DA" w:rsidRPr="00D11EC0" w:rsidRDefault="00C430DA" w:rsidP="0076355B">
      <w:pPr>
        <w:spacing w:before="120" w:after="120" w:line="360" w:lineRule="auto"/>
        <w:ind w:firstLine="709"/>
        <w:rPr>
          <w:b/>
          <w:sz w:val="28"/>
          <w:szCs w:val="28"/>
        </w:rPr>
      </w:pPr>
    </w:p>
    <w:p w14:paraId="21BFD57C" w14:textId="77777777" w:rsidR="0002686C" w:rsidRDefault="0002686C" w:rsidP="0076355B">
      <w:pPr>
        <w:spacing w:before="120" w:after="120" w:line="360" w:lineRule="auto"/>
        <w:ind w:firstLine="709"/>
        <w:rPr>
          <w:b/>
          <w:szCs w:val="24"/>
        </w:rPr>
      </w:pPr>
    </w:p>
    <w:p w14:paraId="576DB882" w14:textId="77777777" w:rsidR="0002686C" w:rsidRDefault="0002686C" w:rsidP="0076355B">
      <w:pPr>
        <w:spacing w:before="120" w:after="120" w:line="360" w:lineRule="auto"/>
        <w:ind w:firstLine="709"/>
        <w:rPr>
          <w:b/>
          <w:szCs w:val="24"/>
        </w:rPr>
      </w:pPr>
    </w:p>
    <w:p w14:paraId="274C317D" w14:textId="77777777" w:rsidR="0002686C" w:rsidRDefault="0002686C" w:rsidP="0076355B">
      <w:pPr>
        <w:spacing w:before="120" w:after="120" w:line="360" w:lineRule="auto"/>
        <w:ind w:firstLine="709"/>
        <w:rPr>
          <w:b/>
          <w:szCs w:val="24"/>
        </w:rPr>
      </w:pPr>
    </w:p>
    <w:p w14:paraId="31134F38" w14:textId="77777777" w:rsidR="0002686C" w:rsidRDefault="0002686C" w:rsidP="0076355B">
      <w:pPr>
        <w:spacing w:before="120" w:after="120" w:line="360" w:lineRule="auto"/>
        <w:ind w:firstLine="709"/>
        <w:rPr>
          <w:b/>
          <w:szCs w:val="24"/>
        </w:rPr>
      </w:pPr>
    </w:p>
    <w:p w14:paraId="4CD2E3C5" w14:textId="77777777" w:rsidR="0002686C" w:rsidRDefault="0002686C" w:rsidP="0076355B">
      <w:pPr>
        <w:spacing w:before="120" w:after="120" w:line="360" w:lineRule="auto"/>
        <w:ind w:firstLine="709"/>
        <w:rPr>
          <w:b/>
          <w:szCs w:val="24"/>
        </w:rPr>
      </w:pPr>
    </w:p>
    <w:p w14:paraId="5178E0E5" w14:textId="77777777" w:rsidR="0002686C" w:rsidRDefault="0002686C" w:rsidP="0076355B">
      <w:pPr>
        <w:spacing w:before="120" w:after="120" w:line="360" w:lineRule="auto"/>
        <w:ind w:firstLine="709"/>
        <w:rPr>
          <w:b/>
          <w:szCs w:val="24"/>
        </w:rPr>
      </w:pPr>
    </w:p>
    <w:p w14:paraId="25589359" w14:textId="77777777" w:rsidR="0002686C" w:rsidRDefault="0002686C" w:rsidP="0076355B">
      <w:pPr>
        <w:spacing w:before="120" w:after="120" w:line="360" w:lineRule="auto"/>
        <w:ind w:firstLine="709"/>
        <w:rPr>
          <w:b/>
          <w:szCs w:val="24"/>
        </w:rPr>
      </w:pPr>
    </w:p>
    <w:p w14:paraId="52199539" w14:textId="77777777" w:rsidR="0002686C" w:rsidRDefault="0002686C" w:rsidP="0076355B">
      <w:pPr>
        <w:spacing w:before="120" w:after="120" w:line="360" w:lineRule="auto"/>
        <w:ind w:firstLine="709"/>
        <w:rPr>
          <w:b/>
          <w:szCs w:val="24"/>
        </w:rPr>
      </w:pPr>
    </w:p>
    <w:p w14:paraId="3A7E8805" w14:textId="77777777" w:rsidR="006E6B12" w:rsidRDefault="006E6B12" w:rsidP="0076355B">
      <w:pPr>
        <w:spacing w:before="120" w:after="120" w:line="360" w:lineRule="auto"/>
        <w:ind w:firstLine="709"/>
        <w:rPr>
          <w:b/>
          <w:szCs w:val="24"/>
        </w:rPr>
      </w:pPr>
    </w:p>
    <w:p w14:paraId="2334F944" w14:textId="77777777" w:rsidR="006E6B12" w:rsidRDefault="006E6B12" w:rsidP="0076355B">
      <w:pPr>
        <w:spacing w:before="120" w:after="120" w:line="360" w:lineRule="auto"/>
        <w:ind w:firstLine="709"/>
        <w:rPr>
          <w:b/>
          <w:szCs w:val="24"/>
        </w:rPr>
      </w:pPr>
    </w:p>
    <w:p w14:paraId="424B6A30" w14:textId="77777777" w:rsidR="006E6B12" w:rsidRDefault="006E6B12" w:rsidP="0076355B">
      <w:pPr>
        <w:spacing w:before="120" w:after="120" w:line="360" w:lineRule="auto"/>
        <w:ind w:firstLine="709"/>
        <w:rPr>
          <w:b/>
          <w:szCs w:val="24"/>
        </w:rPr>
      </w:pPr>
    </w:p>
    <w:p w14:paraId="62358E06" w14:textId="77777777" w:rsidR="006E6B12" w:rsidRDefault="006E6B12" w:rsidP="0076355B">
      <w:pPr>
        <w:spacing w:before="120" w:after="120" w:line="360" w:lineRule="auto"/>
        <w:ind w:firstLine="709"/>
        <w:rPr>
          <w:b/>
          <w:szCs w:val="24"/>
        </w:rPr>
      </w:pPr>
    </w:p>
    <w:p w14:paraId="3B966D2C" w14:textId="77777777" w:rsidR="006E6B12" w:rsidRDefault="006E6B12" w:rsidP="0076355B">
      <w:pPr>
        <w:spacing w:before="120" w:after="120" w:line="360" w:lineRule="auto"/>
        <w:ind w:firstLine="709"/>
        <w:rPr>
          <w:b/>
          <w:szCs w:val="24"/>
        </w:rPr>
      </w:pPr>
    </w:p>
    <w:p w14:paraId="14E70788" w14:textId="77777777" w:rsidR="006E6B12" w:rsidRDefault="006E6B12" w:rsidP="0076355B">
      <w:pPr>
        <w:spacing w:before="120" w:after="120" w:line="360" w:lineRule="auto"/>
        <w:ind w:firstLine="709"/>
        <w:rPr>
          <w:b/>
          <w:szCs w:val="24"/>
        </w:rPr>
      </w:pPr>
    </w:p>
    <w:p w14:paraId="7E189803" w14:textId="77777777" w:rsidR="006E6B12" w:rsidRDefault="006E6B12" w:rsidP="0076355B">
      <w:pPr>
        <w:spacing w:before="120" w:after="120" w:line="360" w:lineRule="auto"/>
        <w:ind w:firstLine="709"/>
        <w:rPr>
          <w:b/>
          <w:szCs w:val="24"/>
        </w:rPr>
      </w:pPr>
    </w:p>
    <w:p w14:paraId="108CA05B" w14:textId="77777777" w:rsidR="006E6B12" w:rsidRDefault="006E6B12" w:rsidP="0076355B">
      <w:pPr>
        <w:spacing w:before="120" w:after="120" w:line="360" w:lineRule="auto"/>
        <w:ind w:firstLine="709"/>
        <w:rPr>
          <w:b/>
          <w:szCs w:val="24"/>
        </w:rPr>
      </w:pPr>
    </w:p>
    <w:p w14:paraId="7DF080DF" w14:textId="77777777" w:rsidR="006E6B12" w:rsidRDefault="006E6B12" w:rsidP="0076355B">
      <w:pPr>
        <w:spacing w:before="120" w:after="120" w:line="360" w:lineRule="auto"/>
        <w:ind w:firstLine="709"/>
        <w:rPr>
          <w:b/>
          <w:szCs w:val="24"/>
        </w:rPr>
      </w:pPr>
    </w:p>
    <w:p w14:paraId="0E8CE599" w14:textId="77777777" w:rsidR="006E6B12" w:rsidRDefault="006E6B12" w:rsidP="0076355B">
      <w:pPr>
        <w:spacing w:before="120" w:after="120" w:line="360" w:lineRule="auto"/>
        <w:ind w:firstLine="709"/>
        <w:rPr>
          <w:b/>
          <w:szCs w:val="24"/>
        </w:rPr>
      </w:pPr>
    </w:p>
    <w:p w14:paraId="4E50D85A" w14:textId="66364EEC" w:rsidR="009C7F1B" w:rsidRPr="00506619" w:rsidRDefault="0066078C" w:rsidP="007B01CB">
      <w:pPr>
        <w:spacing w:before="120" w:after="120" w:line="360" w:lineRule="auto"/>
        <w:ind w:left="7920"/>
        <w:jc w:val="both"/>
        <w:rPr>
          <w:b/>
          <w:szCs w:val="24"/>
        </w:rPr>
      </w:pPr>
      <w:r w:rsidRPr="003C6062">
        <w:rPr>
          <w:rFonts w:eastAsiaTheme="minorHAnsi"/>
          <w:noProof/>
          <w:szCs w:val="24"/>
        </w:rPr>
        <w:lastRenderedPageBreak/>
        <w:drawing>
          <wp:anchor distT="0" distB="0" distL="114300" distR="114300" simplePos="0" relativeHeight="251659264" behindDoc="0" locked="0" layoutInCell="1" allowOverlap="1" wp14:anchorId="4E443F9C" wp14:editId="4B08188E">
            <wp:simplePos x="0" y="0"/>
            <wp:positionH relativeFrom="column">
              <wp:posOffset>2571750</wp:posOffset>
            </wp:positionH>
            <wp:positionV relativeFrom="paragraph">
              <wp:posOffset>-607124</wp:posOffset>
            </wp:positionV>
            <wp:extent cx="585858" cy="946205"/>
            <wp:effectExtent l="0" t="0" r="5080" b="6350"/>
            <wp:wrapNone/>
            <wp:docPr id="1" name="Resim 1" descr="Üniversite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niversite Logos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5858" cy="94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F1B" w:rsidRPr="00506619">
        <w:rPr>
          <w:b/>
          <w:szCs w:val="24"/>
        </w:rPr>
        <w:t>Ek-</w:t>
      </w:r>
      <w:r w:rsidR="002D5EF3">
        <w:rPr>
          <w:b/>
          <w:szCs w:val="24"/>
        </w:rPr>
        <w:t>1</w:t>
      </w:r>
    </w:p>
    <w:p w14:paraId="53E44D7F" w14:textId="60EC599A" w:rsidR="0066078C" w:rsidRDefault="0066078C" w:rsidP="00293FFF">
      <w:pPr>
        <w:tabs>
          <w:tab w:val="right" w:pos="9072"/>
        </w:tabs>
        <w:spacing w:before="60" w:after="60"/>
        <w:jc w:val="center"/>
        <w:rPr>
          <w:szCs w:val="24"/>
        </w:rPr>
      </w:pPr>
    </w:p>
    <w:p w14:paraId="20AB7EE3" w14:textId="550C4C9F" w:rsidR="00293FFF" w:rsidRPr="00EE77FE" w:rsidRDefault="00293FFF" w:rsidP="00293FFF">
      <w:pPr>
        <w:tabs>
          <w:tab w:val="right" w:pos="9072"/>
        </w:tabs>
        <w:spacing w:before="60" w:after="60"/>
        <w:jc w:val="center"/>
        <w:rPr>
          <w:szCs w:val="24"/>
        </w:rPr>
      </w:pPr>
      <w:r w:rsidRPr="00EE77FE">
        <w:rPr>
          <w:szCs w:val="24"/>
        </w:rPr>
        <w:t>T.C.</w:t>
      </w:r>
    </w:p>
    <w:p w14:paraId="6E2F88CD" w14:textId="77777777" w:rsidR="00293FFF" w:rsidRPr="00EE77FE" w:rsidRDefault="00293FFF" w:rsidP="00293FFF">
      <w:pPr>
        <w:tabs>
          <w:tab w:val="right" w:pos="9072"/>
        </w:tabs>
        <w:spacing w:before="60" w:after="60"/>
        <w:jc w:val="center"/>
        <w:rPr>
          <w:szCs w:val="24"/>
        </w:rPr>
      </w:pPr>
      <w:r w:rsidRPr="00EE77FE">
        <w:rPr>
          <w:szCs w:val="24"/>
        </w:rPr>
        <w:t>MUĞLA SITKI KOÇMAN ÜNİVERSİTESİ</w:t>
      </w:r>
    </w:p>
    <w:p w14:paraId="30A02579" w14:textId="77777777" w:rsidR="00293FFF" w:rsidRPr="00EE77FE" w:rsidRDefault="00293FFF" w:rsidP="00293FFF">
      <w:pPr>
        <w:tabs>
          <w:tab w:val="right" w:pos="9072"/>
        </w:tabs>
        <w:spacing w:before="60" w:after="60"/>
        <w:jc w:val="center"/>
        <w:rPr>
          <w:szCs w:val="24"/>
        </w:rPr>
      </w:pPr>
      <w:r w:rsidRPr="00EE77FE">
        <w:rPr>
          <w:szCs w:val="24"/>
        </w:rPr>
        <w:t>SOSYAL BİLİMLER ENSTİTÜSÜ</w:t>
      </w:r>
    </w:p>
    <w:p w14:paraId="0ACA5652" w14:textId="2CCF6EE6" w:rsidR="00293FFF" w:rsidRPr="00EE77FE" w:rsidRDefault="00293FFF" w:rsidP="00293FFF">
      <w:pPr>
        <w:tabs>
          <w:tab w:val="right" w:pos="9072"/>
        </w:tabs>
        <w:spacing w:before="60" w:after="60"/>
        <w:jc w:val="center"/>
        <w:rPr>
          <w:szCs w:val="24"/>
        </w:rPr>
      </w:pPr>
      <w:r w:rsidRPr="00EE77FE">
        <w:rPr>
          <w:szCs w:val="24"/>
        </w:rPr>
        <w:t xml:space="preserve">……….. ANABİLİM DALI </w:t>
      </w:r>
    </w:p>
    <w:p w14:paraId="0F5E4695" w14:textId="77777777" w:rsidR="00293FFF" w:rsidRPr="00EE77FE" w:rsidRDefault="00293FFF" w:rsidP="00293FFF">
      <w:pPr>
        <w:tabs>
          <w:tab w:val="right" w:pos="9072"/>
        </w:tabs>
        <w:spacing w:before="60" w:after="60"/>
        <w:jc w:val="center"/>
        <w:rPr>
          <w:szCs w:val="24"/>
        </w:rPr>
      </w:pPr>
    </w:p>
    <w:p w14:paraId="2EC67DD9" w14:textId="77777777" w:rsidR="00293FFF" w:rsidRPr="00EE77FE" w:rsidRDefault="00293FFF" w:rsidP="00293FFF">
      <w:pPr>
        <w:tabs>
          <w:tab w:val="right" w:pos="9072"/>
        </w:tabs>
        <w:spacing w:before="60" w:after="60"/>
        <w:jc w:val="center"/>
        <w:rPr>
          <w:szCs w:val="24"/>
        </w:rPr>
      </w:pPr>
    </w:p>
    <w:p w14:paraId="0FD6BEC2" w14:textId="77777777" w:rsidR="00293FFF" w:rsidRPr="00EE77FE" w:rsidRDefault="00293FFF" w:rsidP="00293FFF">
      <w:pPr>
        <w:tabs>
          <w:tab w:val="right" w:pos="9072"/>
        </w:tabs>
        <w:spacing w:before="60" w:after="60"/>
        <w:jc w:val="center"/>
        <w:rPr>
          <w:szCs w:val="24"/>
        </w:rPr>
      </w:pPr>
    </w:p>
    <w:p w14:paraId="3C60D28C" w14:textId="77777777" w:rsidR="00293FFF" w:rsidRPr="00EE77FE" w:rsidRDefault="00293FFF" w:rsidP="00293FFF">
      <w:pPr>
        <w:tabs>
          <w:tab w:val="right" w:pos="9072"/>
        </w:tabs>
        <w:spacing w:before="60" w:after="60"/>
        <w:jc w:val="center"/>
        <w:rPr>
          <w:szCs w:val="24"/>
        </w:rPr>
      </w:pPr>
    </w:p>
    <w:p w14:paraId="697A15EE" w14:textId="77777777" w:rsidR="00293FFF" w:rsidRPr="00D43052" w:rsidRDefault="00293FFF" w:rsidP="00293FFF">
      <w:pPr>
        <w:tabs>
          <w:tab w:val="right" w:pos="9072"/>
        </w:tabs>
        <w:spacing w:before="60" w:after="60"/>
        <w:jc w:val="center"/>
        <w:rPr>
          <w:b/>
          <w:szCs w:val="24"/>
        </w:rPr>
      </w:pPr>
    </w:p>
    <w:p w14:paraId="0BA839D5" w14:textId="77777777" w:rsidR="00293FFF" w:rsidRDefault="00293FFF" w:rsidP="00293FFF">
      <w:pPr>
        <w:tabs>
          <w:tab w:val="right" w:pos="9072"/>
        </w:tabs>
        <w:spacing w:before="60" w:after="60"/>
        <w:jc w:val="center"/>
        <w:rPr>
          <w:b/>
          <w:szCs w:val="24"/>
        </w:rPr>
      </w:pPr>
    </w:p>
    <w:p w14:paraId="4FBF6935" w14:textId="77777777" w:rsidR="00293FFF" w:rsidRDefault="00293FFF" w:rsidP="00293FFF">
      <w:pPr>
        <w:tabs>
          <w:tab w:val="right" w:pos="9072"/>
        </w:tabs>
        <w:spacing w:before="60" w:after="60"/>
        <w:jc w:val="center"/>
        <w:rPr>
          <w:b/>
          <w:szCs w:val="24"/>
        </w:rPr>
      </w:pPr>
    </w:p>
    <w:p w14:paraId="7D34055F" w14:textId="77777777" w:rsidR="00293FFF" w:rsidRPr="00D43052" w:rsidRDefault="00293FFF" w:rsidP="00293FFF">
      <w:pPr>
        <w:tabs>
          <w:tab w:val="right" w:pos="9072"/>
        </w:tabs>
        <w:spacing w:before="60" w:after="60"/>
        <w:jc w:val="center"/>
        <w:rPr>
          <w:b/>
          <w:szCs w:val="24"/>
        </w:rPr>
      </w:pPr>
    </w:p>
    <w:p w14:paraId="4FBEF5A9" w14:textId="60852301" w:rsidR="00293FFF" w:rsidRPr="00D43052" w:rsidRDefault="00293FFF" w:rsidP="00293FFF">
      <w:pPr>
        <w:tabs>
          <w:tab w:val="right" w:pos="9072"/>
        </w:tabs>
        <w:spacing w:before="60" w:after="60"/>
        <w:jc w:val="center"/>
        <w:rPr>
          <w:b/>
          <w:szCs w:val="24"/>
        </w:rPr>
      </w:pPr>
      <w:r>
        <w:rPr>
          <w:b/>
          <w:szCs w:val="24"/>
        </w:rPr>
        <w:t>DÖNEM PROJESİNİN</w:t>
      </w:r>
      <w:r w:rsidRPr="00D43052">
        <w:rPr>
          <w:b/>
          <w:szCs w:val="24"/>
        </w:rPr>
        <w:t xml:space="preserve"> ADI</w:t>
      </w:r>
    </w:p>
    <w:p w14:paraId="6BE340D0" w14:textId="77777777" w:rsidR="00293FFF" w:rsidRPr="00D43052" w:rsidRDefault="00293FFF" w:rsidP="00293FFF">
      <w:pPr>
        <w:tabs>
          <w:tab w:val="right" w:pos="9072"/>
        </w:tabs>
        <w:spacing w:before="60" w:after="60"/>
        <w:jc w:val="center"/>
        <w:rPr>
          <w:b/>
          <w:szCs w:val="24"/>
        </w:rPr>
      </w:pPr>
    </w:p>
    <w:p w14:paraId="083A6566" w14:textId="77777777" w:rsidR="00293FFF" w:rsidRPr="00D43052" w:rsidRDefault="00293FFF" w:rsidP="00293FFF">
      <w:pPr>
        <w:tabs>
          <w:tab w:val="right" w:pos="9072"/>
        </w:tabs>
        <w:spacing w:before="60" w:after="60"/>
        <w:jc w:val="center"/>
        <w:rPr>
          <w:b/>
          <w:szCs w:val="24"/>
        </w:rPr>
      </w:pPr>
    </w:p>
    <w:p w14:paraId="4350BB05" w14:textId="77777777" w:rsidR="00293FFF" w:rsidRPr="00D43052" w:rsidRDefault="00293FFF" w:rsidP="00293FFF">
      <w:pPr>
        <w:tabs>
          <w:tab w:val="right" w:pos="9072"/>
        </w:tabs>
        <w:spacing w:before="60" w:after="60"/>
        <w:jc w:val="center"/>
        <w:rPr>
          <w:b/>
          <w:szCs w:val="24"/>
        </w:rPr>
      </w:pPr>
    </w:p>
    <w:p w14:paraId="0B2374CE" w14:textId="77777777" w:rsidR="00293FFF" w:rsidRPr="00D43052" w:rsidRDefault="00293FFF" w:rsidP="00293FFF">
      <w:pPr>
        <w:tabs>
          <w:tab w:val="right" w:pos="9072"/>
        </w:tabs>
        <w:spacing w:before="60" w:after="60"/>
        <w:jc w:val="center"/>
        <w:rPr>
          <w:b/>
          <w:szCs w:val="24"/>
        </w:rPr>
      </w:pPr>
    </w:p>
    <w:p w14:paraId="6A44A8F9" w14:textId="77777777" w:rsidR="00293FFF" w:rsidRPr="00D43052" w:rsidRDefault="00293FFF" w:rsidP="00293FFF">
      <w:pPr>
        <w:tabs>
          <w:tab w:val="right" w:pos="9072"/>
        </w:tabs>
        <w:spacing w:before="60" w:after="60"/>
        <w:jc w:val="center"/>
        <w:rPr>
          <w:b/>
          <w:szCs w:val="24"/>
        </w:rPr>
      </w:pPr>
    </w:p>
    <w:p w14:paraId="671343C1" w14:textId="580AFA71" w:rsidR="00293FFF" w:rsidRPr="00656583" w:rsidRDefault="00293FFF" w:rsidP="00293FFF">
      <w:pPr>
        <w:tabs>
          <w:tab w:val="right" w:pos="9072"/>
        </w:tabs>
        <w:spacing w:before="60" w:after="60"/>
        <w:jc w:val="center"/>
        <w:rPr>
          <w:szCs w:val="24"/>
        </w:rPr>
      </w:pPr>
      <w:r>
        <w:rPr>
          <w:szCs w:val="24"/>
        </w:rPr>
        <w:t>DÖNEM PROJESİ</w:t>
      </w:r>
    </w:p>
    <w:p w14:paraId="691B2125" w14:textId="77777777" w:rsidR="00293FFF" w:rsidRPr="00D43052" w:rsidRDefault="00293FFF" w:rsidP="00293FFF">
      <w:pPr>
        <w:tabs>
          <w:tab w:val="right" w:pos="9072"/>
        </w:tabs>
        <w:spacing w:before="60" w:after="60"/>
        <w:jc w:val="center"/>
        <w:rPr>
          <w:b/>
          <w:szCs w:val="24"/>
        </w:rPr>
      </w:pPr>
    </w:p>
    <w:p w14:paraId="50D38712" w14:textId="77777777" w:rsidR="00293FFF" w:rsidRPr="00D43052" w:rsidRDefault="00293FFF" w:rsidP="00293FFF">
      <w:pPr>
        <w:tabs>
          <w:tab w:val="right" w:pos="9072"/>
        </w:tabs>
        <w:spacing w:before="60" w:after="60"/>
        <w:jc w:val="center"/>
        <w:rPr>
          <w:b/>
          <w:szCs w:val="24"/>
        </w:rPr>
      </w:pPr>
    </w:p>
    <w:p w14:paraId="5DF19654" w14:textId="77777777" w:rsidR="00293FFF" w:rsidRPr="00D43052" w:rsidRDefault="00293FFF" w:rsidP="00293FFF">
      <w:pPr>
        <w:tabs>
          <w:tab w:val="right" w:pos="9072"/>
        </w:tabs>
        <w:spacing w:before="60" w:after="60"/>
        <w:jc w:val="center"/>
        <w:rPr>
          <w:b/>
          <w:szCs w:val="24"/>
        </w:rPr>
      </w:pPr>
    </w:p>
    <w:p w14:paraId="1820F7B9" w14:textId="77777777" w:rsidR="00293FFF" w:rsidRPr="00D43052" w:rsidRDefault="00293FFF" w:rsidP="00293FFF">
      <w:pPr>
        <w:tabs>
          <w:tab w:val="right" w:pos="9072"/>
        </w:tabs>
        <w:spacing w:before="60" w:after="60"/>
        <w:jc w:val="center"/>
        <w:rPr>
          <w:b/>
          <w:szCs w:val="24"/>
        </w:rPr>
      </w:pPr>
    </w:p>
    <w:p w14:paraId="43CC3A91" w14:textId="77777777" w:rsidR="00293FFF" w:rsidRPr="00E30CDE" w:rsidRDefault="00293FFF" w:rsidP="00293FFF">
      <w:pPr>
        <w:tabs>
          <w:tab w:val="right" w:pos="9072"/>
        </w:tabs>
        <w:spacing w:before="60" w:after="60"/>
        <w:jc w:val="center"/>
        <w:rPr>
          <w:szCs w:val="24"/>
        </w:rPr>
      </w:pPr>
      <w:r w:rsidRPr="00E30CDE">
        <w:rPr>
          <w:szCs w:val="24"/>
        </w:rPr>
        <w:t>Adı SOYADI</w:t>
      </w:r>
    </w:p>
    <w:p w14:paraId="0CEF95A9" w14:textId="77777777" w:rsidR="00293FFF" w:rsidRPr="00E30CDE" w:rsidRDefault="00293FFF" w:rsidP="00293FFF">
      <w:pPr>
        <w:tabs>
          <w:tab w:val="right" w:pos="9072"/>
        </w:tabs>
        <w:spacing w:before="60" w:after="60"/>
        <w:jc w:val="center"/>
        <w:rPr>
          <w:szCs w:val="24"/>
        </w:rPr>
      </w:pPr>
    </w:p>
    <w:p w14:paraId="5E4D24B9" w14:textId="77777777" w:rsidR="00293FFF" w:rsidRPr="00E30CDE" w:rsidRDefault="00293FFF" w:rsidP="00293FFF">
      <w:pPr>
        <w:tabs>
          <w:tab w:val="right" w:pos="9072"/>
        </w:tabs>
        <w:spacing w:before="60" w:after="60"/>
        <w:jc w:val="center"/>
        <w:rPr>
          <w:szCs w:val="24"/>
        </w:rPr>
      </w:pPr>
    </w:p>
    <w:p w14:paraId="5086AD1D" w14:textId="77777777" w:rsidR="00293FFF" w:rsidRPr="00E30CDE" w:rsidRDefault="00293FFF" w:rsidP="00293FFF">
      <w:pPr>
        <w:tabs>
          <w:tab w:val="right" w:pos="9072"/>
        </w:tabs>
        <w:spacing w:before="60" w:after="60"/>
        <w:jc w:val="center"/>
        <w:rPr>
          <w:szCs w:val="24"/>
        </w:rPr>
      </w:pPr>
    </w:p>
    <w:p w14:paraId="59AC1E8E" w14:textId="77777777" w:rsidR="00293FFF" w:rsidRPr="00E30CDE" w:rsidRDefault="00293FFF" w:rsidP="00293FFF">
      <w:pPr>
        <w:tabs>
          <w:tab w:val="right" w:pos="9072"/>
        </w:tabs>
        <w:spacing w:before="60" w:after="60"/>
        <w:jc w:val="center"/>
        <w:rPr>
          <w:szCs w:val="24"/>
        </w:rPr>
      </w:pPr>
    </w:p>
    <w:p w14:paraId="3B1D1271" w14:textId="77777777" w:rsidR="00293FFF" w:rsidRPr="00E30CDE" w:rsidRDefault="00293FFF" w:rsidP="00293FFF">
      <w:pPr>
        <w:tabs>
          <w:tab w:val="right" w:pos="9072"/>
        </w:tabs>
        <w:spacing w:before="60" w:after="60"/>
        <w:jc w:val="center"/>
        <w:rPr>
          <w:szCs w:val="24"/>
        </w:rPr>
      </w:pPr>
      <w:r w:rsidRPr="00E30CDE">
        <w:rPr>
          <w:szCs w:val="24"/>
        </w:rPr>
        <w:t xml:space="preserve">DANIŞMAN </w:t>
      </w:r>
    </w:p>
    <w:p w14:paraId="65593F42" w14:textId="77777777" w:rsidR="00293FFF" w:rsidRPr="00E30CDE" w:rsidRDefault="00293FFF" w:rsidP="00293FFF">
      <w:pPr>
        <w:tabs>
          <w:tab w:val="right" w:pos="9072"/>
        </w:tabs>
        <w:spacing w:before="60" w:after="60"/>
        <w:jc w:val="center"/>
        <w:rPr>
          <w:szCs w:val="24"/>
        </w:rPr>
      </w:pPr>
      <w:r w:rsidRPr="00E30CDE">
        <w:rPr>
          <w:szCs w:val="24"/>
        </w:rPr>
        <w:t>Unvanı Adı SOYADI</w:t>
      </w:r>
    </w:p>
    <w:p w14:paraId="2BDCA863" w14:textId="77777777" w:rsidR="00293FFF" w:rsidRPr="00E30CDE" w:rsidRDefault="00293FFF" w:rsidP="00293FFF">
      <w:pPr>
        <w:tabs>
          <w:tab w:val="right" w:pos="9072"/>
        </w:tabs>
        <w:spacing w:before="60" w:after="60"/>
        <w:jc w:val="center"/>
        <w:rPr>
          <w:szCs w:val="24"/>
        </w:rPr>
      </w:pPr>
    </w:p>
    <w:p w14:paraId="4B349689" w14:textId="77777777" w:rsidR="00293FFF" w:rsidRPr="00E30CDE" w:rsidRDefault="00293FFF" w:rsidP="00293FFF">
      <w:pPr>
        <w:tabs>
          <w:tab w:val="right" w:pos="9072"/>
        </w:tabs>
        <w:spacing w:before="60" w:after="60"/>
        <w:jc w:val="center"/>
        <w:rPr>
          <w:szCs w:val="24"/>
        </w:rPr>
      </w:pPr>
    </w:p>
    <w:p w14:paraId="3B7FE4EE" w14:textId="77777777" w:rsidR="00293FFF" w:rsidRPr="00E30CDE" w:rsidRDefault="00293FFF" w:rsidP="00293FFF">
      <w:pPr>
        <w:tabs>
          <w:tab w:val="right" w:pos="9072"/>
        </w:tabs>
        <w:spacing w:before="60" w:after="60"/>
        <w:jc w:val="center"/>
        <w:rPr>
          <w:szCs w:val="24"/>
        </w:rPr>
      </w:pPr>
    </w:p>
    <w:p w14:paraId="347E4C2A" w14:textId="77777777" w:rsidR="00293FFF" w:rsidRPr="00E30CDE" w:rsidRDefault="00293FFF" w:rsidP="00293FFF">
      <w:pPr>
        <w:tabs>
          <w:tab w:val="right" w:pos="9072"/>
        </w:tabs>
        <w:spacing w:before="60" w:after="60"/>
        <w:jc w:val="center"/>
        <w:rPr>
          <w:szCs w:val="24"/>
        </w:rPr>
      </w:pPr>
    </w:p>
    <w:p w14:paraId="6C3CA898" w14:textId="77777777" w:rsidR="00293FFF" w:rsidRPr="00E30CDE" w:rsidRDefault="00293FFF" w:rsidP="00293FFF">
      <w:pPr>
        <w:tabs>
          <w:tab w:val="right" w:pos="9072"/>
        </w:tabs>
        <w:spacing w:before="60" w:after="60"/>
        <w:jc w:val="center"/>
        <w:rPr>
          <w:szCs w:val="24"/>
        </w:rPr>
      </w:pPr>
    </w:p>
    <w:p w14:paraId="6E1CB80A" w14:textId="77777777" w:rsidR="00293FFF" w:rsidRPr="00E30CDE" w:rsidRDefault="00293FFF" w:rsidP="00293FFF">
      <w:pPr>
        <w:tabs>
          <w:tab w:val="right" w:pos="9072"/>
        </w:tabs>
        <w:spacing w:before="60" w:after="60"/>
        <w:jc w:val="center"/>
        <w:rPr>
          <w:szCs w:val="24"/>
        </w:rPr>
      </w:pPr>
    </w:p>
    <w:p w14:paraId="5ECD5C54" w14:textId="77777777" w:rsidR="00293FFF" w:rsidRPr="00E30CDE" w:rsidRDefault="00293FFF" w:rsidP="00293FFF">
      <w:pPr>
        <w:tabs>
          <w:tab w:val="right" w:pos="9072"/>
        </w:tabs>
        <w:spacing w:before="60" w:after="60"/>
        <w:jc w:val="center"/>
        <w:rPr>
          <w:szCs w:val="24"/>
        </w:rPr>
      </w:pPr>
      <w:proofErr w:type="gramStart"/>
      <w:r w:rsidRPr="00E30CDE">
        <w:rPr>
          <w:szCs w:val="24"/>
        </w:rPr>
        <w:t>Yıl</w:t>
      </w:r>
      <w:r>
        <w:rPr>
          <w:szCs w:val="24"/>
        </w:rPr>
        <w:t xml:space="preserve"> -</w:t>
      </w:r>
      <w:proofErr w:type="gramEnd"/>
      <w:r>
        <w:rPr>
          <w:szCs w:val="24"/>
        </w:rPr>
        <w:t xml:space="preserve"> </w:t>
      </w:r>
      <w:r w:rsidRPr="00E30CDE">
        <w:rPr>
          <w:szCs w:val="24"/>
        </w:rPr>
        <w:t>Muğla</w:t>
      </w:r>
    </w:p>
    <w:p w14:paraId="141C5E7C" w14:textId="77777777" w:rsidR="009C7F1B" w:rsidRPr="009C7F1B" w:rsidRDefault="009C7F1B" w:rsidP="009649D1">
      <w:pPr>
        <w:keepNext/>
        <w:widowControl w:val="0"/>
        <w:tabs>
          <w:tab w:val="left" w:pos="5680"/>
        </w:tabs>
        <w:spacing w:before="60" w:after="60" w:line="360" w:lineRule="auto"/>
        <w:ind w:left="1520"/>
        <w:jc w:val="right"/>
        <w:outlineLvl w:val="4"/>
        <w:rPr>
          <w:b/>
          <w:szCs w:val="24"/>
        </w:rPr>
      </w:pPr>
      <w:r w:rsidRPr="009C7F1B">
        <w:rPr>
          <w:b/>
          <w:color w:val="FF0000"/>
          <w:szCs w:val="24"/>
        </w:rPr>
        <w:br w:type="page"/>
      </w:r>
      <w:r w:rsidRPr="009C7F1B">
        <w:rPr>
          <w:b/>
          <w:szCs w:val="24"/>
        </w:rPr>
        <w:lastRenderedPageBreak/>
        <w:t>Ek-</w:t>
      </w:r>
      <w:r w:rsidR="002D5EF3">
        <w:rPr>
          <w:b/>
          <w:szCs w:val="24"/>
        </w:rPr>
        <w:t>2</w:t>
      </w:r>
    </w:p>
    <w:p w14:paraId="2F747E48" w14:textId="77777777" w:rsidR="00293FFF" w:rsidRPr="00EE77FE" w:rsidRDefault="00293FFF" w:rsidP="00293FFF">
      <w:pPr>
        <w:tabs>
          <w:tab w:val="right" w:pos="9072"/>
        </w:tabs>
        <w:spacing w:before="60" w:after="60"/>
        <w:jc w:val="center"/>
        <w:rPr>
          <w:szCs w:val="24"/>
        </w:rPr>
      </w:pPr>
      <w:r w:rsidRPr="00EE77FE">
        <w:rPr>
          <w:szCs w:val="24"/>
        </w:rPr>
        <w:t>T.C.</w:t>
      </w:r>
    </w:p>
    <w:p w14:paraId="231D504C" w14:textId="77777777" w:rsidR="00293FFF" w:rsidRPr="00EE77FE" w:rsidRDefault="00293FFF" w:rsidP="00293FFF">
      <w:pPr>
        <w:tabs>
          <w:tab w:val="right" w:pos="9072"/>
        </w:tabs>
        <w:spacing w:before="60" w:after="60"/>
        <w:jc w:val="center"/>
        <w:rPr>
          <w:szCs w:val="24"/>
        </w:rPr>
      </w:pPr>
      <w:r w:rsidRPr="00EE77FE">
        <w:rPr>
          <w:szCs w:val="24"/>
        </w:rPr>
        <w:t>MUĞLA SITKI KOÇMAN ÜNİVERSİTESİ</w:t>
      </w:r>
    </w:p>
    <w:p w14:paraId="369E39AB" w14:textId="77777777" w:rsidR="00293FFF" w:rsidRPr="00EE77FE" w:rsidRDefault="00293FFF" w:rsidP="00293FFF">
      <w:pPr>
        <w:tabs>
          <w:tab w:val="right" w:pos="9072"/>
        </w:tabs>
        <w:spacing w:before="60" w:after="60"/>
        <w:jc w:val="center"/>
        <w:rPr>
          <w:szCs w:val="24"/>
        </w:rPr>
      </w:pPr>
      <w:r w:rsidRPr="00EE77FE">
        <w:rPr>
          <w:szCs w:val="24"/>
        </w:rPr>
        <w:t>SOSYAL BİLİMLER ENSTİTÜSÜ</w:t>
      </w:r>
    </w:p>
    <w:p w14:paraId="6F172897" w14:textId="77777777" w:rsidR="00293FFF" w:rsidRPr="00EE77FE" w:rsidRDefault="00293FFF" w:rsidP="00293FFF">
      <w:pPr>
        <w:tabs>
          <w:tab w:val="right" w:pos="9072"/>
        </w:tabs>
        <w:spacing w:before="60" w:after="60"/>
        <w:jc w:val="center"/>
        <w:rPr>
          <w:szCs w:val="24"/>
        </w:rPr>
      </w:pPr>
      <w:r w:rsidRPr="00EE77FE">
        <w:rPr>
          <w:szCs w:val="24"/>
        </w:rPr>
        <w:t xml:space="preserve">……….. ANABİLİM DALI </w:t>
      </w:r>
    </w:p>
    <w:p w14:paraId="667D1008" w14:textId="77777777" w:rsidR="00293FFF" w:rsidRPr="00EE77FE" w:rsidRDefault="00293FFF" w:rsidP="00293FFF">
      <w:pPr>
        <w:tabs>
          <w:tab w:val="right" w:pos="9072"/>
        </w:tabs>
        <w:spacing w:before="60" w:after="60"/>
        <w:jc w:val="center"/>
        <w:rPr>
          <w:szCs w:val="24"/>
        </w:rPr>
      </w:pPr>
    </w:p>
    <w:p w14:paraId="66DCE164" w14:textId="77777777" w:rsidR="00293FFF" w:rsidRPr="00EE77FE" w:rsidRDefault="00293FFF" w:rsidP="00293FFF">
      <w:pPr>
        <w:tabs>
          <w:tab w:val="right" w:pos="9072"/>
        </w:tabs>
        <w:spacing w:before="60" w:after="60"/>
        <w:jc w:val="center"/>
        <w:rPr>
          <w:szCs w:val="24"/>
        </w:rPr>
      </w:pPr>
    </w:p>
    <w:p w14:paraId="42BF950A" w14:textId="77777777" w:rsidR="00293FFF" w:rsidRPr="00EE77FE" w:rsidRDefault="00293FFF" w:rsidP="00293FFF">
      <w:pPr>
        <w:tabs>
          <w:tab w:val="right" w:pos="9072"/>
        </w:tabs>
        <w:spacing w:before="60" w:after="60"/>
        <w:jc w:val="center"/>
        <w:rPr>
          <w:szCs w:val="24"/>
        </w:rPr>
      </w:pPr>
    </w:p>
    <w:p w14:paraId="4AC5870F" w14:textId="77777777" w:rsidR="00293FFF" w:rsidRPr="00EE77FE" w:rsidRDefault="00293FFF" w:rsidP="00293FFF">
      <w:pPr>
        <w:tabs>
          <w:tab w:val="right" w:pos="9072"/>
        </w:tabs>
        <w:spacing w:before="60" w:after="60"/>
        <w:jc w:val="center"/>
        <w:rPr>
          <w:szCs w:val="24"/>
        </w:rPr>
      </w:pPr>
    </w:p>
    <w:p w14:paraId="16DB2FE8" w14:textId="77777777" w:rsidR="00293FFF" w:rsidRPr="00D43052" w:rsidRDefault="00293FFF" w:rsidP="00293FFF">
      <w:pPr>
        <w:tabs>
          <w:tab w:val="right" w:pos="9072"/>
        </w:tabs>
        <w:spacing w:before="60" w:after="60"/>
        <w:jc w:val="center"/>
        <w:rPr>
          <w:b/>
          <w:szCs w:val="24"/>
        </w:rPr>
      </w:pPr>
    </w:p>
    <w:p w14:paraId="71C98882" w14:textId="77777777" w:rsidR="00293FFF" w:rsidRDefault="00293FFF" w:rsidP="00293FFF">
      <w:pPr>
        <w:tabs>
          <w:tab w:val="right" w:pos="9072"/>
        </w:tabs>
        <w:spacing w:before="60" w:after="60"/>
        <w:jc w:val="center"/>
        <w:rPr>
          <w:b/>
          <w:szCs w:val="24"/>
        </w:rPr>
      </w:pPr>
    </w:p>
    <w:p w14:paraId="5B86CA07" w14:textId="77777777" w:rsidR="00293FFF" w:rsidRDefault="00293FFF" w:rsidP="00293FFF">
      <w:pPr>
        <w:tabs>
          <w:tab w:val="right" w:pos="9072"/>
        </w:tabs>
        <w:spacing w:before="60" w:after="60"/>
        <w:jc w:val="center"/>
        <w:rPr>
          <w:b/>
          <w:szCs w:val="24"/>
        </w:rPr>
      </w:pPr>
    </w:p>
    <w:p w14:paraId="5D015079" w14:textId="77777777" w:rsidR="00293FFF" w:rsidRPr="00D43052" w:rsidRDefault="00293FFF" w:rsidP="00293FFF">
      <w:pPr>
        <w:tabs>
          <w:tab w:val="right" w:pos="9072"/>
        </w:tabs>
        <w:spacing w:before="60" w:after="60"/>
        <w:jc w:val="center"/>
        <w:rPr>
          <w:b/>
          <w:szCs w:val="24"/>
        </w:rPr>
      </w:pPr>
    </w:p>
    <w:p w14:paraId="16791B4F" w14:textId="77777777" w:rsidR="00293FFF" w:rsidRPr="00D43052" w:rsidRDefault="00293FFF" w:rsidP="00293FFF">
      <w:pPr>
        <w:tabs>
          <w:tab w:val="right" w:pos="9072"/>
        </w:tabs>
        <w:spacing w:before="60" w:after="60"/>
        <w:jc w:val="center"/>
        <w:rPr>
          <w:b/>
          <w:szCs w:val="24"/>
        </w:rPr>
      </w:pPr>
      <w:r>
        <w:rPr>
          <w:b/>
          <w:szCs w:val="24"/>
        </w:rPr>
        <w:t>DÖNEM PROJESİNİN</w:t>
      </w:r>
      <w:r w:rsidRPr="00D43052">
        <w:rPr>
          <w:b/>
          <w:szCs w:val="24"/>
        </w:rPr>
        <w:t xml:space="preserve"> ADI</w:t>
      </w:r>
    </w:p>
    <w:p w14:paraId="3F196803" w14:textId="77777777" w:rsidR="00293FFF" w:rsidRPr="00D43052" w:rsidRDefault="00293FFF" w:rsidP="00293FFF">
      <w:pPr>
        <w:tabs>
          <w:tab w:val="right" w:pos="9072"/>
        </w:tabs>
        <w:spacing w:before="60" w:after="60"/>
        <w:jc w:val="center"/>
        <w:rPr>
          <w:b/>
          <w:szCs w:val="24"/>
        </w:rPr>
      </w:pPr>
    </w:p>
    <w:p w14:paraId="4CB80B6A" w14:textId="77777777" w:rsidR="00293FFF" w:rsidRPr="00D43052" w:rsidRDefault="00293FFF" w:rsidP="00293FFF">
      <w:pPr>
        <w:tabs>
          <w:tab w:val="right" w:pos="9072"/>
        </w:tabs>
        <w:spacing w:before="60" w:after="60"/>
        <w:jc w:val="center"/>
        <w:rPr>
          <w:b/>
          <w:szCs w:val="24"/>
        </w:rPr>
      </w:pPr>
    </w:p>
    <w:p w14:paraId="4B9AB08F" w14:textId="77777777" w:rsidR="00293FFF" w:rsidRPr="00D43052" w:rsidRDefault="00293FFF" w:rsidP="00293FFF">
      <w:pPr>
        <w:tabs>
          <w:tab w:val="right" w:pos="9072"/>
        </w:tabs>
        <w:spacing w:before="60" w:after="60"/>
        <w:jc w:val="center"/>
        <w:rPr>
          <w:b/>
          <w:szCs w:val="24"/>
        </w:rPr>
      </w:pPr>
    </w:p>
    <w:p w14:paraId="087429A1" w14:textId="77777777" w:rsidR="00293FFF" w:rsidRPr="00D43052" w:rsidRDefault="00293FFF" w:rsidP="00293FFF">
      <w:pPr>
        <w:tabs>
          <w:tab w:val="right" w:pos="9072"/>
        </w:tabs>
        <w:spacing w:before="60" w:after="60"/>
        <w:jc w:val="center"/>
        <w:rPr>
          <w:b/>
          <w:szCs w:val="24"/>
        </w:rPr>
      </w:pPr>
    </w:p>
    <w:p w14:paraId="6B6DCA7F" w14:textId="77777777" w:rsidR="00293FFF" w:rsidRPr="00D43052" w:rsidRDefault="00293FFF" w:rsidP="00293FFF">
      <w:pPr>
        <w:tabs>
          <w:tab w:val="right" w:pos="9072"/>
        </w:tabs>
        <w:spacing w:before="60" w:after="60"/>
        <w:jc w:val="center"/>
        <w:rPr>
          <w:b/>
          <w:szCs w:val="24"/>
        </w:rPr>
      </w:pPr>
    </w:p>
    <w:p w14:paraId="6DFE4F23" w14:textId="77777777" w:rsidR="00293FFF" w:rsidRPr="00656583" w:rsidRDefault="00293FFF" w:rsidP="00293FFF">
      <w:pPr>
        <w:tabs>
          <w:tab w:val="right" w:pos="9072"/>
        </w:tabs>
        <w:spacing w:before="60" w:after="60"/>
        <w:jc w:val="center"/>
        <w:rPr>
          <w:szCs w:val="24"/>
        </w:rPr>
      </w:pPr>
      <w:r>
        <w:rPr>
          <w:szCs w:val="24"/>
        </w:rPr>
        <w:t>DÖNEM PROJESİ</w:t>
      </w:r>
    </w:p>
    <w:p w14:paraId="502EEC39" w14:textId="77777777" w:rsidR="00293FFF" w:rsidRPr="00D43052" w:rsidRDefault="00293FFF" w:rsidP="00293FFF">
      <w:pPr>
        <w:tabs>
          <w:tab w:val="right" w:pos="9072"/>
        </w:tabs>
        <w:spacing w:before="60" w:after="60"/>
        <w:jc w:val="center"/>
        <w:rPr>
          <w:b/>
          <w:szCs w:val="24"/>
        </w:rPr>
      </w:pPr>
    </w:p>
    <w:p w14:paraId="33291FF3" w14:textId="77777777" w:rsidR="00293FFF" w:rsidRPr="00D43052" w:rsidRDefault="00293FFF" w:rsidP="00293FFF">
      <w:pPr>
        <w:tabs>
          <w:tab w:val="right" w:pos="9072"/>
        </w:tabs>
        <w:spacing w:before="60" w:after="60"/>
        <w:jc w:val="center"/>
        <w:rPr>
          <w:b/>
          <w:szCs w:val="24"/>
        </w:rPr>
      </w:pPr>
    </w:p>
    <w:p w14:paraId="4BBB6D91" w14:textId="77777777" w:rsidR="00293FFF" w:rsidRPr="00D43052" w:rsidRDefault="00293FFF" w:rsidP="00293FFF">
      <w:pPr>
        <w:tabs>
          <w:tab w:val="right" w:pos="9072"/>
        </w:tabs>
        <w:spacing w:before="60" w:after="60"/>
        <w:jc w:val="center"/>
        <w:rPr>
          <w:b/>
          <w:szCs w:val="24"/>
        </w:rPr>
      </w:pPr>
    </w:p>
    <w:p w14:paraId="706727AB" w14:textId="77777777" w:rsidR="00293FFF" w:rsidRPr="00D43052" w:rsidRDefault="00293FFF" w:rsidP="00293FFF">
      <w:pPr>
        <w:tabs>
          <w:tab w:val="right" w:pos="9072"/>
        </w:tabs>
        <w:spacing w:before="60" w:after="60"/>
        <w:jc w:val="center"/>
        <w:rPr>
          <w:b/>
          <w:szCs w:val="24"/>
        </w:rPr>
      </w:pPr>
    </w:p>
    <w:p w14:paraId="4069BCB6" w14:textId="77777777" w:rsidR="00293FFF" w:rsidRPr="00E30CDE" w:rsidRDefault="00293FFF" w:rsidP="00293FFF">
      <w:pPr>
        <w:tabs>
          <w:tab w:val="right" w:pos="9072"/>
        </w:tabs>
        <w:spacing w:before="60" w:after="60"/>
        <w:jc w:val="center"/>
        <w:rPr>
          <w:szCs w:val="24"/>
        </w:rPr>
      </w:pPr>
      <w:r w:rsidRPr="00E30CDE">
        <w:rPr>
          <w:szCs w:val="24"/>
        </w:rPr>
        <w:t>Adı SOYADI</w:t>
      </w:r>
    </w:p>
    <w:p w14:paraId="33797A0B" w14:textId="77777777" w:rsidR="00293FFF" w:rsidRPr="00E30CDE" w:rsidRDefault="00293FFF" w:rsidP="00293FFF">
      <w:pPr>
        <w:tabs>
          <w:tab w:val="right" w:pos="9072"/>
        </w:tabs>
        <w:spacing w:before="60" w:after="60"/>
        <w:jc w:val="center"/>
        <w:rPr>
          <w:szCs w:val="24"/>
        </w:rPr>
      </w:pPr>
    </w:p>
    <w:p w14:paraId="564BCF5D" w14:textId="77777777" w:rsidR="00293FFF" w:rsidRPr="00E30CDE" w:rsidRDefault="00293FFF" w:rsidP="00293FFF">
      <w:pPr>
        <w:tabs>
          <w:tab w:val="right" w:pos="9072"/>
        </w:tabs>
        <w:spacing w:before="60" w:after="60"/>
        <w:jc w:val="center"/>
        <w:rPr>
          <w:szCs w:val="24"/>
        </w:rPr>
      </w:pPr>
    </w:p>
    <w:p w14:paraId="355EF4AF" w14:textId="77777777" w:rsidR="00293FFF" w:rsidRPr="00E30CDE" w:rsidRDefault="00293FFF" w:rsidP="00293FFF">
      <w:pPr>
        <w:tabs>
          <w:tab w:val="right" w:pos="9072"/>
        </w:tabs>
        <w:spacing w:before="60" w:after="60"/>
        <w:jc w:val="center"/>
        <w:rPr>
          <w:szCs w:val="24"/>
        </w:rPr>
      </w:pPr>
    </w:p>
    <w:p w14:paraId="16DDA582" w14:textId="77777777" w:rsidR="00293FFF" w:rsidRPr="00E30CDE" w:rsidRDefault="00293FFF" w:rsidP="00293FFF">
      <w:pPr>
        <w:tabs>
          <w:tab w:val="right" w:pos="9072"/>
        </w:tabs>
        <w:spacing w:before="60" w:after="60"/>
        <w:jc w:val="center"/>
        <w:rPr>
          <w:szCs w:val="24"/>
        </w:rPr>
      </w:pPr>
    </w:p>
    <w:p w14:paraId="50232E16" w14:textId="77777777" w:rsidR="00293FFF" w:rsidRPr="00E30CDE" w:rsidRDefault="00293FFF" w:rsidP="00293FFF">
      <w:pPr>
        <w:tabs>
          <w:tab w:val="right" w:pos="9072"/>
        </w:tabs>
        <w:spacing w:before="60" w:after="60"/>
        <w:jc w:val="center"/>
        <w:rPr>
          <w:szCs w:val="24"/>
        </w:rPr>
      </w:pPr>
      <w:r w:rsidRPr="00E30CDE">
        <w:rPr>
          <w:szCs w:val="24"/>
        </w:rPr>
        <w:t xml:space="preserve">DANIŞMAN </w:t>
      </w:r>
    </w:p>
    <w:p w14:paraId="70ABF53B" w14:textId="77777777" w:rsidR="00293FFF" w:rsidRPr="00E30CDE" w:rsidRDefault="00293FFF" w:rsidP="00293FFF">
      <w:pPr>
        <w:tabs>
          <w:tab w:val="right" w:pos="9072"/>
        </w:tabs>
        <w:spacing w:before="60" w:after="60"/>
        <w:jc w:val="center"/>
        <w:rPr>
          <w:szCs w:val="24"/>
        </w:rPr>
      </w:pPr>
      <w:r w:rsidRPr="00E30CDE">
        <w:rPr>
          <w:szCs w:val="24"/>
        </w:rPr>
        <w:t>Unvanı Adı SOYADI</w:t>
      </w:r>
    </w:p>
    <w:p w14:paraId="0FEBC036" w14:textId="77777777" w:rsidR="00293FFF" w:rsidRPr="00E30CDE" w:rsidRDefault="00293FFF" w:rsidP="00293FFF">
      <w:pPr>
        <w:tabs>
          <w:tab w:val="right" w:pos="9072"/>
        </w:tabs>
        <w:spacing w:before="60" w:after="60"/>
        <w:jc w:val="center"/>
        <w:rPr>
          <w:szCs w:val="24"/>
        </w:rPr>
      </w:pPr>
    </w:p>
    <w:p w14:paraId="6239A11F" w14:textId="77777777" w:rsidR="00293FFF" w:rsidRPr="00E30CDE" w:rsidRDefault="00293FFF" w:rsidP="00293FFF">
      <w:pPr>
        <w:tabs>
          <w:tab w:val="right" w:pos="9072"/>
        </w:tabs>
        <w:spacing w:before="60" w:after="60"/>
        <w:jc w:val="center"/>
        <w:rPr>
          <w:szCs w:val="24"/>
        </w:rPr>
      </w:pPr>
    </w:p>
    <w:p w14:paraId="57E7035E" w14:textId="77777777" w:rsidR="00293FFF" w:rsidRPr="00E30CDE" w:rsidRDefault="00293FFF" w:rsidP="00293FFF">
      <w:pPr>
        <w:tabs>
          <w:tab w:val="right" w:pos="9072"/>
        </w:tabs>
        <w:spacing w:before="60" w:after="60"/>
        <w:jc w:val="center"/>
        <w:rPr>
          <w:szCs w:val="24"/>
        </w:rPr>
      </w:pPr>
    </w:p>
    <w:p w14:paraId="54791692" w14:textId="77777777" w:rsidR="00293FFF" w:rsidRPr="00E30CDE" w:rsidRDefault="00293FFF" w:rsidP="00293FFF">
      <w:pPr>
        <w:tabs>
          <w:tab w:val="right" w:pos="9072"/>
        </w:tabs>
        <w:spacing w:before="60" w:after="60"/>
        <w:jc w:val="center"/>
        <w:rPr>
          <w:szCs w:val="24"/>
        </w:rPr>
      </w:pPr>
    </w:p>
    <w:p w14:paraId="4463CEAF" w14:textId="77777777" w:rsidR="00293FFF" w:rsidRPr="00E30CDE" w:rsidRDefault="00293FFF" w:rsidP="00293FFF">
      <w:pPr>
        <w:tabs>
          <w:tab w:val="right" w:pos="9072"/>
        </w:tabs>
        <w:spacing w:before="60" w:after="60"/>
        <w:jc w:val="center"/>
        <w:rPr>
          <w:szCs w:val="24"/>
        </w:rPr>
      </w:pPr>
    </w:p>
    <w:p w14:paraId="43FCDBC7" w14:textId="77777777" w:rsidR="00293FFF" w:rsidRPr="00E30CDE" w:rsidRDefault="00293FFF" w:rsidP="00293FFF">
      <w:pPr>
        <w:tabs>
          <w:tab w:val="right" w:pos="9072"/>
        </w:tabs>
        <w:spacing w:before="60" w:after="60"/>
        <w:jc w:val="center"/>
        <w:rPr>
          <w:szCs w:val="24"/>
        </w:rPr>
      </w:pPr>
    </w:p>
    <w:p w14:paraId="568830B7" w14:textId="77777777" w:rsidR="00293FFF" w:rsidRPr="00E30CDE" w:rsidRDefault="00293FFF" w:rsidP="00293FFF">
      <w:pPr>
        <w:tabs>
          <w:tab w:val="right" w:pos="9072"/>
        </w:tabs>
        <w:spacing w:before="60" w:after="60"/>
        <w:jc w:val="center"/>
        <w:rPr>
          <w:szCs w:val="24"/>
        </w:rPr>
      </w:pPr>
      <w:proofErr w:type="gramStart"/>
      <w:r w:rsidRPr="00E30CDE">
        <w:rPr>
          <w:szCs w:val="24"/>
        </w:rPr>
        <w:t>Yıl</w:t>
      </w:r>
      <w:r>
        <w:rPr>
          <w:szCs w:val="24"/>
        </w:rPr>
        <w:t xml:space="preserve"> -</w:t>
      </w:r>
      <w:proofErr w:type="gramEnd"/>
      <w:r>
        <w:rPr>
          <w:szCs w:val="24"/>
        </w:rPr>
        <w:t xml:space="preserve"> </w:t>
      </w:r>
      <w:r w:rsidRPr="00E30CDE">
        <w:rPr>
          <w:szCs w:val="24"/>
        </w:rPr>
        <w:t>Muğla</w:t>
      </w:r>
    </w:p>
    <w:p w14:paraId="67C2F4E0" w14:textId="6750A5B4" w:rsidR="009C7F1B" w:rsidRPr="009C7F1B" w:rsidRDefault="00293FFF" w:rsidP="00293FFF">
      <w:pPr>
        <w:keepNext/>
        <w:tabs>
          <w:tab w:val="right" w:pos="9072"/>
        </w:tabs>
        <w:spacing w:before="60" w:after="60"/>
        <w:jc w:val="right"/>
        <w:outlineLvl w:val="4"/>
        <w:rPr>
          <w:b/>
          <w:szCs w:val="24"/>
        </w:rPr>
      </w:pPr>
      <w:r w:rsidRPr="009C7F1B">
        <w:rPr>
          <w:b/>
          <w:color w:val="FF0000"/>
          <w:szCs w:val="24"/>
        </w:rPr>
        <w:br w:type="page"/>
      </w:r>
      <w:r w:rsidR="009C7F1B" w:rsidRPr="009C7F1B">
        <w:rPr>
          <w:b/>
          <w:szCs w:val="24"/>
        </w:rPr>
        <w:lastRenderedPageBreak/>
        <w:t>Ek-</w:t>
      </w:r>
      <w:r w:rsidR="003F134E">
        <w:rPr>
          <w:b/>
          <w:szCs w:val="24"/>
        </w:rPr>
        <w:t>3</w:t>
      </w:r>
    </w:p>
    <w:p w14:paraId="3D391582" w14:textId="77777777" w:rsidR="009C7F1B" w:rsidRPr="00CA6E58" w:rsidRDefault="009C7F1B" w:rsidP="007B01CB">
      <w:pPr>
        <w:tabs>
          <w:tab w:val="right" w:pos="9072"/>
        </w:tabs>
        <w:spacing w:before="60" w:after="60"/>
        <w:jc w:val="center"/>
        <w:rPr>
          <w:szCs w:val="24"/>
        </w:rPr>
      </w:pPr>
      <w:r w:rsidRPr="00CA6E58">
        <w:rPr>
          <w:szCs w:val="24"/>
        </w:rPr>
        <w:t>T.C.</w:t>
      </w:r>
    </w:p>
    <w:p w14:paraId="51FAF7CA" w14:textId="77777777" w:rsidR="009C7F1B" w:rsidRPr="00CA6E58" w:rsidRDefault="009C7F1B" w:rsidP="007B01CB">
      <w:pPr>
        <w:keepNext/>
        <w:tabs>
          <w:tab w:val="right" w:pos="9072"/>
        </w:tabs>
        <w:spacing w:before="60" w:after="60"/>
        <w:jc w:val="center"/>
        <w:outlineLvl w:val="3"/>
        <w:rPr>
          <w:szCs w:val="24"/>
        </w:rPr>
      </w:pPr>
      <w:r w:rsidRPr="00CA6E58">
        <w:rPr>
          <w:szCs w:val="24"/>
        </w:rPr>
        <w:t>MUĞLA SITKI KOÇMAN ÜNİVERSİTESİ</w:t>
      </w:r>
    </w:p>
    <w:p w14:paraId="2400D8E0" w14:textId="77777777" w:rsidR="009C7F1B" w:rsidRPr="00CA6E58" w:rsidRDefault="009C7F1B" w:rsidP="007B01CB">
      <w:pPr>
        <w:tabs>
          <w:tab w:val="right" w:pos="9072"/>
        </w:tabs>
        <w:spacing w:before="60" w:after="60"/>
        <w:jc w:val="center"/>
        <w:rPr>
          <w:szCs w:val="24"/>
        </w:rPr>
      </w:pPr>
      <w:r w:rsidRPr="00CA6E58">
        <w:rPr>
          <w:szCs w:val="24"/>
        </w:rPr>
        <w:t>SOSYAL BİLİMLER ENSTİTÜSÜ</w:t>
      </w:r>
    </w:p>
    <w:p w14:paraId="4F8CD0B5" w14:textId="27DE7341" w:rsidR="009C7F1B" w:rsidRPr="00CA6E58" w:rsidRDefault="00086B5A" w:rsidP="007B01CB">
      <w:pPr>
        <w:tabs>
          <w:tab w:val="right" w:pos="9072"/>
        </w:tabs>
        <w:spacing w:before="60" w:after="60"/>
        <w:jc w:val="center"/>
        <w:rPr>
          <w:szCs w:val="24"/>
        </w:rPr>
      </w:pPr>
      <w:r w:rsidRPr="00CA6E58">
        <w:rPr>
          <w:szCs w:val="24"/>
        </w:rPr>
        <w:t xml:space="preserve">……………. </w:t>
      </w:r>
      <w:r w:rsidR="009C7F1B" w:rsidRPr="00CA6E58">
        <w:rPr>
          <w:szCs w:val="24"/>
        </w:rPr>
        <w:t>ANABİLİM</w:t>
      </w:r>
      <w:r w:rsidR="00683EB3" w:rsidRPr="00CA6E58">
        <w:rPr>
          <w:szCs w:val="24"/>
        </w:rPr>
        <w:t xml:space="preserve"> DALI </w:t>
      </w:r>
    </w:p>
    <w:p w14:paraId="682F8698" w14:textId="77777777" w:rsidR="009C7F1B" w:rsidRPr="00CA6E58" w:rsidRDefault="009C7F1B" w:rsidP="007B01CB">
      <w:pPr>
        <w:tabs>
          <w:tab w:val="right" w:pos="9072"/>
        </w:tabs>
        <w:spacing w:before="60" w:after="60"/>
        <w:jc w:val="center"/>
        <w:rPr>
          <w:szCs w:val="24"/>
        </w:rPr>
      </w:pPr>
    </w:p>
    <w:p w14:paraId="024B6311" w14:textId="77777777" w:rsidR="009C7F1B" w:rsidRPr="00CA6E58" w:rsidRDefault="009C7F1B" w:rsidP="007B01CB">
      <w:pPr>
        <w:tabs>
          <w:tab w:val="right" w:pos="9072"/>
        </w:tabs>
        <w:spacing w:before="60" w:after="60"/>
        <w:jc w:val="center"/>
        <w:rPr>
          <w:szCs w:val="24"/>
        </w:rPr>
      </w:pPr>
    </w:p>
    <w:p w14:paraId="21244198" w14:textId="77777777" w:rsidR="009E5C8B" w:rsidRPr="00CA6E58" w:rsidRDefault="009E5C8B" w:rsidP="007B01CB">
      <w:pPr>
        <w:tabs>
          <w:tab w:val="right" w:pos="9072"/>
        </w:tabs>
        <w:spacing w:before="60" w:after="60"/>
        <w:jc w:val="center"/>
        <w:rPr>
          <w:szCs w:val="24"/>
        </w:rPr>
      </w:pPr>
    </w:p>
    <w:p w14:paraId="06F52377" w14:textId="77777777" w:rsidR="009C7F1B" w:rsidRPr="00CA6E58" w:rsidRDefault="009C7F1B" w:rsidP="007B01CB">
      <w:pPr>
        <w:tabs>
          <w:tab w:val="right" w:pos="9072"/>
        </w:tabs>
        <w:spacing w:before="60" w:after="60"/>
        <w:jc w:val="center"/>
        <w:rPr>
          <w:szCs w:val="24"/>
        </w:rPr>
      </w:pPr>
    </w:p>
    <w:p w14:paraId="1F04FF94" w14:textId="77777777" w:rsidR="00683EB3" w:rsidRPr="00F5785F" w:rsidRDefault="00683EB3" w:rsidP="00683EB3">
      <w:pPr>
        <w:tabs>
          <w:tab w:val="right" w:pos="9072"/>
        </w:tabs>
        <w:spacing w:before="60" w:after="60"/>
        <w:jc w:val="center"/>
        <w:rPr>
          <w:b/>
          <w:szCs w:val="24"/>
        </w:rPr>
      </w:pPr>
      <w:r w:rsidRPr="00F5785F">
        <w:rPr>
          <w:b/>
          <w:szCs w:val="24"/>
        </w:rPr>
        <w:t>DÖNEM PROJESİNİN ADI</w:t>
      </w:r>
    </w:p>
    <w:p w14:paraId="0B31FAC4" w14:textId="77777777" w:rsidR="009C7F1B" w:rsidRPr="00CA6E58" w:rsidRDefault="009C7F1B" w:rsidP="007B01CB">
      <w:pPr>
        <w:tabs>
          <w:tab w:val="right" w:pos="9072"/>
        </w:tabs>
        <w:spacing w:before="60" w:after="60"/>
        <w:jc w:val="center"/>
        <w:rPr>
          <w:szCs w:val="24"/>
        </w:rPr>
      </w:pPr>
    </w:p>
    <w:p w14:paraId="176DEE59" w14:textId="77777777" w:rsidR="009C7F1B" w:rsidRPr="00CA6E58" w:rsidRDefault="009C7F1B" w:rsidP="007B01CB">
      <w:pPr>
        <w:tabs>
          <w:tab w:val="right" w:pos="9072"/>
        </w:tabs>
        <w:spacing w:before="60" w:after="60"/>
        <w:jc w:val="center"/>
        <w:rPr>
          <w:szCs w:val="24"/>
        </w:rPr>
      </w:pPr>
    </w:p>
    <w:p w14:paraId="6F5D8832" w14:textId="77777777" w:rsidR="009E5C8B" w:rsidRPr="00CA6E58" w:rsidRDefault="009E5C8B" w:rsidP="007B01CB">
      <w:pPr>
        <w:tabs>
          <w:tab w:val="right" w:pos="9072"/>
        </w:tabs>
        <w:spacing w:before="60" w:after="60"/>
        <w:jc w:val="center"/>
        <w:rPr>
          <w:szCs w:val="24"/>
        </w:rPr>
      </w:pPr>
    </w:p>
    <w:p w14:paraId="723EEB62" w14:textId="77777777" w:rsidR="009C7F1B" w:rsidRPr="00CA6E58" w:rsidRDefault="009C7F1B" w:rsidP="007B01CB">
      <w:pPr>
        <w:tabs>
          <w:tab w:val="right" w:pos="9072"/>
        </w:tabs>
        <w:spacing w:before="60" w:after="60"/>
        <w:jc w:val="center"/>
        <w:rPr>
          <w:szCs w:val="24"/>
        </w:rPr>
      </w:pPr>
    </w:p>
    <w:p w14:paraId="39DC45CA" w14:textId="77777777" w:rsidR="00683EB3" w:rsidRPr="00CA6E58" w:rsidRDefault="00683EB3" w:rsidP="00683EB3">
      <w:pPr>
        <w:tabs>
          <w:tab w:val="right" w:pos="9072"/>
        </w:tabs>
        <w:spacing w:before="60" w:after="60"/>
        <w:jc w:val="center"/>
        <w:rPr>
          <w:szCs w:val="24"/>
        </w:rPr>
      </w:pPr>
      <w:r w:rsidRPr="00CA6E58">
        <w:rPr>
          <w:szCs w:val="24"/>
        </w:rPr>
        <w:t xml:space="preserve">HAZIRLAYAN </w:t>
      </w:r>
    </w:p>
    <w:p w14:paraId="526E3458" w14:textId="741A4A77" w:rsidR="00683EB3" w:rsidRPr="00CA6E58" w:rsidRDefault="001A5A1F" w:rsidP="00683EB3">
      <w:pPr>
        <w:tabs>
          <w:tab w:val="right" w:pos="9072"/>
        </w:tabs>
        <w:spacing w:before="60" w:after="60"/>
        <w:jc w:val="center"/>
        <w:rPr>
          <w:szCs w:val="24"/>
        </w:rPr>
      </w:pPr>
      <w:r w:rsidRPr="00CA6E58">
        <w:rPr>
          <w:szCs w:val="24"/>
        </w:rPr>
        <w:t>Adı</w:t>
      </w:r>
      <w:r w:rsidR="00683EB3" w:rsidRPr="00CA6E58">
        <w:rPr>
          <w:szCs w:val="24"/>
        </w:rPr>
        <w:t xml:space="preserve"> SOYADI</w:t>
      </w:r>
    </w:p>
    <w:p w14:paraId="68DAE544" w14:textId="50BEE8DD" w:rsidR="00683EB3" w:rsidRPr="00CA6E58" w:rsidRDefault="001A5A1F" w:rsidP="00683EB3">
      <w:pPr>
        <w:tabs>
          <w:tab w:val="right" w:pos="9072"/>
        </w:tabs>
        <w:spacing w:before="60" w:after="60"/>
        <w:jc w:val="center"/>
        <w:rPr>
          <w:szCs w:val="24"/>
        </w:rPr>
      </w:pPr>
      <w:r w:rsidRPr="00CA6E58">
        <w:rPr>
          <w:szCs w:val="24"/>
        </w:rPr>
        <w:t>Öğrenci Numarası</w:t>
      </w:r>
    </w:p>
    <w:p w14:paraId="3663DCC0" w14:textId="77777777" w:rsidR="009C7F1B" w:rsidRPr="00CA6E58" w:rsidRDefault="009C7F1B" w:rsidP="007B01CB">
      <w:pPr>
        <w:tabs>
          <w:tab w:val="right" w:pos="9072"/>
        </w:tabs>
        <w:spacing w:before="60" w:after="60"/>
        <w:jc w:val="center"/>
        <w:rPr>
          <w:szCs w:val="24"/>
        </w:rPr>
      </w:pPr>
    </w:p>
    <w:p w14:paraId="30187B55" w14:textId="77777777" w:rsidR="009C7F1B" w:rsidRPr="00CA6E58" w:rsidRDefault="009C7F1B" w:rsidP="007B01CB">
      <w:pPr>
        <w:tabs>
          <w:tab w:val="right" w:pos="9072"/>
        </w:tabs>
        <w:spacing w:before="60" w:after="60"/>
        <w:jc w:val="center"/>
        <w:rPr>
          <w:szCs w:val="24"/>
        </w:rPr>
      </w:pPr>
    </w:p>
    <w:p w14:paraId="36402D98" w14:textId="77777777" w:rsidR="009E5C8B" w:rsidRPr="00CA6E58" w:rsidRDefault="009E5C8B" w:rsidP="007B01CB">
      <w:pPr>
        <w:tabs>
          <w:tab w:val="right" w:pos="9072"/>
        </w:tabs>
        <w:spacing w:before="60" w:after="60"/>
        <w:jc w:val="center"/>
        <w:rPr>
          <w:szCs w:val="24"/>
        </w:rPr>
      </w:pPr>
    </w:p>
    <w:p w14:paraId="5721DF28" w14:textId="77777777" w:rsidR="009E5C8B" w:rsidRPr="00CA6E58" w:rsidRDefault="009E5C8B" w:rsidP="007B01CB">
      <w:pPr>
        <w:tabs>
          <w:tab w:val="right" w:pos="9072"/>
        </w:tabs>
        <w:spacing w:before="60" w:after="60"/>
        <w:jc w:val="center"/>
        <w:rPr>
          <w:szCs w:val="24"/>
        </w:rPr>
      </w:pPr>
    </w:p>
    <w:p w14:paraId="497AF18C" w14:textId="77777777" w:rsidR="009C7F1B" w:rsidRPr="00CA6E58" w:rsidRDefault="009C7F1B" w:rsidP="007B01CB">
      <w:pPr>
        <w:tabs>
          <w:tab w:val="right" w:pos="9072"/>
        </w:tabs>
        <w:spacing w:before="60" w:after="60"/>
        <w:jc w:val="center"/>
        <w:rPr>
          <w:szCs w:val="24"/>
        </w:rPr>
      </w:pPr>
    </w:p>
    <w:p w14:paraId="72C095E7" w14:textId="77777777" w:rsidR="005966DA" w:rsidRPr="00CA6E58" w:rsidRDefault="005966DA" w:rsidP="005966DA">
      <w:pPr>
        <w:tabs>
          <w:tab w:val="right" w:pos="9072"/>
        </w:tabs>
        <w:spacing w:before="60" w:after="60"/>
        <w:jc w:val="center"/>
        <w:rPr>
          <w:szCs w:val="24"/>
        </w:rPr>
      </w:pPr>
      <w:r w:rsidRPr="00CA6E58">
        <w:rPr>
          <w:szCs w:val="24"/>
        </w:rPr>
        <w:t>Sosyal Bilimler Enstitüsünce</w:t>
      </w:r>
    </w:p>
    <w:p w14:paraId="6143AF4F" w14:textId="5D834895" w:rsidR="005966DA" w:rsidRPr="00CA6E58" w:rsidRDefault="001A5A1F" w:rsidP="005966DA">
      <w:pPr>
        <w:tabs>
          <w:tab w:val="right" w:pos="9072"/>
        </w:tabs>
        <w:spacing w:before="60" w:after="60"/>
        <w:jc w:val="center"/>
        <w:rPr>
          <w:szCs w:val="24"/>
        </w:rPr>
      </w:pPr>
      <w:r>
        <w:rPr>
          <w:szCs w:val="24"/>
        </w:rPr>
        <w:t>Tezsi</w:t>
      </w:r>
      <w:r w:rsidR="005966DA" w:rsidRPr="00CA6E58">
        <w:rPr>
          <w:szCs w:val="24"/>
        </w:rPr>
        <w:t>z Yüksek Lisans</w:t>
      </w:r>
    </w:p>
    <w:p w14:paraId="7CA95538" w14:textId="41C182F8" w:rsidR="005966DA" w:rsidRPr="00CA6E58" w:rsidRDefault="005966DA" w:rsidP="005966DA">
      <w:pPr>
        <w:tabs>
          <w:tab w:val="right" w:pos="9072"/>
        </w:tabs>
        <w:spacing w:before="60" w:after="60"/>
        <w:jc w:val="center"/>
        <w:rPr>
          <w:szCs w:val="24"/>
        </w:rPr>
      </w:pPr>
      <w:r w:rsidRPr="00CA6E58">
        <w:rPr>
          <w:szCs w:val="24"/>
        </w:rPr>
        <w:t xml:space="preserve">Diploması Verilmesi İçin Kabul Edilen </w:t>
      </w:r>
      <w:r w:rsidR="00683EB3" w:rsidRPr="00CA6E58">
        <w:rPr>
          <w:szCs w:val="24"/>
        </w:rPr>
        <w:t xml:space="preserve">Dönem </w:t>
      </w:r>
      <w:r w:rsidRPr="00CA6E58">
        <w:rPr>
          <w:szCs w:val="24"/>
        </w:rPr>
        <w:t>Proje</w:t>
      </w:r>
      <w:r w:rsidR="00683EB3" w:rsidRPr="00CA6E58">
        <w:rPr>
          <w:szCs w:val="24"/>
        </w:rPr>
        <w:t>si</w:t>
      </w:r>
      <w:r w:rsidRPr="00CA6E58">
        <w:rPr>
          <w:szCs w:val="24"/>
        </w:rPr>
        <w:t>dir.</w:t>
      </w:r>
    </w:p>
    <w:p w14:paraId="0737384A" w14:textId="77777777" w:rsidR="005966DA" w:rsidRPr="00CA6E58" w:rsidRDefault="005966DA" w:rsidP="005966DA">
      <w:pPr>
        <w:tabs>
          <w:tab w:val="right" w:pos="9072"/>
        </w:tabs>
        <w:spacing w:before="60" w:after="60"/>
        <w:jc w:val="center"/>
        <w:rPr>
          <w:szCs w:val="24"/>
        </w:rPr>
      </w:pPr>
    </w:p>
    <w:p w14:paraId="6C771492" w14:textId="36472BA7" w:rsidR="005966DA" w:rsidRPr="00CA6E58" w:rsidRDefault="000319A1" w:rsidP="005966DA">
      <w:pPr>
        <w:tabs>
          <w:tab w:val="right" w:pos="9072"/>
        </w:tabs>
        <w:spacing w:before="60" w:after="60"/>
        <w:jc w:val="center"/>
        <w:rPr>
          <w:szCs w:val="24"/>
        </w:rPr>
      </w:pPr>
      <w:r w:rsidRPr="00CA6E58">
        <w:rPr>
          <w:szCs w:val="24"/>
        </w:rPr>
        <w:t xml:space="preserve">Dönem </w:t>
      </w:r>
      <w:r w:rsidR="005966DA" w:rsidRPr="00CA6E58">
        <w:rPr>
          <w:szCs w:val="24"/>
        </w:rPr>
        <w:t>Proje</w:t>
      </w:r>
      <w:r w:rsidR="001B27DA" w:rsidRPr="00CA6E58">
        <w:rPr>
          <w:szCs w:val="24"/>
        </w:rPr>
        <w:t>si</w:t>
      </w:r>
      <w:r w:rsidR="005966DA" w:rsidRPr="00CA6E58">
        <w:rPr>
          <w:szCs w:val="24"/>
        </w:rPr>
        <w:t xml:space="preserve">nin </w:t>
      </w:r>
      <w:r w:rsidR="001B27DA" w:rsidRPr="00CA6E58">
        <w:rPr>
          <w:szCs w:val="24"/>
        </w:rPr>
        <w:t>Danışman Tarafından Kabul Edildiği</w:t>
      </w:r>
      <w:r w:rsidR="005966DA" w:rsidRPr="00CA6E58">
        <w:rPr>
          <w:szCs w:val="24"/>
        </w:rPr>
        <w:t xml:space="preserve"> </w:t>
      </w:r>
      <w:r w:rsidR="001B27DA" w:rsidRPr="00CA6E58">
        <w:rPr>
          <w:szCs w:val="24"/>
        </w:rPr>
        <w:t xml:space="preserve">Tarih:  </w:t>
      </w:r>
      <w:r w:rsidR="005966DA" w:rsidRPr="00CA6E58">
        <w:rPr>
          <w:szCs w:val="24"/>
        </w:rPr>
        <w:t xml:space="preserve"> </w:t>
      </w:r>
    </w:p>
    <w:p w14:paraId="2F5D0CE4" w14:textId="77777777" w:rsidR="005966DA" w:rsidRPr="00CA6E58" w:rsidRDefault="005966DA" w:rsidP="005966DA">
      <w:pPr>
        <w:tabs>
          <w:tab w:val="right" w:pos="9072"/>
        </w:tabs>
        <w:spacing w:before="60" w:after="60"/>
        <w:jc w:val="center"/>
        <w:rPr>
          <w:szCs w:val="24"/>
        </w:rPr>
      </w:pPr>
    </w:p>
    <w:p w14:paraId="1FC45761" w14:textId="77777777" w:rsidR="005966DA" w:rsidRPr="00CA6E58" w:rsidRDefault="005966DA" w:rsidP="005966DA">
      <w:pPr>
        <w:tabs>
          <w:tab w:val="right" w:pos="9072"/>
        </w:tabs>
        <w:spacing w:before="60" w:after="60"/>
        <w:jc w:val="center"/>
        <w:rPr>
          <w:szCs w:val="24"/>
        </w:rPr>
      </w:pPr>
    </w:p>
    <w:p w14:paraId="4A58E1D4" w14:textId="40EF11F1" w:rsidR="005966DA" w:rsidRPr="00CA6E58" w:rsidRDefault="005966DA" w:rsidP="005966DA">
      <w:pPr>
        <w:tabs>
          <w:tab w:val="center" w:pos="4536"/>
          <w:tab w:val="left" w:pos="8061"/>
          <w:tab w:val="right" w:pos="9072"/>
        </w:tabs>
        <w:spacing w:before="60" w:after="60"/>
        <w:rPr>
          <w:szCs w:val="24"/>
        </w:rPr>
      </w:pPr>
      <w:r w:rsidRPr="00CA6E58">
        <w:rPr>
          <w:szCs w:val="24"/>
        </w:rPr>
        <w:tab/>
        <w:t xml:space="preserve">Proje Danışmanı: </w:t>
      </w:r>
      <w:r w:rsidR="00610588" w:rsidRPr="00CA6E58">
        <w:rPr>
          <w:szCs w:val="24"/>
        </w:rPr>
        <w:t>Unvanı</w:t>
      </w:r>
      <w:r w:rsidRPr="00CA6E58">
        <w:rPr>
          <w:szCs w:val="24"/>
        </w:rPr>
        <w:t xml:space="preserve">, Adı, Soyadı, </w:t>
      </w:r>
      <w:r w:rsidRPr="00CA6E58">
        <w:rPr>
          <w:color w:val="FF0000"/>
          <w:szCs w:val="24"/>
        </w:rPr>
        <w:t>İmzası</w:t>
      </w:r>
    </w:p>
    <w:p w14:paraId="214E2ABD" w14:textId="0AD89EFE" w:rsidR="009C7F1B" w:rsidRPr="00CA6E58" w:rsidRDefault="009C7F1B" w:rsidP="007B01CB">
      <w:pPr>
        <w:tabs>
          <w:tab w:val="right" w:pos="9072"/>
        </w:tabs>
        <w:spacing w:before="60" w:after="60"/>
        <w:jc w:val="center"/>
        <w:rPr>
          <w:szCs w:val="24"/>
        </w:rPr>
      </w:pPr>
    </w:p>
    <w:p w14:paraId="335835AA" w14:textId="11847A0D" w:rsidR="005966DA" w:rsidRPr="00CA6E58" w:rsidRDefault="005966DA" w:rsidP="007B01CB">
      <w:pPr>
        <w:tabs>
          <w:tab w:val="right" w:pos="9072"/>
        </w:tabs>
        <w:spacing w:before="60" w:after="60"/>
        <w:jc w:val="center"/>
        <w:rPr>
          <w:szCs w:val="24"/>
        </w:rPr>
      </w:pPr>
    </w:p>
    <w:p w14:paraId="224AF38E" w14:textId="77777777" w:rsidR="001B27DA" w:rsidRPr="00CA6E58" w:rsidRDefault="001B27DA" w:rsidP="007B01CB">
      <w:pPr>
        <w:tabs>
          <w:tab w:val="right" w:pos="9072"/>
        </w:tabs>
        <w:spacing w:before="60" w:after="60"/>
        <w:jc w:val="center"/>
        <w:rPr>
          <w:szCs w:val="24"/>
        </w:rPr>
      </w:pPr>
    </w:p>
    <w:p w14:paraId="4ECA5360" w14:textId="77777777" w:rsidR="009C7F1B" w:rsidRPr="00CA6E58" w:rsidRDefault="009C7F1B" w:rsidP="007B01CB">
      <w:pPr>
        <w:tabs>
          <w:tab w:val="right" w:pos="9072"/>
        </w:tabs>
        <w:spacing w:before="60" w:after="60"/>
        <w:jc w:val="center"/>
        <w:rPr>
          <w:szCs w:val="24"/>
        </w:rPr>
      </w:pPr>
      <w:r w:rsidRPr="00CA6E58">
        <w:rPr>
          <w:szCs w:val="24"/>
        </w:rPr>
        <w:t>Enstitü Müdürü:</w:t>
      </w:r>
    </w:p>
    <w:p w14:paraId="42ED64FD" w14:textId="5A0F87DC" w:rsidR="009C7F1B" w:rsidRPr="00CA6E58" w:rsidRDefault="009C7F1B" w:rsidP="007B01CB">
      <w:pPr>
        <w:tabs>
          <w:tab w:val="right" w:pos="9072"/>
        </w:tabs>
        <w:spacing w:before="60" w:after="60"/>
        <w:jc w:val="center"/>
        <w:rPr>
          <w:szCs w:val="24"/>
        </w:rPr>
      </w:pPr>
    </w:p>
    <w:p w14:paraId="20DBD93E" w14:textId="2D29DC97" w:rsidR="005966DA" w:rsidRPr="00CA6E58" w:rsidRDefault="005966DA" w:rsidP="007B01CB">
      <w:pPr>
        <w:tabs>
          <w:tab w:val="right" w:pos="9072"/>
        </w:tabs>
        <w:spacing w:before="60" w:after="60"/>
        <w:jc w:val="center"/>
        <w:rPr>
          <w:szCs w:val="24"/>
        </w:rPr>
      </w:pPr>
    </w:p>
    <w:p w14:paraId="3A00681E" w14:textId="3CA729E1" w:rsidR="005966DA" w:rsidRPr="00CA6E58" w:rsidRDefault="005966DA" w:rsidP="007B01CB">
      <w:pPr>
        <w:tabs>
          <w:tab w:val="right" w:pos="9072"/>
        </w:tabs>
        <w:spacing w:before="60" w:after="60"/>
        <w:jc w:val="center"/>
        <w:rPr>
          <w:szCs w:val="24"/>
        </w:rPr>
      </w:pPr>
    </w:p>
    <w:p w14:paraId="73FE748D" w14:textId="77777777" w:rsidR="005966DA" w:rsidRPr="00CA6E58" w:rsidRDefault="005966DA" w:rsidP="007B01CB">
      <w:pPr>
        <w:tabs>
          <w:tab w:val="right" w:pos="9072"/>
        </w:tabs>
        <w:spacing w:before="60" w:after="60"/>
        <w:jc w:val="center"/>
        <w:rPr>
          <w:szCs w:val="24"/>
        </w:rPr>
      </w:pPr>
    </w:p>
    <w:p w14:paraId="700BFAB2" w14:textId="3C405FAE" w:rsidR="009C7F1B" w:rsidRPr="00CA6E58" w:rsidRDefault="001A5A1F" w:rsidP="007B01CB">
      <w:pPr>
        <w:tabs>
          <w:tab w:val="right" w:pos="9072"/>
        </w:tabs>
        <w:spacing w:before="60" w:after="60"/>
        <w:jc w:val="center"/>
        <w:rPr>
          <w:szCs w:val="24"/>
        </w:rPr>
      </w:pPr>
      <w:proofErr w:type="gramStart"/>
      <w:r w:rsidRPr="00CA6E58">
        <w:rPr>
          <w:szCs w:val="24"/>
        </w:rPr>
        <w:t>Yıl</w:t>
      </w:r>
      <w:r>
        <w:rPr>
          <w:szCs w:val="24"/>
        </w:rPr>
        <w:t xml:space="preserve"> -</w:t>
      </w:r>
      <w:proofErr w:type="gramEnd"/>
      <w:r>
        <w:rPr>
          <w:szCs w:val="24"/>
        </w:rPr>
        <w:t xml:space="preserve"> </w:t>
      </w:r>
      <w:r w:rsidRPr="00CA6E58">
        <w:rPr>
          <w:szCs w:val="24"/>
        </w:rPr>
        <w:t>Muğla</w:t>
      </w:r>
    </w:p>
    <w:p w14:paraId="169D79A0" w14:textId="6A2189E3" w:rsidR="009C7F1B" w:rsidRPr="009C7F1B" w:rsidRDefault="009C7F1B" w:rsidP="007B01CB">
      <w:pPr>
        <w:keepNext/>
        <w:tabs>
          <w:tab w:val="right" w:pos="9072"/>
        </w:tabs>
        <w:spacing w:before="60" w:after="60"/>
        <w:jc w:val="right"/>
        <w:outlineLvl w:val="5"/>
        <w:rPr>
          <w:b/>
          <w:szCs w:val="24"/>
        </w:rPr>
      </w:pPr>
      <w:r w:rsidRPr="00CA6E58">
        <w:rPr>
          <w:szCs w:val="24"/>
        </w:rPr>
        <w:br w:type="page"/>
      </w:r>
      <w:r w:rsidRPr="009C7F1B">
        <w:rPr>
          <w:b/>
          <w:szCs w:val="24"/>
        </w:rPr>
        <w:lastRenderedPageBreak/>
        <w:t>Ek-</w:t>
      </w:r>
      <w:r w:rsidR="003F134E">
        <w:rPr>
          <w:b/>
          <w:szCs w:val="24"/>
        </w:rPr>
        <w:t>4</w:t>
      </w:r>
    </w:p>
    <w:p w14:paraId="65C7F900" w14:textId="67C47540" w:rsidR="009C7F1B" w:rsidRPr="009C7F1B" w:rsidRDefault="009C7F1B" w:rsidP="00344BF6">
      <w:pPr>
        <w:keepNext/>
        <w:tabs>
          <w:tab w:val="right" w:pos="9072"/>
        </w:tabs>
        <w:spacing w:before="60" w:after="60"/>
        <w:ind w:firstLine="709"/>
        <w:jc w:val="both"/>
        <w:outlineLvl w:val="5"/>
        <w:rPr>
          <w:szCs w:val="24"/>
        </w:rPr>
      </w:pPr>
    </w:p>
    <w:p w14:paraId="3752A83C" w14:textId="77777777" w:rsidR="003278D4" w:rsidRDefault="003278D4" w:rsidP="0076355B">
      <w:pPr>
        <w:tabs>
          <w:tab w:val="right" w:pos="9072"/>
        </w:tabs>
        <w:spacing w:before="60" w:after="60"/>
        <w:ind w:firstLine="709"/>
        <w:jc w:val="center"/>
        <w:rPr>
          <w:b/>
          <w:szCs w:val="24"/>
        </w:rPr>
      </w:pPr>
    </w:p>
    <w:p w14:paraId="790CD7EA" w14:textId="77777777" w:rsidR="003278D4" w:rsidRDefault="003278D4" w:rsidP="0076355B">
      <w:pPr>
        <w:tabs>
          <w:tab w:val="right" w:pos="9072"/>
        </w:tabs>
        <w:spacing w:before="60" w:after="60"/>
        <w:ind w:firstLine="709"/>
        <w:jc w:val="center"/>
        <w:rPr>
          <w:b/>
          <w:szCs w:val="24"/>
        </w:rPr>
      </w:pPr>
    </w:p>
    <w:p w14:paraId="7CC42F34" w14:textId="77777777" w:rsidR="003278D4" w:rsidRDefault="003278D4" w:rsidP="0076355B">
      <w:pPr>
        <w:tabs>
          <w:tab w:val="right" w:pos="9072"/>
        </w:tabs>
        <w:spacing w:before="60" w:after="60"/>
        <w:ind w:firstLine="709"/>
        <w:jc w:val="center"/>
        <w:rPr>
          <w:b/>
          <w:szCs w:val="24"/>
        </w:rPr>
      </w:pPr>
    </w:p>
    <w:p w14:paraId="0D53E032" w14:textId="77777777" w:rsidR="003278D4" w:rsidRDefault="003278D4" w:rsidP="0076355B">
      <w:pPr>
        <w:tabs>
          <w:tab w:val="right" w:pos="9072"/>
        </w:tabs>
        <w:spacing w:before="60" w:after="60"/>
        <w:ind w:firstLine="709"/>
        <w:jc w:val="center"/>
        <w:rPr>
          <w:b/>
          <w:szCs w:val="24"/>
        </w:rPr>
      </w:pPr>
    </w:p>
    <w:p w14:paraId="65CC8CD8" w14:textId="77777777" w:rsidR="003278D4" w:rsidRDefault="003278D4" w:rsidP="0076355B">
      <w:pPr>
        <w:tabs>
          <w:tab w:val="right" w:pos="9072"/>
        </w:tabs>
        <w:spacing w:before="60" w:after="60"/>
        <w:ind w:firstLine="709"/>
        <w:jc w:val="center"/>
        <w:rPr>
          <w:b/>
          <w:szCs w:val="24"/>
        </w:rPr>
      </w:pPr>
    </w:p>
    <w:p w14:paraId="73441A86" w14:textId="77777777" w:rsidR="009C7F1B" w:rsidRPr="009C7F1B" w:rsidRDefault="009C7F1B" w:rsidP="0076355B">
      <w:pPr>
        <w:tabs>
          <w:tab w:val="right" w:pos="9072"/>
        </w:tabs>
        <w:spacing w:before="60" w:after="60"/>
        <w:ind w:firstLine="709"/>
        <w:jc w:val="center"/>
        <w:rPr>
          <w:b/>
          <w:szCs w:val="24"/>
        </w:rPr>
      </w:pPr>
      <w:r w:rsidRPr="009C7F1B">
        <w:rPr>
          <w:b/>
          <w:szCs w:val="24"/>
        </w:rPr>
        <w:t>YEMİN</w:t>
      </w:r>
    </w:p>
    <w:p w14:paraId="16BA81A4" w14:textId="77777777" w:rsidR="009C7F1B" w:rsidRPr="009C7F1B" w:rsidRDefault="009C7F1B" w:rsidP="0076355B">
      <w:pPr>
        <w:tabs>
          <w:tab w:val="right" w:pos="9072"/>
        </w:tabs>
        <w:spacing w:before="60" w:after="60"/>
        <w:ind w:firstLine="709"/>
        <w:jc w:val="center"/>
        <w:rPr>
          <w:b/>
          <w:szCs w:val="24"/>
        </w:rPr>
      </w:pPr>
    </w:p>
    <w:p w14:paraId="0C0C26E8" w14:textId="7CD7CA5C" w:rsidR="009C7F1B" w:rsidRPr="009C7F1B" w:rsidRDefault="00344BF6" w:rsidP="0076355B">
      <w:pPr>
        <w:spacing w:before="120" w:after="120" w:line="360" w:lineRule="auto"/>
        <w:ind w:firstLine="709"/>
        <w:jc w:val="both"/>
        <w:rPr>
          <w:szCs w:val="24"/>
        </w:rPr>
      </w:pPr>
      <w:r>
        <w:rPr>
          <w:szCs w:val="24"/>
        </w:rPr>
        <w:t>Dönem Projesi olarak</w:t>
      </w:r>
      <w:r w:rsidR="009C7F1B" w:rsidRPr="009C7F1B">
        <w:rPr>
          <w:szCs w:val="24"/>
        </w:rPr>
        <w:t xml:space="preserve"> sunduğum “.....................................” adlı çalışmanın, tarafımdan bilimsel ahlak ve geleneklere aykırı düşecek bir yardıma başvurulmaksızın yazıldığını ve yararlandığım eserlerin </w:t>
      </w:r>
      <w:proofErr w:type="spellStart"/>
      <w:r w:rsidR="009C7F1B" w:rsidRPr="009C7F1B">
        <w:rPr>
          <w:szCs w:val="24"/>
        </w:rPr>
        <w:t>Kaynakça’da</w:t>
      </w:r>
      <w:proofErr w:type="spellEnd"/>
      <w:r w:rsidR="009C7F1B" w:rsidRPr="009C7F1B">
        <w:rPr>
          <w:szCs w:val="24"/>
        </w:rPr>
        <w:t xml:space="preserve"> gösterilenlerden oluştuğunu, bunlara atıf yapılarak yararlanmış olduğumu belirtir ve bunu onurumla doğrularım.</w:t>
      </w:r>
    </w:p>
    <w:p w14:paraId="493D39D8" w14:textId="77777777" w:rsidR="009C7F1B" w:rsidRPr="009C7F1B" w:rsidRDefault="009C7F1B" w:rsidP="0076355B">
      <w:pPr>
        <w:spacing w:before="60" w:after="60"/>
        <w:ind w:firstLine="709"/>
        <w:rPr>
          <w:szCs w:val="24"/>
        </w:rPr>
      </w:pPr>
    </w:p>
    <w:p w14:paraId="4CE0E9B6" w14:textId="77777777" w:rsidR="009C7F1B" w:rsidRPr="009C7F1B" w:rsidRDefault="009C7F1B" w:rsidP="0076355B">
      <w:pPr>
        <w:spacing w:before="60" w:after="60"/>
        <w:ind w:firstLine="709"/>
        <w:rPr>
          <w:szCs w:val="24"/>
        </w:rPr>
      </w:pPr>
    </w:p>
    <w:p w14:paraId="6B72C794" w14:textId="77777777" w:rsidR="009C7F1B" w:rsidRPr="009C7F1B" w:rsidRDefault="009C7F1B" w:rsidP="0076355B">
      <w:pPr>
        <w:spacing w:before="60" w:after="60"/>
        <w:ind w:firstLine="709"/>
        <w:rPr>
          <w:szCs w:val="24"/>
        </w:rPr>
      </w:pPr>
    </w:p>
    <w:p w14:paraId="2D5F5827" w14:textId="77777777" w:rsidR="009C7F1B" w:rsidRPr="009C7F1B" w:rsidRDefault="009C7F1B" w:rsidP="0076355B">
      <w:pPr>
        <w:spacing w:before="60" w:after="60"/>
        <w:ind w:firstLine="709"/>
        <w:rPr>
          <w:szCs w:val="24"/>
        </w:rPr>
      </w:pPr>
    </w:p>
    <w:p w14:paraId="3DC58C7C" w14:textId="77777777" w:rsidR="009C7F1B" w:rsidRPr="009C7F1B" w:rsidRDefault="009C7F1B" w:rsidP="0076355B">
      <w:pPr>
        <w:spacing w:before="60" w:after="60"/>
        <w:ind w:firstLine="709"/>
        <w:rPr>
          <w:szCs w:val="24"/>
        </w:rPr>
      </w:pPr>
    </w:p>
    <w:p w14:paraId="5EAB535A" w14:textId="77777777" w:rsidR="009C7F1B" w:rsidRPr="009C7F1B" w:rsidRDefault="009C7F1B" w:rsidP="0076355B">
      <w:pPr>
        <w:spacing w:before="60" w:after="60"/>
        <w:ind w:firstLine="709"/>
        <w:rPr>
          <w:szCs w:val="24"/>
        </w:rPr>
      </w:pPr>
    </w:p>
    <w:p w14:paraId="6DA98985" w14:textId="77777777" w:rsidR="009C7F1B" w:rsidRPr="009C7F1B" w:rsidRDefault="009C7F1B" w:rsidP="0076355B">
      <w:pPr>
        <w:tabs>
          <w:tab w:val="center" w:pos="7371"/>
        </w:tabs>
        <w:spacing w:before="60" w:after="60"/>
        <w:ind w:firstLine="709"/>
        <w:rPr>
          <w:szCs w:val="24"/>
        </w:rPr>
      </w:pPr>
      <w:r w:rsidRPr="009C7F1B">
        <w:rPr>
          <w:szCs w:val="24"/>
        </w:rPr>
        <w:tab/>
        <w:t>......./....../.........</w:t>
      </w:r>
    </w:p>
    <w:p w14:paraId="1C0DADC0" w14:textId="60544D17" w:rsidR="009C7F1B" w:rsidRPr="009C7F1B" w:rsidRDefault="009C7F1B" w:rsidP="0076355B">
      <w:pPr>
        <w:tabs>
          <w:tab w:val="center" w:pos="7371"/>
        </w:tabs>
        <w:spacing w:before="60" w:after="60"/>
        <w:ind w:firstLine="709"/>
        <w:rPr>
          <w:szCs w:val="24"/>
        </w:rPr>
      </w:pPr>
      <w:r w:rsidRPr="009C7F1B">
        <w:rPr>
          <w:szCs w:val="24"/>
        </w:rPr>
        <w:tab/>
      </w:r>
      <w:r w:rsidR="00070630" w:rsidRPr="009C7F1B">
        <w:rPr>
          <w:szCs w:val="24"/>
        </w:rPr>
        <w:t>Adı</w:t>
      </w:r>
      <w:r w:rsidRPr="009C7F1B">
        <w:rPr>
          <w:szCs w:val="24"/>
        </w:rPr>
        <w:t xml:space="preserve"> SOYADI</w:t>
      </w:r>
    </w:p>
    <w:p w14:paraId="53CF7118" w14:textId="2FB88529" w:rsidR="009C7F1B" w:rsidRPr="009C7F1B" w:rsidRDefault="009C7F1B" w:rsidP="0076355B">
      <w:pPr>
        <w:tabs>
          <w:tab w:val="center" w:pos="7371"/>
        </w:tabs>
        <w:spacing w:before="60" w:after="60"/>
        <w:ind w:firstLine="709"/>
        <w:rPr>
          <w:szCs w:val="24"/>
        </w:rPr>
      </w:pPr>
      <w:r w:rsidRPr="009C7F1B">
        <w:rPr>
          <w:szCs w:val="24"/>
        </w:rPr>
        <w:tab/>
      </w:r>
      <w:r w:rsidR="00070630" w:rsidRPr="009C7F1B">
        <w:rPr>
          <w:szCs w:val="24"/>
        </w:rPr>
        <w:t>İmzası</w:t>
      </w:r>
    </w:p>
    <w:p w14:paraId="58329775" w14:textId="77777777" w:rsidR="009C7F1B" w:rsidRPr="009C7F1B" w:rsidRDefault="009C7F1B" w:rsidP="0076355B">
      <w:pPr>
        <w:tabs>
          <w:tab w:val="center" w:pos="7371"/>
        </w:tabs>
        <w:spacing w:before="60" w:after="60"/>
        <w:ind w:firstLine="709"/>
        <w:rPr>
          <w:szCs w:val="24"/>
        </w:rPr>
      </w:pPr>
    </w:p>
    <w:p w14:paraId="27E9595E" w14:textId="77777777" w:rsidR="004E7111" w:rsidRPr="009C7F1B" w:rsidRDefault="009C7F1B" w:rsidP="0076355B">
      <w:pPr>
        <w:tabs>
          <w:tab w:val="center" w:pos="7371"/>
        </w:tabs>
        <w:spacing w:before="60" w:after="60"/>
        <w:ind w:firstLine="709"/>
        <w:jc w:val="right"/>
        <w:rPr>
          <w:b/>
          <w:szCs w:val="24"/>
        </w:rPr>
      </w:pPr>
      <w:r w:rsidRPr="009C7F1B">
        <w:rPr>
          <w:szCs w:val="24"/>
        </w:rPr>
        <w:br w:type="page"/>
      </w:r>
    </w:p>
    <w:p w14:paraId="3E163A46" w14:textId="77777777" w:rsidR="009C7F1B" w:rsidRPr="009C7F1B" w:rsidRDefault="009C7F1B" w:rsidP="0076355B">
      <w:pPr>
        <w:tabs>
          <w:tab w:val="right" w:pos="9072"/>
        </w:tabs>
        <w:spacing w:before="60" w:after="60"/>
        <w:ind w:firstLine="709"/>
      </w:pPr>
      <w:r w:rsidRPr="009C7F1B">
        <w:rPr>
          <w:b/>
          <w:szCs w:val="24"/>
        </w:rPr>
        <w:lastRenderedPageBreak/>
        <w:tab/>
      </w:r>
    </w:p>
    <w:p w14:paraId="75C66213" w14:textId="06598C74" w:rsidR="009C7F1B" w:rsidRPr="009C7F1B" w:rsidRDefault="009C7F1B" w:rsidP="0076355B">
      <w:pPr>
        <w:ind w:firstLine="709"/>
        <w:jc w:val="right"/>
        <w:rPr>
          <w:b/>
          <w:szCs w:val="24"/>
        </w:rPr>
      </w:pPr>
      <w:r w:rsidRPr="009C7F1B">
        <w:rPr>
          <w:b/>
          <w:szCs w:val="24"/>
        </w:rPr>
        <w:t>EK-</w:t>
      </w:r>
      <w:r w:rsidR="00AF2090">
        <w:rPr>
          <w:b/>
          <w:szCs w:val="24"/>
        </w:rPr>
        <w:t>5</w:t>
      </w:r>
    </w:p>
    <w:p w14:paraId="56AD5A27" w14:textId="77777777" w:rsidR="002120FD" w:rsidRPr="00CD23BF" w:rsidRDefault="009C7F1B" w:rsidP="0076355B">
      <w:pPr>
        <w:spacing w:line="360" w:lineRule="auto"/>
        <w:ind w:firstLine="709"/>
        <w:rPr>
          <w:b/>
          <w:szCs w:val="24"/>
        </w:rPr>
      </w:pPr>
      <w:r w:rsidRPr="009C7F1B">
        <w:rPr>
          <w:b/>
          <w:szCs w:val="24"/>
        </w:rPr>
        <w:tab/>
      </w:r>
      <w:r w:rsidRPr="009C7F1B">
        <w:rPr>
          <w:b/>
          <w:szCs w:val="24"/>
        </w:rPr>
        <w:tab/>
      </w:r>
      <w:r w:rsidRPr="009C7F1B">
        <w:rPr>
          <w:b/>
          <w:szCs w:val="24"/>
        </w:rPr>
        <w:tab/>
      </w:r>
      <w:r w:rsidRPr="009C7F1B">
        <w:rPr>
          <w:b/>
          <w:szCs w:val="24"/>
        </w:rPr>
        <w:tab/>
      </w:r>
    </w:p>
    <w:p w14:paraId="53686FB2" w14:textId="77777777" w:rsidR="00EA0933" w:rsidRPr="00CD23BF" w:rsidRDefault="00EA0933" w:rsidP="0076355B">
      <w:pPr>
        <w:spacing w:line="360" w:lineRule="auto"/>
        <w:ind w:firstLine="709"/>
        <w:jc w:val="center"/>
        <w:rPr>
          <w:b/>
          <w:bCs/>
          <w:sz w:val="22"/>
          <w:szCs w:val="24"/>
        </w:rPr>
      </w:pPr>
      <w:r w:rsidRPr="00CD23BF">
        <w:rPr>
          <w:szCs w:val="24"/>
        </w:rPr>
        <w:t xml:space="preserve">    Örnek Özet Sayfası</w:t>
      </w:r>
    </w:p>
    <w:p w14:paraId="6891DE39" w14:textId="20ECF3C1" w:rsidR="009C7F1B" w:rsidRPr="004968C1" w:rsidRDefault="0042191B" w:rsidP="0076355B">
      <w:pPr>
        <w:spacing w:line="360" w:lineRule="auto"/>
        <w:ind w:firstLine="709"/>
        <w:jc w:val="center"/>
        <w:rPr>
          <w:b/>
          <w:bCs/>
          <w:szCs w:val="24"/>
        </w:rPr>
      </w:pPr>
      <w:r w:rsidRPr="004968C1">
        <w:rPr>
          <w:b/>
          <w:bCs/>
          <w:szCs w:val="24"/>
        </w:rPr>
        <w:t>DÖNEM PROJESİNİN</w:t>
      </w:r>
      <w:r w:rsidR="009C7F1B" w:rsidRPr="004968C1">
        <w:rPr>
          <w:b/>
          <w:bCs/>
          <w:szCs w:val="24"/>
        </w:rPr>
        <w:t xml:space="preserve"> BAŞLIĞI</w:t>
      </w:r>
    </w:p>
    <w:p w14:paraId="3F071363" w14:textId="77777777" w:rsidR="009C7F1B" w:rsidRPr="004968C1" w:rsidRDefault="009C7F1B" w:rsidP="0076355B">
      <w:pPr>
        <w:spacing w:line="360" w:lineRule="auto"/>
        <w:ind w:firstLine="709"/>
        <w:jc w:val="center"/>
        <w:rPr>
          <w:b/>
          <w:bCs/>
          <w:szCs w:val="24"/>
        </w:rPr>
      </w:pPr>
      <w:r w:rsidRPr="004968C1">
        <w:rPr>
          <w:b/>
          <w:bCs/>
          <w:szCs w:val="24"/>
        </w:rPr>
        <w:t>ÖZET</w:t>
      </w:r>
    </w:p>
    <w:p w14:paraId="0D7F9F46" w14:textId="77777777" w:rsidR="009C7F1B" w:rsidRPr="00931C36" w:rsidRDefault="009C7F1B" w:rsidP="00931C36">
      <w:pPr>
        <w:autoSpaceDE w:val="0"/>
        <w:autoSpaceDN w:val="0"/>
        <w:adjustRightInd w:val="0"/>
        <w:spacing w:before="120" w:after="120" w:line="418" w:lineRule="exact"/>
        <w:ind w:firstLine="709"/>
        <w:jc w:val="both"/>
        <w:rPr>
          <w:szCs w:val="24"/>
        </w:rPr>
      </w:pPr>
      <w:r w:rsidRPr="00931C36">
        <w:rPr>
          <w:szCs w:val="24"/>
        </w:rPr>
        <w:t>Teknolojinin gelişimi ve farklı iletişim kanallarının ortaya çıkması işletmelerin pazarlama faaliyetlerinde yenilikler yapmasını gerekli kılmıştır. Bu yeniliklere ayak uyduramayan işletmelerin yoğun rekabet ortamında ayakta kalması zor gözükmektedir. Pazarlama, tanıtım, reklam ve daha birçok faaliyetin gerçekleştirilmesine imkân sağlayan sosyal medya bu yeniliklerden birisidir. Turizm sektörünün sahip olduğu dinamik yapı ve bireylerle olan bağlantısı, işletmelerin gelişmeleri yakından takip etmelerini ve bu gelişmelere paralel stratejiler üretmelerini gerektirmektedir. Bu araştırmanın amacı, butik ve küçük otel işletmeleri yöneticilerinin sosyal medya pazarlamasına ilişkin algılamalarının tespit edilmesidir. Bu kapsamda, 115 butik ve küçük otel işletmesi yöneticisine anket uygulaması gerçekleştirilmiştir. Bu anketi işletmeleri adına tam ve eksiksiz yanıtlayan 83 yöneticiden veri toplanmıştır. Son olarak, elde edilen veriler analiz edilmiş ve sonuçları değerlendirilmiştir.</w:t>
      </w:r>
    </w:p>
    <w:p w14:paraId="2FF584B0" w14:textId="77777777" w:rsidR="009C7F1B" w:rsidRPr="00931C36" w:rsidRDefault="009C7F1B" w:rsidP="00931C36">
      <w:pPr>
        <w:autoSpaceDE w:val="0"/>
        <w:autoSpaceDN w:val="0"/>
        <w:adjustRightInd w:val="0"/>
        <w:spacing w:before="120" w:after="120" w:line="413" w:lineRule="exact"/>
        <w:ind w:firstLine="709"/>
        <w:jc w:val="both"/>
        <w:rPr>
          <w:sz w:val="20"/>
        </w:rPr>
      </w:pPr>
      <w:r w:rsidRPr="00931C36">
        <w:rPr>
          <w:b/>
          <w:sz w:val="20"/>
        </w:rPr>
        <w:t>Anahtar Kelimeler:</w:t>
      </w:r>
      <w:r w:rsidRPr="00931C36">
        <w:rPr>
          <w:sz w:val="20"/>
        </w:rPr>
        <w:t xml:space="preserve"> Butik Otel, Sosyal Medya, Sosyal Medya Pazarlaması, Yönetici Algılamaları, Ege Bölgesi.</w:t>
      </w:r>
    </w:p>
    <w:p w14:paraId="78F01F50" w14:textId="4A6AC0F2" w:rsidR="0042191B" w:rsidRPr="009C7F1B" w:rsidRDefault="009C7F1B" w:rsidP="0042191B">
      <w:pPr>
        <w:spacing w:line="360" w:lineRule="auto"/>
        <w:ind w:firstLine="709"/>
        <w:jc w:val="right"/>
        <w:rPr>
          <w:b/>
          <w:szCs w:val="24"/>
        </w:rPr>
      </w:pPr>
      <w:r w:rsidRPr="009C7F1B">
        <w:rPr>
          <w:szCs w:val="24"/>
        </w:rPr>
        <w:br w:type="page"/>
      </w:r>
      <w:r w:rsidR="0042191B" w:rsidRPr="009C7F1B">
        <w:rPr>
          <w:b/>
          <w:szCs w:val="24"/>
        </w:rPr>
        <w:lastRenderedPageBreak/>
        <w:t xml:space="preserve"> </w:t>
      </w:r>
    </w:p>
    <w:p w14:paraId="17793C6C" w14:textId="1853763F" w:rsidR="009C7F1B" w:rsidRPr="009C7F1B" w:rsidRDefault="009C7F1B" w:rsidP="00267AA4">
      <w:pPr>
        <w:spacing w:line="360" w:lineRule="auto"/>
        <w:jc w:val="right"/>
        <w:rPr>
          <w:b/>
          <w:szCs w:val="24"/>
        </w:rPr>
      </w:pPr>
      <w:r w:rsidRPr="009C7F1B">
        <w:rPr>
          <w:b/>
          <w:szCs w:val="24"/>
        </w:rPr>
        <w:t>EK-</w:t>
      </w:r>
      <w:r w:rsidR="00D058D4">
        <w:rPr>
          <w:b/>
          <w:szCs w:val="24"/>
        </w:rPr>
        <w:t>6</w:t>
      </w:r>
    </w:p>
    <w:p w14:paraId="210FB275" w14:textId="77777777" w:rsidR="009C7F1B" w:rsidRPr="003F134E" w:rsidRDefault="009C7F1B" w:rsidP="00267AA4">
      <w:pPr>
        <w:spacing w:line="360" w:lineRule="auto"/>
        <w:jc w:val="center"/>
        <w:rPr>
          <w:b/>
          <w:sz w:val="28"/>
          <w:szCs w:val="28"/>
        </w:rPr>
      </w:pPr>
      <w:r w:rsidRPr="003F134E">
        <w:rPr>
          <w:b/>
          <w:sz w:val="28"/>
          <w:szCs w:val="28"/>
        </w:rPr>
        <w:t>İÇİNDEKİLER</w:t>
      </w:r>
    </w:p>
    <w:p w14:paraId="723E0752" w14:textId="77777777" w:rsidR="009C7F1B" w:rsidRPr="009C7F1B" w:rsidRDefault="009C7F1B" w:rsidP="00267AA4">
      <w:pPr>
        <w:spacing w:line="360" w:lineRule="auto"/>
        <w:jc w:val="both"/>
      </w:pPr>
      <w:r w:rsidRPr="009C7F1B">
        <w:t>ÖNSÖZ……………………………………………………………………</w:t>
      </w:r>
      <w:proofErr w:type="gramStart"/>
      <w:r w:rsidRPr="009C7F1B">
        <w:t>…….</w:t>
      </w:r>
      <w:proofErr w:type="gramEnd"/>
      <w:r w:rsidRPr="009C7F1B">
        <w:t>.……….......I</w:t>
      </w:r>
    </w:p>
    <w:p w14:paraId="50ABC64E" w14:textId="77777777" w:rsidR="009C7F1B" w:rsidRPr="009C7F1B" w:rsidRDefault="009C7F1B" w:rsidP="00267AA4">
      <w:pPr>
        <w:spacing w:line="360" w:lineRule="auto"/>
        <w:jc w:val="both"/>
      </w:pPr>
      <w:r w:rsidRPr="009C7F1B">
        <w:t>İÇİNDEKİLER………………………………………………………………........................II</w:t>
      </w:r>
    </w:p>
    <w:p w14:paraId="68E37F5E" w14:textId="21563D93" w:rsidR="009C7F1B" w:rsidRPr="009C7F1B" w:rsidRDefault="009C7F1B" w:rsidP="00267AA4">
      <w:pPr>
        <w:spacing w:line="360" w:lineRule="auto"/>
        <w:jc w:val="both"/>
      </w:pPr>
      <w:r w:rsidRPr="009C7F1B">
        <w:t xml:space="preserve">ŞEKİLLER </w:t>
      </w:r>
      <w:r w:rsidR="005D5A86">
        <w:t>DİZİNİ</w:t>
      </w:r>
      <w:r w:rsidRPr="009C7F1B">
        <w:t>……………………………………………………………</w:t>
      </w:r>
      <w:proofErr w:type="gramStart"/>
      <w:r w:rsidRPr="009C7F1B">
        <w:t>…….</w:t>
      </w:r>
      <w:proofErr w:type="gramEnd"/>
      <w:r w:rsidRPr="009C7F1B">
        <w:t>….....</w:t>
      </w:r>
      <w:r w:rsidR="005D5A86">
        <w:t>..</w:t>
      </w:r>
      <w:r w:rsidRPr="009C7F1B">
        <w:t>III</w:t>
      </w:r>
    </w:p>
    <w:p w14:paraId="7A9A1B9A" w14:textId="27A677DC" w:rsidR="009C7F1B" w:rsidRPr="009C7F1B" w:rsidRDefault="009C7F1B" w:rsidP="00267AA4">
      <w:pPr>
        <w:spacing w:line="360" w:lineRule="auto"/>
        <w:jc w:val="both"/>
      </w:pPr>
      <w:r w:rsidRPr="009C7F1B">
        <w:t xml:space="preserve">TABLOLAR </w:t>
      </w:r>
      <w:r w:rsidR="005D5A86">
        <w:t>DİZİNİ</w:t>
      </w:r>
      <w:proofErr w:type="gramStart"/>
      <w:r w:rsidRPr="009C7F1B">
        <w:t>…….</w:t>
      </w:r>
      <w:proofErr w:type="gramEnd"/>
      <w:r w:rsidRPr="009C7F1B">
        <w:t>………………………....……………………</w:t>
      </w:r>
      <w:r w:rsidR="00FE48A3">
        <w:t>.</w:t>
      </w:r>
      <w:r w:rsidRPr="009C7F1B">
        <w:t>………………</w:t>
      </w:r>
      <w:r w:rsidR="005D5A86">
        <w:t>…</w:t>
      </w:r>
      <w:r w:rsidRPr="009C7F1B">
        <w:t>IV</w:t>
      </w:r>
    </w:p>
    <w:p w14:paraId="0521D6B7" w14:textId="1C44402A" w:rsidR="009C7F1B" w:rsidRPr="009C7F1B" w:rsidRDefault="009C7F1B" w:rsidP="00267AA4">
      <w:pPr>
        <w:spacing w:line="360" w:lineRule="auto"/>
        <w:jc w:val="both"/>
      </w:pPr>
      <w:r w:rsidRPr="009C7F1B">
        <w:t xml:space="preserve">SİMGE VE KISALTMALAR </w:t>
      </w:r>
      <w:r w:rsidR="005D5A86">
        <w:t>DİZİNİ</w:t>
      </w:r>
      <w:r w:rsidRPr="009C7F1B">
        <w:t>……………………………</w:t>
      </w:r>
      <w:proofErr w:type="gramStart"/>
      <w:r w:rsidRPr="009C7F1B">
        <w:t>……</w:t>
      </w:r>
      <w:r w:rsidR="00FE48A3">
        <w:t>.</w:t>
      </w:r>
      <w:proofErr w:type="gramEnd"/>
      <w:r w:rsidRPr="009C7F1B">
        <w:t>………….………V</w:t>
      </w:r>
    </w:p>
    <w:p w14:paraId="7E36D004" w14:textId="77777777" w:rsidR="009C7F1B" w:rsidRPr="009C7F1B" w:rsidRDefault="009C7F1B" w:rsidP="00267AA4">
      <w:pPr>
        <w:spacing w:line="360" w:lineRule="auto"/>
        <w:jc w:val="both"/>
      </w:pPr>
      <w:r w:rsidRPr="009C7F1B">
        <w:t>GİRİŞ…………………………………………………………………………………………1</w:t>
      </w:r>
    </w:p>
    <w:p w14:paraId="17D729BC" w14:textId="77777777" w:rsidR="009C7F1B" w:rsidRPr="009C7F1B" w:rsidRDefault="009C7F1B" w:rsidP="00267AA4">
      <w:pPr>
        <w:spacing w:line="360" w:lineRule="auto"/>
        <w:ind w:left="705"/>
        <w:jc w:val="center"/>
        <w:rPr>
          <w:b/>
        </w:rPr>
      </w:pPr>
    </w:p>
    <w:p w14:paraId="3468C393" w14:textId="77777777" w:rsidR="009C7F1B" w:rsidRPr="009C7F1B" w:rsidRDefault="009C7F1B" w:rsidP="00267AA4">
      <w:pPr>
        <w:spacing w:line="360" w:lineRule="auto"/>
        <w:ind w:left="705"/>
        <w:jc w:val="center"/>
        <w:rPr>
          <w:b/>
        </w:rPr>
      </w:pPr>
    </w:p>
    <w:p w14:paraId="3223B3AC" w14:textId="77777777" w:rsidR="009C7F1B" w:rsidRPr="003F134E" w:rsidRDefault="009C7F1B" w:rsidP="00267AA4">
      <w:pPr>
        <w:spacing w:line="360" w:lineRule="auto"/>
        <w:jc w:val="center"/>
        <w:rPr>
          <w:b/>
          <w:sz w:val="28"/>
          <w:szCs w:val="28"/>
        </w:rPr>
      </w:pPr>
      <w:r w:rsidRPr="003F134E">
        <w:rPr>
          <w:b/>
          <w:sz w:val="28"/>
          <w:szCs w:val="28"/>
        </w:rPr>
        <w:t>BİRİNCİ BÖLÜM</w:t>
      </w:r>
    </w:p>
    <w:p w14:paraId="1EB09C16" w14:textId="77777777" w:rsidR="009C7F1B" w:rsidRPr="003F134E" w:rsidRDefault="009C7F1B" w:rsidP="00267AA4">
      <w:pPr>
        <w:spacing w:line="360" w:lineRule="auto"/>
        <w:jc w:val="center"/>
        <w:rPr>
          <w:b/>
          <w:sz w:val="28"/>
          <w:szCs w:val="28"/>
        </w:rPr>
      </w:pPr>
      <w:r w:rsidRPr="003F134E">
        <w:rPr>
          <w:b/>
          <w:sz w:val="28"/>
          <w:szCs w:val="28"/>
        </w:rPr>
        <w:t>GENEL OLARAK OTEL İŞLETMELERİ VE ÇATIŞMA KAVRAMI</w:t>
      </w:r>
    </w:p>
    <w:p w14:paraId="7860C038" w14:textId="77777777" w:rsidR="009C7F1B" w:rsidRPr="009C7F1B" w:rsidRDefault="009C7F1B" w:rsidP="00267AA4">
      <w:pPr>
        <w:spacing w:line="360" w:lineRule="auto"/>
        <w:jc w:val="both"/>
      </w:pPr>
    </w:p>
    <w:p w14:paraId="32BB2872" w14:textId="2C7530F8" w:rsidR="009C7F1B" w:rsidRPr="009C7F1B" w:rsidRDefault="009C7F1B" w:rsidP="00267AA4">
      <w:pPr>
        <w:spacing w:line="360" w:lineRule="auto"/>
        <w:jc w:val="both"/>
      </w:pPr>
      <w:r w:rsidRPr="009C7F1B">
        <w:t xml:space="preserve">1.1. </w:t>
      </w:r>
      <w:r w:rsidR="0066078C" w:rsidRPr="00CE20BA">
        <w:t xml:space="preserve">OTEL İŞLETMELERİNİN TANIMI ÖZELLİKLERİ SINIFLANDIRILMASI VE </w:t>
      </w:r>
      <w:r w:rsidR="003C1E39" w:rsidRPr="00CE20BA">
        <w:br/>
        <w:t xml:space="preserve">       </w:t>
      </w:r>
      <w:r w:rsidR="00CE20BA">
        <w:t xml:space="preserve"> </w:t>
      </w:r>
      <w:r w:rsidR="0066078C" w:rsidRPr="00CE20BA">
        <w:t>ÖRGÜT YAPISI</w:t>
      </w:r>
      <w:r w:rsidR="0010069B">
        <w:rPr>
          <w:b/>
        </w:rPr>
        <w:t xml:space="preserve"> </w:t>
      </w:r>
      <w:r w:rsidR="0010069B" w:rsidRPr="0010069B">
        <w:t>…</w:t>
      </w:r>
      <w:r w:rsidR="0010069B">
        <w:t>………………………………………………………………</w:t>
      </w:r>
      <w:proofErr w:type="gramStart"/>
      <w:r w:rsidR="0010069B">
        <w:t>…….</w:t>
      </w:r>
      <w:proofErr w:type="gramEnd"/>
      <w:r w:rsidRPr="009C7F1B">
        <w:t xml:space="preserve">5 </w:t>
      </w:r>
    </w:p>
    <w:p w14:paraId="510B59E1" w14:textId="27692B0F" w:rsidR="009C7F1B" w:rsidRPr="009C7F1B" w:rsidRDefault="0066078C" w:rsidP="00365D14">
      <w:pPr>
        <w:spacing w:line="360" w:lineRule="auto"/>
        <w:ind w:firstLine="720"/>
        <w:jc w:val="both"/>
      </w:pPr>
      <w:r>
        <w:t>1.1.1. Otel İşletmelerinin T</w:t>
      </w:r>
      <w:r w:rsidR="009C7F1B" w:rsidRPr="009C7F1B">
        <w:t>anımı …………</w:t>
      </w:r>
      <w:proofErr w:type="gramStart"/>
      <w:r w:rsidR="009C7F1B" w:rsidRPr="009C7F1B">
        <w:t>…….</w:t>
      </w:r>
      <w:proofErr w:type="gramEnd"/>
      <w:r w:rsidR="009C7F1B" w:rsidRPr="009C7F1B">
        <w:t>…….……………………..………..5</w:t>
      </w:r>
    </w:p>
    <w:p w14:paraId="3B83FCFB" w14:textId="307E2C3D" w:rsidR="009C7F1B" w:rsidRPr="009C7F1B" w:rsidRDefault="0066078C" w:rsidP="00365D14">
      <w:pPr>
        <w:spacing w:line="360" w:lineRule="auto"/>
        <w:ind w:firstLine="720"/>
        <w:jc w:val="both"/>
      </w:pPr>
      <w:r>
        <w:t>1.1.2. Otel İşletmelerinin Ö</w:t>
      </w:r>
      <w:r w:rsidR="009C7F1B" w:rsidRPr="009C7F1B">
        <w:t>zellikleri …………………………...…………</w:t>
      </w:r>
      <w:proofErr w:type="gramStart"/>
      <w:r w:rsidR="009C7F1B" w:rsidRPr="009C7F1B">
        <w:t>…….</w:t>
      </w:r>
      <w:proofErr w:type="gramEnd"/>
      <w:r w:rsidR="009C7F1B" w:rsidRPr="009C7F1B">
        <w:t>.…...6</w:t>
      </w:r>
    </w:p>
    <w:p w14:paraId="518D06C5" w14:textId="3DF3C454" w:rsidR="009C7F1B" w:rsidRPr="009C7F1B" w:rsidRDefault="0066078C" w:rsidP="00365D14">
      <w:pPr>
        <w:spacing w:line="360" w:lineRule="auto"/>
        <w:ind w:firstLine="720"/>
        <w:jc w:val="both"/>
      </w:pPr>
      <w:r>
        <w:t>1.1.3. Otel İşletmelerinin S</w:t>
      </w:r>
      <w:r w:rsidR="009C7F1B" w:rsidRPr="009C7F1B">
        <w:t>ınıflandırılması ……………………...……………</w:t>
      </w:r>
      <w:proofErr w:type="gramStart"/>
      <w:r w:rsidR="009C7F1B" w:rsidRPr="009C7F1B">
        <w:t>…….</w:t>
      </w:r>
      <w:proofErr w:type="gramEnd"/>
      <w:r w:rsidR="009C7F1B" w:rsidRPr="009C7F1B">
        <w:t>10</w:t>
      </w:r>
    </w:p>
    <w:p w14:paraId="2A498863" w14:textId="642A2CBB" w:rsidR="009C7F1B" w:rsidRPr="009C7F1B" w:rsidRDefault="009C7F1B" w:rsidP="00365D14">
      <w:pPr>
        <w:spacing w:line="360" w:lineRule="auto"/>
        <w:ind w:left="720" w:firstLine="720"/>
        <w:jc w:val="both"/>
      </w:pPr>
      <w:r w:rsidRPr="009C7F1B">
        <w:t>1.1.3.1. Büyüklüklerine göre sınıflama ……</w:t>
      </w:r>
      <w:proofErr w:type="gramStart"/>
      <w:r w:rsidRPr="009C7F1B">
        <w:t>…….</w:t>
      </w:r>
      <w:proofErr w:type="gramEnd"/>
      <w:r w:rsidRPr="009C7F1B">
        <w:t>……….......</w:t>
      </w:r>
      <w:r w:rsidR="0010069B">
        <w:t>.</w:t>
      </w:r>
      <w:r w:rsidRPr="009C7F1B">
        <w:t>.....................11</w:t>
      </w:r>
    </w:p>
    <w:p w14:paraId="6202091E" w14:textId="4102E36A" w:rsidR="009C7F1B" w:rsidRPr="009C7F1B" w:rsidRDefault="009C7F1B" w:rsidP="00365D14">
      <w:pPr>
        <w:spacing w:line="360" w:lineRule="auto"/>
        <w:ind w:left="720" w:firstLine="720"/>
        <w:jc w:val="both"/>
      </w:pPr>
      <w:r w:rsidRPr="009C7F1B">
        <w:t>1.1.3.2. Hukuki yapılarına göre sınıflama ………</w:t>
      </w:r>
      <w:proofErr w:type="gramStart"/>
      <w:r w:rsidRPr="009C7F1B">
        <w:t>…….</w:t>
      </w:r>
      <w:proofErr w:type="gramEnd"/>
      <w:r w:rsidRPr="009C7F1B">
        <w:t>.………</w:t>
      </w:r>
      <w:r w:rsidR="0010069B">
        <w:t>.</w:t>
      </w:r>
      <w:r w:rsidRPr="009C7F1B">
        <w:t>…………...12</w:t>
      </w:r>
    </w:p>
    <w:p w14:paraId="0324A4DC" w14:textId="4C96FAE5" w:rsidR="009C7F1B" w:rsidRPr="009C7F1B" w:rsidRDefault="00365D14" w:rsidP="00663A97">
      <w:pPr>
        <w:tabs>
          <w:tab w:val="left" w:pos="-2520"/>
        </w:tabs>
        <w:spacing w:line="360" w:lineRule="auto"/>
        <w:ind w:left="1418" w:hanging="142"/>
        <w:jc w:val="both"/>
      </w:pPr>
      <w:r>
        <w:tab/>
      </w:r>
      <w:r>
        <w:tab/>
      </w:r>
      <w:r w:rsidR="009C7F1B" w:rsidRPr="009C7F1B">
        <w:t>1.1.3.3. Karşıladıkları konaklama ihtiyacının türü ve bulundukları yere göre sınıflama ...</w:t>
      </w:r>
      <w:r>
        <w:t>............................</w:t>
      </w:r>
      <w:r w:rsidR="00663A97">
        <w:t>........................................</w:t>
      </w:r>
      <w:r>
        <w:t>........</w:t>
      </w:r>
      <w:r w:rsidR="009C7F1B" w:rsidRPr="009C7F1B">
        <w:t>……</w:t>
      </w:r>
      <w:proofErr w:type="gramStart"/>
      <w:r w:rsidR="009C7F1B" w:rsidRPr="009C7F1B">
        <w:t>…….</w:t>
      </w:r>
      <w:proofErr w:type="gramEnd"/>
      <w:r w:rsidR="000C3545">
        <w:t>.</w:t>
      </w:r>
      <w:r w:rsidR="009C7F1B" w:rsidRPr="009C7F1B">
        <w:t>……13</w:t>
      </w:r>
    </w:p>
    <w:p w14:paraId="2FD5410C" w14:textId="5723EE91" w:rsidR="009C7F1B" w:rsidRPr="009C7F1B" w:rsidRDefault="009C7F1B" w:rsidP="00365D14">
      <w:pPr>
        <w:spacing w:line="360" w:lineRule="auto"/>
        <w:ind w:left="1440"/>
        <w:jc w:val="both"/>
      </w:pPr>
      <w:r w:rsidRPr="009C7F1B">
        <w:t>1.1.3.4. Mülkiyet durumuna göre sınıflama ...</w:t>
      </w:r>
      <w:proofErr w:type="gramStart"/>
      <w:r w:rsidRPr="009C7F1B">
        <w:t>…….</w:t>
      </w:r>
      <w:proofErr w:type="gramEnd"/>
      <w:r w:rsidRPr="009C7F1B">
        <w:t>.………….…………</w:t>
      </w:r>
      <w:r w:rsidR="000C3545">
        <w:t>.</w:t>
      </w:r>
      <w:r w:rsidRPr="009C7F1B">
        <w:t>…15</w:t>
      </w:r>
    </w:p>
    <w:p w14:paraId="232D3AE3" w14:textId="1884268A" w:rsidR="009C7F1B" w:rsidRPr="009C7F1B" w:rsidRDefault="009C7F1B" w:rsidP="00365D14">
      <w:pPr>
        <w:spacing w:line="360" w:lineRule="auto"/>
        <w:ind w:left="1080" w:firstLine="360"/>
        <w:jc w:val="both"/>
      </w:pPr>
      <w:r w:rsidRPr="009C7F1B">
        <w:t>1.1.3.5. Faaliyet sürelerine göre sınıflama …………...…......................</w:t>
      </w:r>
      <w:r w:rsidR="000C3545">
        <w:t>.</w:t>
      </w:r>
      <w:r w:rsidRPr="009C7F1B">
        <w:t>........16</w:t>
      </w:r>
    </w:p>
    <w:p w14:paraId="1938D28F" w14:textId="77777777" w:rsidR="009C7F1B" w:rsidRPr="009C7F1B" w:rsidRDefault="009C7F1B" w:rsidP="00365D14">
      <w:pPr>
        <w:spacing w:line="360" w:lineRule="auto"/>
        <w:ind w:left="1080" w:firstLine="360"/>
        <w:jc w:val="both"/>
      </w:pPr>
      <w:r w:rsidRPr="009C7F1B">
        <w:t>1.1.3.6. Fiyat düzeyine göre sınıflama ...……………</w:t>
      </w:r>
      <w:proofErr w:type="gramStart"/>
      <w:r w:rsidRPr="009C7F1B">
        <w:t>…....</w:t>
      </w:r>
      <w:proofErr w:type="gramEnd"/>
      <w:r w:rsidRPr="009C7F1B">
        <w:t>…………………17</w:t>
      </w:r>
    </w:p>
    <w:p w14:paraId="33F2855A" w14:textId="4173D920" w:rsidR="009C7F1B" w:rsidRPr="009C7F1B" w:rsidRDefault="0066078C" w:rsidP="00365D14">
      <w:pPr>
        <w:spacing w:line="360" w:lineRule="auto"/>
        <w:jc w:val="both"/>
      </w:pPr>
      <w:r>
        <w:tab/>
        <w:t>1.1.4. Otel İşletmelerinde Örgüt Yapısı……………</w:t>
      </w:r>
      <w:proofErr w:type="gramStart"/>
      <w:r>
        <w:t>…….</w:t>
      </w:r>
      <w:proofErr w:type="gramEnd"/>
      <w:r w:rsidR="009C7F1B" w:rsidRPr="009C7F1B">
        <w:t>………..………..………..18</w:t>
      </w:r>
    </w:p>
    <w:p w14:paraId="79F29985" w14:textId="1BF16F18" w:rsidR="009C7F1B" w:rsidRPr="009C7F1B" w:rsidRDefault="009C7F1B" w:rsidP="00267AA4">
      <w:pPr>
        <w:tabs>
          <w:tab w:val="left" w:pos="-6480"/>
        </w:tabs>
        <w:spacing w:line="360" w:lineRule="auto"/>
        <w:jc w:val="both"/>
      </w:pPr>
      <w:r w:rsidRPr="009C7F1B">
        <w:t xml:space="preserve">1.2. </w:t>
      </w:r>
      <w:r w:rsidR="0010069B" w:rsidRPr="00CE20BA">
        <w:t>ÇATIŞMA KAVRAMI</w:t>
      </w:r>
      <w:r w:rsidR="0010069B" w:rsidRPr="009C7F1B">
        <w:t xml:space="preserve"> </w:t>
      </w:r>
      <w:r w:rsidRPr="009C7F1B">
        <w:t>…………………………</w:t>
      </w:r>
      <w:r w:rsidR="0010069B">
        <w:t>…..</w:t>
      </w:r>
      <w:r w:rsidRPr="009C7F1B">
        <w:t>.…………</w:t>
      </w:r>
      <w:r w:rsidR="0010069B">
        <w:t>...</w:t>
      </w:r>
      <w:proofErr w:type="gramStart"/>
      <w:r w:rsidRPr="009C7F1B">
        <w:t>…….</w:t>
      </w:r>
      <w:proofErr w:type="gramEnd"/>
      <w:r w:rsidRPr="009C7F1B">
        <w:t>.…………….22</w:t>
      </w:r>
    </w:p>
    <w:p w14:paraId="6AF87C9F" w14:textId="0B94BD2D" w:rsidR="009C7F1B" w:rsidRPr="009C7F1B" w:rsidRDefault="0066078C" w:rsidP="00267AA4">
      <w:pPr>
        <w:tabs>
          <w:tab w:val="left" w:pos="-4320"/>
          <w:tab w:val="left" w:pos="-3600"/>
        </w:tabs>
        <w:spacing w:line="360" w:lineRule="auto"/>
        <w:jc w:val="both"/>
      </w:pPr>
      <w:r>
        <w:tab/>
        <w:t>1.2.1. Çatışma Kavramının T</w:t>
      </w:r>
      <w:r w:rsidR="009C7F1B" w:rsidRPr="009C7F1B">
        <w:t>anımı …</w:t>
      </w:r>
      <w:proofErr w:type="gramStart"/>
      <w:r w:rsidR="009C7F1B" w:rsidRPr="009C7F1B">
        <w:t>…....</w:t>
      </w:r>
      <w:proofErr w:type="gramEnd"/>
      <w:r w:rsidR="009C7F1B" w:rsidRPr="009C7F1B">
        <w:t>.….……</w:t>
      </w:r>
      <w:r w:rsidR="0010069B">
        <w:t>..</w:t>
      </w:r>
      <w:r w:rsidR="009C7F1B" w:rsidRPr="009C7F1B">
        <w:t>……………………………....22</w:t>
      </w:r>
    </w:p>
    <w:p w14:paraId="59D1E2F6" w14:textId="27C82F0E" w:rsidR="009C7F1B" w:rsidRPr="009C7F1B" w:rsidRDefault="0066078C" w:rsidP="00267AA4">
      <w:pPr>
        <w:tabs>
          <w:tab w:val="left" w:pos="-6480"/>
        </w:tabs>
        <w:spacing w:line="360" w:lineRule="auto"/>
        <w:jc w:val="both"/>
      </w:pPr>
      <w:r>
        <w:tab/>
        <w:t>1.2.2. Çatışma Kavramının Benzer Kavramlarla İlişkisi ...………</w:t>
      </w:r>
      <w:proofErr w:type="gramStart"/>
      <w:r>
        <w:t>…….</w:t>
      </w:r>
      <w:proofErr w:type="gramEnd"/>
      <w:r w:rsidR="009C7F1B" w:rsidRPr="009C7F1B">
        <w:t>…….....…...25</w:t>
      </w:r>
    </w:p>
    <w:p w14:paraId="63FCD34D" w14:textId="20C74B42" w:rsidR="009C7F1B" w:rsidRPr="009C7F1B" w:rsidRDefault="009C7F1B" w:rsidP="00267AA4">
      <w:pPr>
        <w:tabs>
          <w:tab w:val="left" w:pos="-6480"/>
        </w:tabs>
        <w:spacing w:line="360" w:lineRule="auto"/>
        <w:jc w:val="both"/>
      </w:pPr>
      <w:r w:rsidRPr="009C7F1B">
        <w:tab/>
      </w:r>
      <w:r w:rsidRPr="009C7F1B">
        <w:tab/>
        <w:t>1.2.2.1. Çatışma ve rekabet ……………………</w:t>
      </w:r>
      <w:proofErr w:type="gramStart"/>
      <w:r w:rsidRPr="009C7F1B">
        <w:t>…….</w:t>
      </w:r>
      <w:proofErr w:type="gramEnd"/>
      <w:r w:rsidRPr="009C7F1B">
        <w:t>.…………..……</w:t>
      </w:r>
      <w:r w:rsidR="000C3545">
        <w:t>.</w:t>
      </w:r>
      <w:r w:rsidRPr="009C7F1B">
        <w:t>……26</w:t>
      </w:r>
    </w:p>
    <w:p w14:paraId="75432C4D" w14:textId="189EF5A0" w:rsidR="009C7F1B" w:rsidRPr="009C7F1B" w:rsidRDefault="009C7F1B" w:rsidP="00267AA4">
      <w:pPr>
        <w:spacing w:line="360" w:lineRule="auto"/>
        <w:jc w:val="both"/>
      </w:pPr>
      <w:r w:rsidRPr="009C7F1B">
        <w:tab/>
      </w:r>
      <w:r w:rsidRPr="009C7F1B">
        <w:tab/>
        <w:t>1.2.2.2. Çatışma ve işbirliği ……………</w:t>
      </w:r>
      <w:proofErr w:type="gramStart"/>
      <w:r w:rsidRPr="009C7F1B">
        <w:t>…….</w:t>
      </w:r>
      <w:proofErr w:type="gramEnd"/>
      <w:r w:rsidRPr="009C7F1B">
        <w:t>…………..……………..</w:t>
      </w:r>
      <w:r w:rsidR="000C3545">
        <w:t>.</w:t>
      </w:r>
      <w:r w:rsidRPr="009C7F1B">
        <w:t>..…27</w:t>
      </w:r>
    </w:p>
    <w:p w14:paraId="2D07856D" w14:textId="5590C943" w:rsidR="009C7F1B" w:rsidRPr="009C7F1B" w:rsidRDefault="0066078C" w:rsidP="0066078C">
      <w:pPr>
        <w:tabs>
          <w:tab w:val="left" w:pos="13500"/>
        </w:tabs>
        <w:spacing w:line="360" w:lineRule="auto"/>
        <w:ind w:left="1440"/>
        <w:jc w:val="both"/>
      </w:pPr>
      <w:r>
        <w:lastRenderedPageBreak/>
        <w:tab/>
      </w:r>
      <w:r w:rsidR="009C7F1B" w:rsidRPr="009C7F1B">
        <w:t>1.2.2.3. Çatışma ve stres ……………………</w:t>
      </w:r>
      <w:proofErr w:type="gramStart"/>
      <w:r w:rsidR="009C7F1B" w:rsidRPr="009C7F1B">
        <w:t>…….</w:t>
      </w:r>
      <w:proofErr w:type="gramEnd"/>
      <w:r w:rsidR="009C7F1B" w:rsidRPr="009C7F1B">
        <w:t>………….…...…….......28</w:t>
      </w:r>
    </w:p>
    <w:p w14:paraId="14967F64" w14:textId="66DA8152" w:rsidR="009C7F1B" w:rsidRPr="009C7F1B" w:rsidRDefault="0066078C" w:rsidP="00267AA4">
      <w:pPr>
        <w:spacing w:line="360" w:lineRule="auto"/>
        <w:jc w:val="both"/>
      </w:pPr>
      <w:r>
        <w:tab/>
        <w:t>1.2.3. Yönetim Kuramları ve Ö</w:t>
      </w:r>
      <w:r w:rsidR="009C7F1B" w:rsidRPr="009C7F1B">
        <w:t>rgüt</w:t>
      </w:r>
      <w:r>
        <w:t xml:space="preserve"> İçi Çatışma……</w:t>
      </w:r>
      <w:r w:rsidR="009C7F1B" w:rsidRPr="009C7F1B">
        <w:t>………………………</w:t>
      </w:r>
      <w:proofErr w:type="gramStart"/>
      <w:r w:rsidR="009C7F1B" w:rsidRPr="009C7F1B">
        <w:t>...….</w:t>
      </w:r>
      <w:proofErr w:type="gramEnd"/>
      <w:r w:rsidR="009C7F1B" w:rsidRPr="009C7F1B">
        <w:t>…30</w:t>
      </w:r>
    </w:p>
    <w:p w14:paraId="6CA1DC2B" w14:textId="77777777" w:rsidR="009C7F1B" w:rsidRPr="009C7F1B" w:rsidRDefault="009C7F1B" w:rsidP="00267AA4">
      <w:pPr>
        <w:spacing w:line="360" w:lineRule="auto"/>
        <w:ind w:left="1416"/>
        <w:jc w:val="both"/>
      </w:pPr>
      <w:r w:rsidRPr="009C7F1B">
        <w:t>1.2.3.1. Klasik yönetim kuramı açısından çatışma...</w:t>
      </w:r>
      <w:proofErr w:type="gramStart"/>
      <w:r w:rsidRPr="009C7F1B">
        <w:t>…….</w:t>
      </w:r>
      <w:proofErr w:type="gramEnd"/>
      <w:r w:rsidRPr="009C7F1B">
        <w:t>……...…………..30</w:t>
      </w:r>
    </w:p>
    <w:p w14:paraId="18884A58" w14:textId="77777777" w:rsidR="009C7F1B" w:rsidRPr="009C7F1B" w:rsidRDefault="009C7F1B" w:rsidP="00267AA4">
      <w:pPr>
        <w:tabs>
          <w:tab w:val="left" w:pos="-6480"/>
        </w:tabs>
        <w:spacing w:line="360" w:lineRule="auto"/>
        <w:ind w:left="1416"/>
        <w:jc w:val="both"/>
      </w:pPr>
      <w:r w:rsidRPr="009C7F1B">
        <w:t xml:space="preserve">1.2.3.2. Neo-Klasik yönetim kuramı açısından </w:t>
      </w:r>
      <w:proofErr w:type="gramStart"/>
      <w:r w:rsidRPr="009C7F1B">
        <w:t>çatışma.…</w:t>
      </w:r>
      <w:proofErr w:type="gramEnd"/>
      <w:r w:rsidRPr="009C7F1B">
        <w:t>……...….………32</w:t>
      </w:r>
    </w:p>
    <w:p w14:paraId="3F98DB06" w14:textId="77777777" w:rsidR="009C7F1B" w:rsidRPr="009C7F1B" w:rsidRDefault="009C7F1B" w:rsidP="00267AA4">
      <w:pPr>
        <w:tabs>
          <w:tab w:val="left" w:pos="-6480"/>
        </w:tabs>
        <w:spacing w:line="360" w:lineRule="auto"/>
        <w:ind w:left="1416"/>
        <w:jc w:val="both"/>
      </w:pPr>
      <w:r w:rsidRPr="009C7F1B">
        <w:t>1.2.3.3. Çağdaş yönetim kuramı açısından çatışma……</w:t>
      </w:r>
      <w:proofErr w:type="gramStart"/>
      <w:r w:rsidRPr="009C7F1B">
        <w:t>…….</w:t>
      </w:r>
      <w:proofErr w:type="gramEnd"/>
      <w:r w:rsidRPr="009C7F1B">
        <w:t>…….......……34</w:t>
      </w:r>
    </w:p>
    <w:p w14:paraId="661752D7" w14:textId="77777777" w:rsidR="009C7F1B" w:rsidRPr="009C7F1B" w:rsidRDefault="009C7F1B" w:rsidP="00267AA4">
      <w:pPr>
        <w:tabs>
          <w:tab w:val="left" w:pos="-6480"/>
          <w:tab w:val="left" w:pos="-5940"/>
          <w:tab w:val="left" w:pos="-3060"/>
        </w:tabs>
        <w:spacing w:line="360" w:lineRule="auto"/>
        <w:jc w:val="center"/>
      </w:pPr>
    </w:p>
    <w:p w14:paraId="27D1DDE5" w14:textId="77777777" w:rsidR="009C7F1B" w:rsidRPr="003F134E" w:rsidRDefault="009C7F1B" w:rsidP="00267AA4">
      <w:pPr>
        <w:spacing w:line="360" w:lineRule="auto"/>
        <w:jc w:val="center"/>
        <w:rPr>
          <w:b/>
          <w:sz w:val="28"/>
          <w:szCs w:val="28"/>
        </w:rPr>
      </w:pPr>
      <w:r w:rsidRPr="003F134E">
        <w:rPr>
          <w:b/>
          <w:sz w:val="28"/>
          <w:szCs w:val="28"/>
        </w:rPr>
        <w:t>İKİNCİ BÖLÜM</w:t>
      </w:r>
    </w:p>
    <w:p w14:paraId="393A6139" w14:textId="77777777" w:rsidR="009C7F1B" w:rsidRPr="003F134E" w:rsidRDefault="009C7F1B" w:rsidP="00267AA4">
      <w:pPr>
        <w:spacing w:line="360" w:lineRule="auto"/>
        <w:jc w:val="center"/>
        <w:rPr>
          <w:b/>
          <w:sz w:val="28"/>
          <w:szCs w:val="28"/>
        </w:rPr>
      </w:pPr>
      <w:r w:rsidRPr="003F134E">
        <w:rPr>
          <w:b/>
          <w:sz w:val="28"/>
          <w:szCs w:val="28"/>
        </w:rPr>
        <w:t>………………………………………………………………..</w:t>
      </w:r>
    </w:p>
    <w:p w14:paraId="0FB0A90B" w14:textId="77777777" w:rsidR="009C7F1B" w:rsidRPr="009C7F1B" w:rsidRDefault="009C7F1B" w:rsidP="00267AA4">
      <w:pPr>
        <w:spacing w:line="360" w:lineRule="auto"/>
        <w:jc w:val="center"/>
      </w:pPr>
      <w:r w:rsidRPr="009C7F1B">
        <w:t>2.1. ……………………………………………………………………………...………</w:t>
      </w:r>
      <w:proofErr w:type="gramStart"/>
      <w:r w:rsidRPr="009C7F1B">
        <w:t>…….</w:t>
      </w:r>
      <w:proofErr w:type="gramEnd"/>
      <w:r w:rsidRPr="009C7F1B">
        <w:t>.</w:t>
      </w:r>
    </w:p>
    <w:p w14:paraId="0751BC9A" w14:textId="77777777" w:rsidR="009C7F1B" w:rsidRPr="009C7F1B" w:rsidRDefault="009C7F1B" w:rsidP="00267AA4">
      <w:pPr>
        <w:spacing w:line="360" w:lineRule="auto"/>
        <w:jc w:val="center"/>
      </w:pPr>
      <w:r w:rsidRPr="009C7F1B">
        <w:t>2.2. ……………………………………………………………………………...………</w:t>
      </w:r>
      <w:proofErr w:type="gramStart"/>
      <w:r w:rsidRPr="009C7F1B">
        <w:t>…….</w:t>
      </w:r>
      <w:proofErr w:type="gramEnd"/>
      <w:r w:rsidRPr="009C7F1B">
        <w:t>.</w:t>
      </w:r>
    </w:p>
    <w:p w14:paraId="65BD1CDC" w14:textId="77777777" w:rsidR="009C7F1B" w:rsidRPr="009C7F1B" w:rsidRDefault="009C7F1B" w:rsidP="00267AA4">
      <w:pPr>
        <w:spacing w:line="360" w:lineRule="auto"/>
        <w:jc w:val="center"/>
      </w:pPr>
      <w:r w:rsidRPr="009C7F1B">
        <w:t>2.3. ……………………………………………………………………………...………</w:t>
      </w:r>
      <w:proofErr w:type="gramStart"/>
      <w:r w:rsidRPr="009C7F1B">
        <w:t>…….</w:t>
      </w:r>
      <w:proofErr w:type="gramEnd"/>
      <w:r w:rsidRPr="009C7F1B">
        <w:t>.</w:t>
      </w:r>
    </w:p>
    <w:p w14:paraId="2309179D" w14:textId="77777777" w:rsidR="009C7F1B" w:rsidRPr="009C7F1B" w:rsidRDefault="009C7F1B" w:rsidP="00267AA4">
      <w:pPr>
        <w:spacing w:line="360" w:lineRule="auto"/>
      </w:pPr>
      <w:r w:rsidRPr="009C7F1B">
        <w:tab/>
        <w:t>2.3.1. ……………………………………………………………………………..........</w:t>
      </w:r>
    </w:p>
    <w:p w14:paraId="2EDBA6E5" w14:textId="77777777" w:rsidR="009C7F1B" w:rsidRPr="009C7F1B" w:rsidRDefault="009C7F1B" w:rsidP="0066078C">
      <w:pPr>
        <w:spacing w:line="360" w:lineRule="auto"/>
        <w:ind w:firstLine="567"/>
        <w:jc w:val="center"/>
      </w:pPr>
      <w:r w:rsidRPr="009C7F1B">
        <w:t>2.3.2. ……………………………………………………………………………..........</w:t>
      </w:r>
    </w:p>
    <w:p w14:paraId="3B9E7642" w14:textId="77777777" w:rsidR="009C7F1B" w:rsidRPr="009C7F1B" w:rsidRDefault="009C7F1B" w:rsidP="00267AA4">
      <w:pPr>
        <w:spacing w:line="360" w:lineRule="auto"/>
        <w:jc w:val="center"/>
      </w:pPr>
      <w:r w:rsidRPr="009C7F1B">
        <w:t>2.4. ……………………………………………………………………………...………</w:t>
      </w:r>
      <w:proofErr w:type="gramStart"/>
      <w:r w:rsidRPr="009C7F1B">
        <w:t>…….</w:t>
      </w:r>
      <w:proofErr w:type="gramEnd"/>
      <w:r w:rsidRPr="009C7F1B">
        <w:t>.</w:t>
      </w:r>
    </w:p>
    <w:p w14:paraId="492B9E5D" w14:textId="77777777" w:rsidR="009C7F1B" w:rsidRPr="009C7F1B" w:rsidRDefault="009C7F1B" w:rsidP="00267AA4">
      <w:pPr>
        <w:spacing w:line="360" w:lineRule="auto"/>
        <w:jc w:val="center"/>
      </w:pPr>
      <w:r w:rsidRPr="009C7F1B">
        <w:t>2.5. ……………………………………………………………………………...………</w:t>
      </w:r>
      <w:proofErr w:type="gramStart"/>
      <w:r w:rsidRPr="009C7F1B">
        <w:t>…….</w:t>
      </w:r>
      <w:proofErr w:type="gramEnd"/>
      <w:r w:rsidRPr="009C7F1B">
        <w:t>.</w:t>
      </w:r>
    </w:p>
    <w:p w14:paraId="29672E34" w14:textId="77777777" w:rsidR="009C7F1B" w:rsidRPr="009C7F1B" w:rsidRDefault="009C7F1B" w:rsidP="00267AA4">
      <w:pPr>
        <w:spacing w:line="360" w:lineRule="auto"/>
        <w:jc w:val="center"/>
        <w:rPr>
          <w:b/>
        </w:rPr>
      </w:pPr>
    </w:p>
    <w:p w14:paraId="76644140" w14:textId="77777777" w:rsidR="009C7F1B" w:rsidRPr="003F134E" w:rsidRDefault="009C7F1B" w:rsidP="00267AA4">
      <w:pPr>
        <w:spacing w:line="360" w:lineRule="auto"/>
        <w:jc w:val="center"/>
        <w:rPr>
          <w:b/>
          <w:sz w:val="28"/>
          <w:szCs w:val="28"/>
        </w:rPr>
      </w:pPr>
      <w:r w:rsidRPr="003F134E">
        <w:rPr>
          <w:b/>
          <w:sz w:val="28"/>
          <w:szCs w:val="28"/>
        </w:rPr>
        <w:t>ÜÇÜNCÜ BÖLÜM</w:t>
      </w:r>
    </w:p>
    <w:p w14:paraId="7F283593" w14:textId="77777777" w:rsidR="009C7F1B" w:rsidRPr="009C7F1B" w:rsidRDefault="009C7F1B" w:rsidP="00267AA4">
      <w:pPr>
        <w:spacing w:line="360" w:lineRule="auto"/>
        <w:jc w:val="center"/>
      </w:pPr>
      <w:r w:rsidRPr="003F134E">
        <w:rPr>
          <w:b/>
          <w:sz w:val="28"/>
          <w:szCs w:val="28"/>
        </w:rPr>
        <w:t>……………………………………………………………</w:t>
      </w:r>
    </w:p>
    <w:p w14:paraId="449C3606" w14:textId="77777777" w:rsidR="009C7F1B" w:rsidRPr="009C7F1B" w:rsidRDefault="009C7F1B" w:rsidP="00267AA4">
      <w:pPr>
        <w:spacing w:line="360" w:lineRule="auto"/>
        <w:jc w:val="center"/>
      </w:pPr>
      <w:r w:rsidRPr="009C7F1B">
        <w:t>3.1. ……………………………………………………………………………...………</w:t>
      </w:r>
      <w:proofErr w:type="gramStart"/>
      <w:r w:rsidRPr="009C7F1B">
        <w:t>…….</w:t>
      </w:r>
      <w:proofErr w:type="gramEnd"/>
      <w:r w:rsidRPr="009C7F1B">
        <w:t>.</w:t>
      </w:r>
    </w:p>
    <w:p w14:paraId="37D15421" w14:textId="77777777" w:rsidR="009C7F1B" w:rsidRPr="009C7F1B" w:rsidRDefault="009C7F1B" w:rsidP="00267AA4">
      <w:pPr>
        <w:spacing w:line="360" w:lineRule="auto"/>
        <w:jc w:val="center"/>
      </w:pPr>
      <w:r w:rsidRPr="009C7F1B">
        <w:t>3.2. ……………………………………………………………………………...………</w:t>
      </w:r>
      <w:proofErr w:type="gramStart"/>
      <w:r w:rsidRPr="009C7F1B">
        <w:t>…….</w:t>
      </w:r>
      <w:proofErr w:type="gramEnd"/>
      <w:r w:rsidRPr="009C7F1B">
        <w:t>.</w:t>
      </w:r>
    </w:p>
    <w:p w14:paraId="7495488E" w14:textId="77777777" w:rsidR="009C7F1B" w:rsidRPr="009C7F1B" w:rsidRDefault="009C7F1B" w:rsidP="00267AA4">
      <w:pPr>
        <w:spacing w:line="360" w:lineRule="auto"/>
        <w:jc w:val="center"/>
      </w:pPr>
      <w:r w:rsidRPr="009C7F1B">
        <w:t>3.3. ……………………………………………………………………………...………</w:t>
      </w:r>
      <w:proofErr w:type="gramStart"/>
      <w:r w:rsidRPr="009C7F1B">
        <w:t>…….</w:t>
      </w:r>
      <w:proofErr w:type="gramEnd"/>
      <w:r w:rsidRPr="009C7F1B">
        <w:t>.</w:t>
      </w:r>
    </w:p>
    <w:p w14:paraId="1E0D763C" w14:textId="77777777" w:rsidR="009C7F1B" w:rsidRPr="009C7F1B" w:rsidRDefault="009C7F1B" w:rsidP="00267AA4">
      <w:pPr>
        <w:spacing w:line="360" w:lineRule="auto"/>
      </w:pPr>
      <w:r w:rsidRPr="009C7F1B">
        <w:tab/>
        <w:t>3.3.1. ……………………………………………………………………………..........</w:t>
      </w:r>
    </w:p>
    <w:p w14:paraId="057D9F03" w14:textId="77777777" w:rsidR="009C7F1B" w:rsidRPr="009C7F1B" w:rsidRDefault="009C7F1B" w:rsidP="0066078C">
      <w:pPr>
        <w:spacing w:line="360" w:lineRule="auto"/>
        <w:ind w:firstLine="567"/>
        <w:jc w:val="center"/>
      </w:pPr>
      <w:r w:rsidRPr="009C7F1B">
        <w:t>3.3.2. ……………………………………………………………………………..........</w:t>
      </w:r>
    </w:p>
    <w:p w14:paraId="3F49E6F2" w14:textId="77777777" w:rsidR="009C7F1B" w:rsidRPr="009C7F1B" w:rsidRDefault="009C7F1B" w:rsidP="00267AA4">
      <w:pPr>
        <w:spacing w:line="360" w:lineRule="auto"/>
        <w:jc w:val="center"/>
      </w:pPr>
      <w:r w:rsidRPr="009C7F1B">
        <w:t>3.4. ……………………………………………………………………………...………</w:t>
      </w:r>
      <w:proofErr w:type="gramStart"/>
      <w:r w:rsidRPr="009C7F1B">
        <w:t>…….</w:t>
      </w:r>
      <w:proofErr w:type="gramEnd"/>
      <w:r w:rsidRPr="009C7F1B">
        <w:t>.</w:t>
      </w:r>
    </w:p>
    <w:p w14:paraId="112D95E1" w14:textId="77777777" w:rsidR="009C7F1B" w:rsidRPr="009C7F1B" w:rsidRDefault="009C7F1B" w:rsidP="00267AA4">
      <w:pPr>
        <w:spacing w:line="360" w:lineRule="auto"/>
        <w:jc w:val="center"/>
      </w:pPr>
      <w:r w:rsidRPr="009C7F1B">
        <w:t>3.5. ……………………………………………………………………………...………</w:t>
      </w:r>
      <w:proofErr w:type="gramStart"/>
      <w:r w:rsidRPr="009C7F1B">
        <w:t>…….</w:t>
      </w:r>
      <w:proofErr w:type="gramEnd"/>
      <w:r w:rsidRPr="009C7F1B">
        <w:t>.</w:t>
      </w:r>
    </w:p>
    <w:p w14:paraId="1CDB828D" w14:textId="77777777" w:rsidR="009C7F1B" w:rsidRPr="009C7F1B" w:rsidRDefault="009C7F1B" w:rsidP="00267AA4">
      <w:pPr>
        <w:tabs>
          <w:tab w:val="left" w:pos="-4320"/>
        </w:tabs>
        <w:spacing w:line="360" w:lineRule="auto"/>
        <w:jc w:val="both"/>
      </w:pPr>
      <w:r w:rsidRPr="009C7F1B">
        <w:tab/>
      </w:r>
      <w:r w:rsidRPr="009C7F1B">
        <w:tab/>
      </w:r>
      <w:r w:rsidRPr="009C7F1B">
        <w:tab/>
      </w:r>
    </w:p>
    <w:p w14:paraId="2C2C1C56" w14:textId="77777777" w:rsidR="009C7F1B" w:rsidRPr="003F134E" w:rsidRDefault="00EA0933" w:rsidP="00267AA4">
      <w:pPr>
        <w:tabs>
          <w:tab w:val="left" w:pos="-5940"/>
          <w:tab w:val="left" w:pos="-3060"/>
        </w:tabs>
        <w:spacing w:line="360" w:lineRule="auto"/>
        <w:jc w:val="both"/>
        <w:rPr>
          <w:sz w:val="28"/>
          <w:szCs w:val="28"/>
        </w:rPr>
      </w:pPr>
      <w:r w:rsidRPr="003F134E">
        <w:rPr>
          <w:sz w:val="28"/>
          <w:szCs w:val="28"/>
        </w:rPr>
        <w:t>KAYNAKÇA</w:t>
      </w:r>
      <w:r w:rsidR="009C7F1B" w:rsidRPr="003F134E">
        <w:rPr>
          <w:sz w:val="28"/>
          <w:szCs w:val="28"/>
        </w:rPr>
        <w:t xml:space="preserve"> ……………………………………………………………</w:t>
      </w:r>
      <w:proofErr w:type="gramStart"/>
      <w:r w:rsidR="009C7F1B" w:rsidRPr="003F134E">
        <w:rPr>
          <w:sz w:val="28"/>
          <w:szCs w:val="28"/>
        </w:rPr>
        <w:t>…….</w:t>
      </w:r>
      <w:proofErr w:type="gramEnd"/>
      <w:r w:rsidR="009C7F1B" w:rsidRPr="003F134E">
        <w:rPr>
          <w:sz w:val="28"/>
          <w:szCs w:val="28"/>
        </w:rPr>
        <w:t>.</w:t>
      </w:r>
    </w:p>
    <w:p w14:paraId="3347E32A" w14:textId="77777777" w:rsidR="009C7F1B" w:rsidRPr="009C7F1B" w:rsidRDefault="009C7F1B" w:rsidP="00267AA4">
      <w:pPr>
        <w:tabs>
          <w:tab w:val="left" w:pos="-5940"/>
          <w:tab w:val="left" w:pos="-3060"/>
        </w:tabs>
        <w:spacing w:line="360" w:lineRule="auto"/>
        <w:jc w:val="both"/>
      </w:pPr>
      <w:r w:rsidRPr="009C7F1B">
        <w:t>EKLER………………………………………………………………………………………...</w:t>
      </w:r>
    </w:p>
    <w:p w14:paraId="67E28684" w14:textId="77777777" w:rsidR="009C7F1B" w:rsidRPr="009C7F1B" w:rsidRDefault="009C7F1B" w:rsidP="00267AA4">
      <w:pPr>
        <w:spacing w:line="360" w:lineRule="auto"/>
        <w:rPr>
          <w:szCs w:val="24"/>
        </w:rPr>
      </w:pPr>
    </w:p>
    <w:p w14:paraId="064E95C5" w14:textId="77777777" w:rsidR="009C7F1B" w:rsidRPr="009C7F1B" w:rsidRDefault="009C7F1B" w:rsidP="00267AA4">
      <w:pPr>
        <w:spacing w:line="360" w:lineRule="auto"/>
        <w:rPr>
          <w:szCs w:val="24"/>
        </w:rPr>
      </w:pPr>
    </w:p>
    <w:p w14:paraId="0FD463B6" w14:textId="77777777" w:rsidR="009C7F1B" w:rsidRPr="009C7F1B" w:rsidRDefault="009C7F1B" w:rsidP="00267AA4">
      <w:pPr>
        <w:spacing w:line="360" w:lineRule="auto"/>
        <w:rPr>
          <w:szCs w:val="24"/>
        </w:rPr>
      </w:pPr>
      <w:r w:rsidRPr="009C7F1B">
        <w:rPr>
          <w:szCs w:val="24"/>
        </w:rPr>
        <w:br w:type="page"/>
      </w:r>
    </w:p>
    <w:p w14:paraId="6201F8FC" w14:textId="5EAD36D6" w:rsidR="009C7F1B" w:rsidRPr="009C7F1B" w:rsidRDefault="009C7F1B" w:rsidP="00267AA4">
      <w:pPr>
        <w:spacing w:line="360" w:lineRule="auto"/>
        <w:jc w:val="right"/>
        <w:rPr>
          <w:b/>
          <w:szCs w:val="24"/>
        </w:rPr>
      </w:pPr>
      <w:r w:rsidRPr="009C7F1B">
        <w:rPr>
          <w:b/>
          <w:szCs w:val="24"/>
        </w:rPr>
        <w:lastRenderedPageBreak/>
        <w:t>EK-</w:t>
      </w:r>
      <w:r w:rsidR="00563A86">
        <w:rPr>
          <w:b/>
          <w:szCs w:val="24"/>
        </w:rPr>
        <w:t>7</w:t>
      </w:r>
    </w:p>
    <w:p w14:paraId="00B9BA69" w14:textId="75743607" w:rsidR="009C7F1B" w:rsidRPr="009C7F1B" w:rsidRDefault="00696859" w:rsidP="00267AA4">
      <w:pPr>
        <w:spacing w:line="360" w:lineRule="auto"/>
        <w:jc w:val="center"/>
        <w:rPr>
          <w:b/>
          <w:szCs w:val="24"/>
        </w:rPr>
      </w:pPr>
      <w:r>
        <w:rPr>
          <w:b/>
          <w:szCs w:val="24"/>
        </w:rPr>
        <w:t>TABLOLAR</w:t>
      </w:r>
      <w:r w:rsidR="009C7F1B" w:rsidRPr="009C7F1B">
        <w:rPr>
          <w:b/>
          <w:szCs w:val="24"/>
        </w:rPr>
        <w:t xml:space="preserve"> DİZİNİ</w:t>
      </w:r>
    </w:p>
    <w:p w14:paraId="7030FFF8" w14:textId="77777777" w:rsidR="009C7F1B" w:rsidRPr="00DA40A6" w:rsidRDefault="009C7F1B" w:rsidP="00267AA4">
      <w:pPr>
        <w:spacing w:line="360" w:lineRule="auto"/>
        <w:rPr>
          <w:b/>
          <w:szCs w:val="24"/>
        </w:rPr>
      </w:pPr>
    </w:p>
    <w:p w14:paraId="22D8C548" w14:textId="714EC0DF" w:rsidR="009C7F1B" w:rsidRPr="00DA40A6" w:rsidRDefault="009C7F1B" w:rsidP="00267AA4">
      <w:pPr>
        <w:framePr w:wrap="around" w:vAnchor="text" w:hAnchor="text" w:y="1"/>
        <w:tabs>
          <w:tab w:val="right" w:leader="dot" w:pos="8931"/>
        </w:tabs>
        <w:spacing w:line="360" w:lineRule="auto"/>
        <w:jc w:val="both"/>
        <w:rPr>
          <w:noProof/>
          <w:szCs w:val="24"/>
        </w:rPr>
      </w:pPr>
      <w:r w:rsidRPr="00DA40A6">
        <w:rPr>
          <w:rFonts w:eastAsia="Calibri"/>
          <w:noProof/>
          <w:szCs w:val="24"/>
          <w:lang w:eastAsia="en-US"/>
        </w:rPr>
        <w:fldChar w:fldCharType="begin"/>
      </w:r>
      <w:r w:rsidRPr="00DA40A6">
        <w:rPr>
          <w:rFonts w:eastAsia="Calibri"/>
          <w:noProof/>
          <w:szCs w:val="24"/>
          <w:lang w:eastAsia="en-US"/>
        </w:rPr>
        <w:instrText xml:space="preserve"> TOC \o "1-3" \h \z \u </w:instrText>
      </w:r>
      <w:r w:rsidRPr="00DA40A6">
        <w:rPr>
          <w:rFonts w:eastAsia="Calibri"/>
          <w:noProof/>
          <w:szCs w:val="24"/>
          <w:lang w:eastAsia="en-US"/>
        </w:rPr>
        <w:fldChar w:fldCharType="separate"/>
      </w:r>
      <w:hyperlink w:anchor="_Toc320517231" w:history="1">
        <w:r w:rsidR="007D7434">
          <w:rPr>
            <w:rFonts w:eastAsia="Calibri"/>
            <w:noProof/>
            <w:szCs w:val="24"/>
            <w:lang w:eastAsia="en-US"/>
          </w:rPr>
          <w:t>Tablo</w:t>
        </w:r>
        <w:r w:rsidRPr="00DA40A6">
          <w:rPr>
            <w:rFonts w:eastAsia="Calibri"/>
            <w:noProof/>
            <w:szCs w:val="24"/>
            <w:lang w:eastAsia="en-US"/>
          </w:rPr>
          <w:t xml:space="preserve"> 2.1. </w:t>
        </w:r>
        <w:r w:rsidRPr="00DA40A6">
          <w:rPr>
            <w:rFonts w:eastAsia="Calibri"/>
            <w:noProof/>
            <w:webHidden/>
            <w:szCs w:val="24"/>
            <w:lang w:eastAsia="en-US"/>
          </w:rPr>
          <w:tab/>
          <w:t>9</w:t>
        </w:r>
      </w:hyperlink>
    </w:p>
    <w:p w14:paraId="711527A8" w14:textId="51958900" w:rsidR="009C7F1B" w:rsidRPr="00DA40A6" w:rsidRDefault="00AD339B" w:rsidP="00267AA4">
      <w:pPr>
        <w:framePr w:wrap="around" w:vAnchor="text" w:hAnchor="text" w:y="1"/>
        <w:tabs>
          <w:tab w:val="right" w:leader="dot" w:pos="8931"/>
        </w:tabs>
        <w:spacing w:line="360" w:lineRule="auto"/>
        <w:jc w:val="both"/>
        <w:rPr>
          <w:rFonts w:eastAsia="Calibri"/>
          <w:noProof/>
          <w:szCs w:val="24"/>
          <w:lang w:eastAsia="en-US"/>
        </w:rPr>
      </w:pPr>
      <w:hyperlink w:anchor="_Toc320517232" w:history="1">
        <w:r w:rsidR="007D7434">
          <w:rPr>
            <w:rFonts w:eastAsia="Calibri"/>
            <w:noProof/>
            <w:szCs w:val="24"/>
            <w:lang w:eastAsia="en-US"/>
          </w:rPr>
          <w:t>Tablo</w:t>
        </w:r>
        <w:r w:rsidR="009C7F1B" w:rsidRPr="00DA40A6">
          <w:rPr>
            <w:rFonts w:eastAsia="Calibri"/>
            <w:noProof/>
            <w:szCs w:val="24"/>
            <w:lang w:eastAsia="en-US"/>
          </w:rPr>
          <w:t xml:space="preserve"> 2.2. </w:t>
        </w:r>
        <w:r w:rsidR="009C7F1B" w:rsidRPr="00DA40A6">
          <w:rPr>
            <w:rFonts w:eastAsia="Calibri"/>
            <w:noProof/>
            <w:webHidden/>
            <w:szCs w:val="24"/>
            <w:lang w:eastAsia="en-US"/>
          </w:rPr>
          <w:tab/>
          <w:t>10</w:t>
        </w:r>
      </w:hyperlink>
    </w:p>
    <w:p w14:paraId="539F4354" w14:textId="4E2E9A19" w:rsidR="009C7F1B" w:rsidRPr="00DA40A6" w:rsidRDefault="00AD339B" w:rsidP="00267AA4">
      <w:pPr>
        <w:framePr w:wrap="around" w:vAnchor="text" w:hAnchor="text" w:y="1"/>
        <w:tabs>
          <w:tab w:val="right" w:leader="dot" w:pos="8931"/>
        </w:tabs>
        <w:spacing w:line="360" w:lineRule="auto"/>
        <w:jc w:val="both"/>
        <w:rPr>
          <w:rFonts w:eastAsia="Calibri"/>
          <w:noProof/>
          <w:szCs w:val="24"/>
          <w:lang w:eastAsia="en-US"/>
        </w:rPr>
      </w:pPr>
      <w:hyperlink w:anchor="_Toc320517232" w:history="1">
        <w:r w:rsidR="007D7434">
          <w:rPr>
            <w:rFonts w:eastAsia="Calibri"/>
            <w:noProof/>
            <w:szCs w:val="24"/>
            <w:lang w:eastAsia="en-US"/>
          </w:rPr>
          <w:t>Tablo</w:t>
        </w:r>
        <w:r w:rsidR="009C7F1B" w:rsidRPr="00DA40A6">
          <w:rPr>
            <w:rFonts w:eastAsia="Calibri"/>
            <w:noProof/>
            <w:szCs w:val="24"/>
            <w:lang w:eastAsia="en-US"/>
          </w:rPr>
          <w:t xml:space="preserve"> 2.3. </w:t>
        </w:r>
        <w:r w:rsidR="009C7F1B" w:rsidRPr="00DA40A6">
          <w:rPr>
            <w:rFonts w:eastAsia="Calibri"/>
            <w:noProof/>
            <w:webHidden/>
            <w:szCs w:val="24"/>
            <w:lang w:eastAsia="en-US"/>
          </w:rPr>
          <w:tab/>
          <w:t>11</w:t>
        </w:r>
      </w:hyperlink>
    </w:p>
    <w:p w14:paraId="1FE6CB8E" w14:textId="25F79825" w:rsidR="009C7F1B" w:rsidRPr="00DA40A6" w:rsidRDefault="00AD339B" w:rsidP="00267AA4">
      <w:pPr>
        <w:framePr w:wrap="around" w:vAnchor="text" w:hAnchor="text" w:y="1"/>
        <w:tabs>
          <w:tab w:val="right" w:leader="dot" w:pos="8931"/>
        </w:tabs>
        <w:spacing w:line="360" w:lineRule="auto"/>
        <w:jc w:val="both"/>
        <w:rPr>
          <w:rFonts w:eastAsia="Calibri"/>
          <w:noProof/>
          <w:szCs w:val="24"/>
          <w:lang w:eastAsia="en-US"/>
        </w:rPr>
      </w:pPr>
      <w:hyperlink w:anchor="_Toc320517232" w:history="1">
        <w:r w:rsidR="007D7434">
          <w:rPr>
            <w:rFonts w:eastAsia="Calibri"/>
            <w:noProof/>
            <w:szCs w:val="24"/>
            <w:lang w:eastAsia="en-US"/>
          </w:rPr>
          <w:t>Tablo</w:t>
        </w:r>
        <w:r w:rsidR="009C7F1B" w:rsidRPr="00DA40A6">
          <w:rPr>
            <w:rFonts w:eastAsia="Calibri"/>
            <w:noProof/>
            <w:szCs w:val="24"/>
            <w:lang w:eastAsia="en-US"/>
          </w:rPr>
          <w:t xml:space="preserve"> 2.4.</w:t>
        </w:r>
        <w:r w:rsidR="009C7F1B" w:rsidRPr="00DA40A6">
          <w:rPr>
            <w:rFonts w:eastAsia="Calibri"/>
            <w:noProof/>
            <w:webHidden/>
            <w:szCs w:val="24"/>
            <w:lang w:eastAsia="en-US"/>
          </w:rPr>
          <w:tab/>
          <w:t>1</w:t>
        </w:r>
      </w:hyperlink>
      <w:r w:rsidR="009C7F1B" w:rsidRPr="00DA40A6">
        <w:rPr>
          <w:rFonts w:eastAsia="Calibri"/>
          <w:noProof/>
          <w:szCs w:val="24"/>
          <w:lang w:eastAsia="en-US"/>
        </w:rPr>
        <w:t>5</w:t>
      </w:r>
    </w:p>
    <w:p w14:paraId="741BB87C" w14:textId="77777777" w:rsidR="009C7F1B" w:rsidRPr="00DA40A6" w:rsidRDefault="009C7F1B" w:rsidP="00267AA4">
      <w:pPr>
        <w:framePr w:wrap="around" w:vAnchor="text" w:hAnchor="text" w:y="1"/>
        <w:tabs>
          <w:tab w:val="right" w:leader="dot" w:pos="8931"/>
        </w:tabs>
        <w:spacing w:line="360" w:lineRule="auto"/>
        <w:jc w:val="both"/>
        <w:rPr>
          <w:noProof/>
          <w:szCs w:val="24"/>
        </w:rPr>
      </w:pPr>
    </w:p>
    <w:p w14:paraId="66816C33" w14:textId="77777777" w:rsidR="009C7F1B" w:rsidRPr="009C7F1B" w:rsidRDefault="009C7F1B" w:rsidP="00267AA4">
      <w:pPr>
        <w:rPr>
          <w:b/>
          <w:bCs/>
          <w:szCs w:val="24"/>
        </w:rPr>
      </w:pPr>
      <w:r w:rsidRPr="00DA40A6">
        <w:rPr>
          <w:b/>
          <w:bCs/>
          <w:szCs w:val="24"/>
        </w:rPr>
        <w:fldChar w:fldCharType="end"/>
      </w:r>
    </w:p>
    <w:p w14:paraId="0E20C3D0" w14:textId="77777777" w:rsidR="009C7F1B" w:rsidRPr="009C7F1B" w:rsidRDefault="009C7F1B" w:rsidP="00267AA4">
      <w:pPr>
        <w:rPr>
          <w:szCs w:val="24"/>
        </w:rPr>
      </w:pPr>
      <w:r w:rsidRPr="009C7F1B">
        <w:rPr>
          <w:b/>
          <w:bCs/>
          <w:szCs w:val="24"/>
        </w:rPr>
        <w:br w:type="page"/>
      </w:r>
    </w:p>
    <w:p w14:paraId="1A04A987" w14:textId="75327946" w:rsidR="009C7F1B" w:rsidRPr="009C7F1B" w:rsidRDefault="009C7F1B" w:rsidP="00267AA4">
      <w:pPr>
        <w:spacing w:line="360" w:lineRule="auto"/>
        <w:jc w:val="right"/>
        <w:rPr>
          <w:b/>
          <w:szCs w:val="24"/>
        </w:rPr>
      </w:pPr>
      <w:r w:rsidRPr="009C7F1B">
        <w:rPr>
          <w:b/>
          <w:szCs w:val="24"/>
        </w:rPr>
        <w:lastRenderedPageBreak/>
        <w:t>EK-</w:t>
      </w:r>
      <w:r w:rsidR="005A6EAF">
        <w:rPr>
          <w:b/>
          <w:szCs w:val="24"/>
        </w:rPr>
        <w:t>8</w:t>
      </w:r>
    </w:p>
    <w:p w14:paraId="3FE864E7" w14:textId="77777777" w:rsidR="009C7F1B" w:rsidRPr="009C7F1B" w:rsidRDefault="009C7F1B" w:rsidP="00267AA4">
      <w:pPr>
        <w:spacing w:line="360" w:lineRule="auto"/>
        <w:jc w:val="center"/>
        <w:rPr>
          <w:b/>
          <w:szCs w:val="24"/>
        </w:rPr>
      </w:pPr>
      <w:r w:rsidRPr="009C7F1B">
        <w:rPr>
          <w:b/>
          <w:szCs w:val="24"/>
        </w:rPr>
        <w:t>ŞEKİLLER DİZİNİ</w:t>
      </w:r>
    </w:p>
    <w:p w14:paraId="5173C8FC" w14:textId="77777777" w:rsidR="009C7F1B" w:rsidRPr="00DA40A6" w:rsidRDefault="009C7F1B" w:rsidP="00267AA4">
      <w:pPr>
        <w:spacing w:line="360" w:lineRule="auto"/>
        <w:rPr>
          <w:b/>
          <w:szCs w:val="24"/>
        </w:rPr>
      </w:pPr>
    </w:p>
    <w:p w14:paraId="61F247EF" w14:textId="77777777" w:rsidR="009C7F1B" w:rsidRPr="00DA40A6" w:rsidRDefault="009C7F1B" w:rsidP="00267AA4">
      <w:pPr>
        <w:framePr w:wrap="around" w:vAnchor="text" w:hAnchor="text" w:y="1"/>
        <w:tabs>
          <w:tab w:val="right" w:leader="dot" w:pos="8498"/>
        </w:tabs>
        <w:spacing w:line="360" w:lineRule="auto"/>
        <w:jc w:val="both"/>
        <w:rPr>
          <w:noProof/>
          <w:szCs w:val="24"/>
        </w:rPr>
      </w:pPr>
      <w:r w:rsidRPr="00DA40A6">
        <w:rPr>
          <w:rFonts w:eastAsia="Calibri"/>
          <w:szCs w:val="24"/>
          <w:lang w:eastAsia="en-US"/>
        </w:rPr>
        <w:fldChar w:fldCharType="begin"/>
      </w:r>
      <w:r w:rsidRPr="00DA40A6">
        <w:rPr>
          <w:rFonts w:eastAsia="Calibri"/>
          <w:szCs w:val="24"/>
          <w:lang w:eastAsia="en-US"/>
        </w:rPr>
        <w:instrText xml:space="preserve"> TOC \o "1-3" \h \z \u </w:instrText>
      </w:r>
      <w:r w:rsidRPr="00DA40A6">
        <w:rPr>
          <w:rFonts w:eastAsia="Calibri"/>
          <w:szCs w:val="24"/>
          <w:lang w:eastAsia="en-US"/>
        </w:rPr>
        <w:fldChar w:fldCharType="separate"/>
      </w:r>
      <w:hyperlink w:anchor="_Toc320517627" w:history="1">
        <w:hyperlink w:anchor="_Toc319362070" w:history="1">
          <w:r w:rsidRPr="00DA40A6">
            <w:rPr>
              <w:rFonts w:eastAsia="Calibri"/>
              <w:noProof/>
              <w:szCs w:val="24"/>
              <w:lang w:eastAsia="en-US"/>
            </w:rPr>
            <w:t xml:space="preserve">Şekil 3.1. </w:t>
          </w:r>
          <w:r w:rsidRPr="00DA40A6">
            <w:rPr>
              <w:rFonts w:eastAsia="Calibri"/>
              <w:noProof/>
              <w:webHidden/>
              <w:szCs w:val="24"/>
              <w:lang w:eastAsia="en-US"/>
            </w:rPr>
            <w:tab/>
          </w:r>
        </w:hyperlink>
        <w:r w:rsidRPr="00DA40A6">
          <w:rPr>
            <w:rFonts w:eastAsia="Calibri"/>
            <w:noProof/>
            <w:webHidden/>
            <w:szCs w:val="24"/>
            <w:lang w:eastAsia="en-US"/>
          </w:rPr>
          <w:tab/>
          <w:t>15</w:t>
        </w:r>
      </w:hyperlink>
    </w:p>
    <w:p w14:paraId="26BE743E" w14:textId="77777777" w:rsidR="009C7F1B" w:rsidRPr="00DA40A6" w:rsidRDefault="00AD339B" w:rsidP="00267AA4">
      <w:pPr>
        <w:framePr w:wrap="around" w:vAnchor="text" w:hAnchor="text" w:y="1"/>
        <w:tabs>
          <w:tab w:val="right" w:leader="dot" w:pos="8498"/>
        </w:tabs>
        <w:spacing w:line="360" w:lineRule="auto"/>
        <w:jc w:val="both"/>
        <w:rPr>
          <w:rFonts w:eastAsia="Calibri"/>
          <w:noProof/>
          <w:szCs w:val="24"/>
          <w:lang w:eastAsia="en-US"/>
        </w:rPr>
      </w:pPr>
      <w:hyperlink w:anchor="_Toc320517627" w:history="1">
        <w:hyperlink w:anchor="_Toc319362070" w:history="1">
          <w:r w:rsidR="009C7F1B" w:rsidRPr="00DA40A6">
            <w:rPr>
              <w:rFonts w:eastAsia="Calibri"/>
              <w:noProof/>
              <w:szCs w:val="24"/>
              <w:lang w:eastAsia="en-US"/>
            </w:rPr>
            <w:t xml:space="preserve">Şekil 3.2. </w:t>
          </w:r>
          <w:r w:rsidR="009C7F1B" w:rsidRPr="00DA40A6">
            <w:rPr>
              <w:rFonts w:eastAsia="Calibri"/>
              <w:noProof/>
              <w:webHidden/>
              <w:szCs w:val="24"/>
              <w:lang w:eastAsia="en-US"/>
            </w:rPr>
            <w:tab/>
          </w:r>
        </w:hyperlink>
        <w:r w:rsidR="009C7F1B" w:rsidRPr="00DA40A6">
          <w:rPr>
            <w:rFonts w:eastAsia="Calibri"/>
            <w:noProof/>
            <w:webHidden/>
            <w:szCs w:val="24"/>
            <w:lang w:eastAsia="en-US"/>
          </w:rPr>
          <w:tab/>
          <w:t>20</w:t>
        </w:r>
      </w:hyperlink>
    </w:p>
    <w:p w14:paraId="737E2EE2" w14:textId="77777777" w:rsidR="009C7F1B" w:rsidRPr="00DA40A6" w:rsidRDefault="00AD339B" w:rsidP="00267AA4">
      <w:pPr>
        <w:framePr w:wrap="around" w:vAnchor="text" w:hAnchor="text" w:y="1"/>
        <w:tabs>
          <w:tab w:val="right" w:leader="dot" w:pos="8498"/>
        </w:tabs>
        <w:spacing w:line="360" w:lineRule="auto"/>
        <w:jc w:val="both"/>
        <w:rPr>
          <w:rFonts w:eastAsia="Calibri"/>
          <w:noProof/>
          <w:szCs w:val="24"/>
          <w:lang w:eastAsia="en-US"/>
        </w:rPr>
      </w:pPr>
      <w:hyperlink w:anchor="_Toc320517627" w:history="1">
        <w:hyperlink w:anchor="_Toc319362070" w:history="1">
          <w:r w:rsidR="009C7F1B" w:rsidRPr="00DA40A6">
            <w:rPr>
              <w:rFonts w:eastAsia="Calibri"/>
              <w:noProof/>
              <w:szCs w:val="24"/>
              <w:lang w:eastAsia="en-US"/>
            </w:rPr>
            <w:t>Şekil 3.3.</w:t>
          </w:r>
          <w:r w:rsidR="009C7F1B" w:rsidRPr="00DA40A6">
            <w:rPr>
              <w:rFonts w:eastAsia="Calibri"/>
              <w:noProof/>
              <w:webHidden/>
              <w:szCs w:val="24"/>
              <w:lang w:eastAsia="en-US"/>
            </w:rPr>
            <w:tab/>
          </w:r>
        </w:hyperlink>
        <w:r w:rsidR="009C7F1B" w:rsidRPr="00DA40A6">
          <w:rPr>
            <w:rFonts w:eastAsia="Calibri"/>
            <w:noProof/>
            <w:webHidden/>
            <w:szCs w:val="24"/>
            <w:lang w:eastAsia="en-US"/>
          </w:rPr>
          <w:tab/>
          <w:t>20</w:t>
        </w:r>
      </w:hyperlink>
    </w:p>
    <w:p w14:paraId="4AD9956D" w14:textId="77777777" w:rsidR="009C7F1B" w:rsidRPr="00DA40A6" w:rsidRDefault="00AD339B" w:rsidP="00267AA4">
      <w:pPr>
        <w:framePr w:wrap="around" w:vAnchor="text" w:hAnchor="text" w:y="1"/>
        <w:tabs>
          <w:tab w:val="right" w:leader="dot" w:pos="8498"/>
        </w:tabs>
        <w:spacing w:line="360" w:lineRule="auto"/>
        <w:jc w:val="both"/>
        <w:rPr>
          <w:noProof/>
          <w:szCs w:val="24"/>
        </w:rPr>
      </w:pPr>
      <w:hyperlink w:anchor="_Toc320517627" w:history="1">
        <w:hyperlink w:anchor="_Toc319362070" w:history="1">
          <w:r w:rsidR="009C7F1B" w:rsidRPr="00DA40A6">
            <w:rPr>
              <w:rFonts w:eastAsia="Calibri"/>
              <w:noProof/>
              <w:szCs w:val="24"/>
              <w:lang w:eastAsia="en-US"/>
            </w:rPr>
            <w:t>Şekil 3.4.</w:t>
          </w:r>
          <w:r w:rsidR="009C7F1B" w:rsidRPr="00DA40A6">
            <w:rPr>
              <w:rFonts w:eastAsia="Calibri"/>
              <w:noProof/>
              <w:webHidden/>
              <w:szCs w:val="24"/>
              <w:lang w:eastAsia="en-US"/>
            </w:rPr>
            <w:tab/>
          </w:r>
        </w:hyperlink>
        <w:r w:rsidR="009C7F1B" w:rsidRPr="00DA40A6">
          <w:rPr>
            <w:rFonts w:eastAsia="Calibri"/>
            <w:noProof/>
            <w:webHidden/>
            <w:szCs w:val="24"/>
            <w:lang w:eastAsia="en-US"/>
          </w:rPr>
          <w:tab/>
          <w:t>25</w:t>
        </w:r>
      </w:hyperlink>
    </w:p>
    <w:p w14:paraId="18466438" w14:textId="77777777" w:rsidR="009C7F1B" w:rsidRPr="00DA40A6" w:rsidRDefault="00AD339B" w:rsidP="00267AA4">
      <w:pPr>
        <w:framePr w:wrap="around" w:vAnchor="text" w:hAnchor="text" w:y="1"/>
        <w:tabs>
          <w:tab w:val="right" w:leader="dot" w:pos="8498"/>
        </w:tabs>
        <w:spacing w:line="360" w:lineRule="auto"/>
        <w:jc w:val="both"/>
        <w:rPr>
          <w:noProof/>
          <w:szCs w:val="24"/>
        </w:rPr>
      </w:pPr>
      <w:hyperlink w:anchor="_Toc320517627" w:history="1">
        <w:hyperlink w:anchor="_Toc319362070" w:history="1">
          <w:r w:rsidR="009C7F1B" w:rsidRPr="00DA40A6">
            <w:rPr>
              <w:rFonts w:eastAsia="Calibri"/>
              <w:noProof/>
              <w:szCs w:val="24"/>
              <w:lang w:eastAsia="en-US"/>
            </w:rPr>
            <w:t>Şekil 4.1.</w:t>
          </w:r>
          <w:r w:rsidR="009C7F1B" w:rsidRPr="00DA40A6">
            <w:rPr>
              <w:rFonts w:eastAsia="Calibri"/>
              <w:noProof/>
              <w:webHidden/>
              <w:szCs w:val="24"/>
              <w:lang w:eastAsia="en-US"/>
            </w:rPr>
            <w:tab/>
          </w:r>
        </w:hyperlink>
        <w:r w:rsidR="009C7F1B" w:rsidRPr="00DA40A6">
          <w:rPr>
            <w:rFonts w:eastAsia="Calibri"/>
            <w:noProof/>
            <w:webHidden/>
            <w:szCs w:val="24"/>
            <w:lang w:eastAsia="en-US"/>
          </w:rPr>
          <w:tab/>
          <w:t>35</w:t>
        </w:r>
      </w:hyperlink>
    </w:p>
    <w:p w14:paraId="5F7F8837" w14:textId="77777777" w:rsidR="009C7F1B" w:rsidRPr="00DA40A6" w:rsidRDefault="00AD339B" w:rsidP="00267AA4">
      <w:pPr>
        <w:framePr w:wrap="around" w:vAnchor="text" w:hAnchor="text" w:y="1"/>
        <w:tabs>
          <w:tab w:val="right" w:leader="dot" w:pos="8498"/>
        </w:tabs>
        <w:spacing w:line="360" w:lineRule="auto"/>
        <w:jc w:val="both"/>
        <w:rPr>
          <w:noProof/>
          <w:szCs w:val="24"/>
        </w:rPr>
      </w:pPr>
      <w:hyperlink w:anchor="_Toc320517627" w:history="1">
        <w:hyperlink w:anchor="_Toc319362070" w:history="1">
          <w:r w:rsidR="009C7F1B" w:rsidRPr="00DA40A6">
            <w:rPr>
              <w:rFonts w:eastAsia="Calibri"/>
              <w:noProof/>
              <w:szCs w:val="24"/>
              <w:lang w:eastAsia="en-US"/>
            </w:rPr>
            <w:t>Şekil 4.2.</w:t>
          </w:r>
          <w:r w:rsidR="009C7F1B" w:rsidRPr="00DA40A6">
            <w:rPr>
              <w:rFonts w:eastAsia="Calibri"/>
              <w:noProof/>
              <w:webHidden/>
              <w:szCs w:val="24"/>
              <w:lang w:eastAsia="en-US"/>
            </w:rPr>
            <w:tab/>
          </w:r>
        </w:hyperlink>
        <w:r w:rsidR="009C7F1B" w:rsidRPr="00DA40A6">
          <w:rPr>
            <w:rFonts w:eastAsia="Calibri"/>
            <w:noProof/>
            <w:webHidden/>
            <w:szCs w:val="24"/>
            <w:lang w:eastAsia="en-US"/>
          </w:rPr>
          <w:tab/>
          <w:t>37</w:t>
        </w:r>
      </w:hyperlink>
    </w:p>
    <w:p w14:paraId="3A9997F2" w14:textId="77777777" w:rsidR="009C7F1B" w:rsidRPr="009C7F1B" w:rsidRDefault="009C7F1B" w:rsidP="00267AA4">
      <w:pPr>
        <w:rPr>
          <w:b/>
          <w:bCs/>
          <w:szCs w:val="24"/>
        </w:rPr>
      </w:pPr>
      <w:r w:rsidRPr="00DA40A6">
        <w:rPr>
          <w:b/>
          <w:bCs/>
          <w:szCs w:val="24"/>
        </w:rPr>
        <w:fldChar w:fldCharType="end"/>
      </w:r>
    </w:p>
    <w:p w14:paraId="31670352" w14:textId="79C1DFAB" w:rsidR="009C7F1B" w:rsidRPr="009C7F1B" w:rsidRDefault="009C7F1B" w:rsidP="00267AA4">
      <w:pPr>
        <w:jc w:val="right"/>
        <w:rPr>
          <w:b/>
          <w:szCs w:val="24"/>
        </w:rPr>
      </w:pPr>
      <w:r w:rsidRPr="009C7F1B">
        <w:rPr>
          <w:b/>
          <w:bCs/>
          <w:szCs w:val="24"/>
        </w:rPr>
        <w:br w:type="page"/>
      </w:r>
      <w:r w:rsidRPr="009C7F1B">
        <w:rPr>
          <w:b/>
          <w:szCs w:val="24"/>
        </w:rPr>
        <w:lastRenderedPageBreak/>
        <w:t>EK-</w:t>
      </w:r>
      <w:r w:rsidR="005A6EAF">
        <w:rPr>
          <w:b/>
          <w:szCs w:val="24"/>
        </w:rPr>
        <w:t>9</w:t>
      </w:r>
    </w:p>
    <w:p w14:paraId="57F7238D" w14:textId="77777777" w:rsidR="009C7F1B" w:rsidRPr="009C7F1B" w:rsidRDefault="009C7F1B" w:rsidP="00267AA4">
      <w:pPr>
        <w:jc w:val="center"/>
        <w:rPr>
          <w:b/>
          <w:szCs w:val="24"/>
        </w:rPr>
      </w:pPr>
      <w:r w:rsidRPr="009C7F1B">
        <w:rPr>
          <w:b/>
          <w:szCs w:val="24"/>
        </w:rPr>
        <w:t>FOTOĞRAF VB. MALZEMELER DİZİNİ</w:t>
      </w:r>
    </w:p>
    <w:p w14:paraId="3F1BABFE" w14:textId="77777777" w:rsidR="009C7F1B" w:rsidRPr="009C7F1B" w:rsidRDefault="009C7F1B" w:rsidP="00267AA4">
      <w:pPr>
        <w:widowControl w:val="0"/>
        <w:tabs>
          <w:tab w:val="left" w:pos="142"/>
          <w:tab w:val="left" w:pos="7655"/>
        </w:tabs>
        <w:spacing w:after="120"/>
        <w:jc w:val="both"/>
        <w:rPr>
          <w:szCs w:val="24"/>
        </w:rPr>
      </w:pPr>
    </w:p>
    <w:p w14:paraId="23A20BF6" w14:textId="77777777" w:rsidR="009C7F1B" w:rsidRPr="009C7F1B" w:rsidRDefault="009C7F1B" w:rsidP="00267AA4">
      <w:pPr>
        <w:widowControl w:val="0"/>
        <w:tabs>
          <w:tab w:val="left" w:pos="142"/>
          <w:tab w:val="left" w:pos="7655"/>
        </w:tabs>
        <w:spacing w:after="120"/>
        <w:jc w:val="both"/>
        <w:rPr>
          <w:szCs w:val="24"/>
        </w:rPr>
      </w:pPr>
    </w:p>
    <w:p w14:paraId="1AB1AA4C" w14:textId="601BEA2D" w:rsidR="009C7F1B" w:rsidRPr="00846F9A" w:rsidRDefault="009C7F1B" w:rsidP="00846F9A">
      <w:pPr>
        <w:framePr w:wrap="around" w:vAnchor="text" w:hAnchor="text" w:y="1"/>
        <w:tabs>
          <w:tab w:val="left" w:pos="-5940"/>
          <w:tab w:val="left" w:pos="-3060"/>
        </w:tabs>
        <w:spacing w:line="360" w:lineRule="auto"/>
        <w:jc w:val="both"/>
      </w:pPr>
      <w:r w:rsidRPr="009C7F1B">
        <w:rPr>
          <w:rFonts w:eastAsia="Calibri"/>
          <w:noProof/>
          <w:szCs w:val="24"/>
          <w:lang w:eastAsia="en-US"/>
        </w:rPr>
        <w:fldChar w:fldCharType="begin"/>
      </w:r>
      <w:r w:rsidRPr="009C7F1B">
        <w:rPr>
          <w:rFonts w:eastAsia="Calibri"/>
          <w:noProof/>
          <w:szCs w:val="24"/>
          <w:lang w:eastAsia="en-US"/>
        </w:rPr>
        <w:instrText xml:space="preserve"> TOC \o "1-3" \h \z \u </w:instrText>
      </w:r>
      <w:r w:rsidRPr="009C7F1B">
        <w:rPr>
          <w:rFonts w:eastAsia="Calibri"/>
          <w:noProof/>
          <w:szCs w:val="24"/>
          <w:lang w:eastAsia="en-US"/>
        </w:rPr>
        <w:fldChar w:fldCharType="separate"/>
      </w:r>
      <w:hyperlink w:anchor="_Toc320518002" w:history="1">
        <w:r w:rsidRPr="00846F9A">
          <w:t>Fotoğraf 2.1. Asidik pomza ve bazik pomza görünümü</w:t>
        </w:r>
        <w:r w:rsidR="00846F9A">
          <w:t>……………………………………</w:t>
        </w:r>
        <w:r w:rsidRPr="00846F9A">
          <w:rPr>
            <w:webHidden/>
          </w:rPr>
          <w:tab/>
          <w:t>10</w:t>
        </w:r>
      </w:hyperlink>
    </w:p>
    <w:p w14:paraId="7BB0F8DE" w14:textId="0FBEAAE1" w:rsidR="009C7F1B" w:rsidRPr="00846F9A" w:rsidRDefault="00AD339B" w:rsidP="00846F9A">
      <w:pPr>
        <w:framePr w:wrap="around" w:vAnchor="text" w:hAnchor="text" w:y="1"/>
        <w:tabs>
          <w:tab w:val="left" w:pos="-5940"/>
          <w:tab w:val="left" w:pos="-3060"/>
        </w:tabs>
        <w:spacing w:line="360" w:lineRule="auto"/>
        <w:jc w:val="both"/>
      </w:pPr>
      <w:hyperlink w:anchor="_Toc320518002" w:history="1">
        <w:r w:rsidR="009C7F1B" w:rsidRPr="00846F9A">
          <w:t>Fotoğraf 4.1. H 0-25 karışımı için yayılma miktarı</w:t>
        </w:r>
        <w:r w:rsidR="00846F9A">
          <w:t>……………………………….……….</w:t>
        </w:r>
        <w:r w:rsidR="009C7F1B" w:rsidRPr="00846F9A">
          <w:rPr>
            <w:webHidden/>
          </w:rPr>
          <w:tab/>
          <w:t>41</w:t>
        </w:r>
      </w:hyperlink>
    </w:p>
    <w:p w14:paraId="4F486265" w14:textId="20AE3529" w:rsidR="009C7F1B" w:rsidRPr="009C7F1B" w:rsidRDefault="00AD339B" w:rsidP="00846F9A">
      <w:pPr>
        <w:framePr w:wrap="around" w:vAnchor="text" w:hAnchor="text" w:y="1"/>
        <w:tabs>
          <w:tab w:val="left" w:pos="-5940"/>
          <w:tab w:val="left" w:pos="-3060"/>
        </w:tabs>
        <w:spacing w:line="360" w:lineRule="auto"/>
        <w:jc w:val="both"/>
        <w:rPr>
          <w:noProof/>
          <w:szCs w:val="24"/>
        </w:rPr>
      </w:pPr>
      <w:hyperlink w:anchor="_Toc320518002" w:history="1">
        <w:r w:rsidR="009C7F1B" w:rsidRPr="00846F9A">
          <w:t>Fotoğraf 4.2. H 0.075-0 karışımı için yayılma miktarı</w:t>
        </w:r>
        <w:r w:rsidR="00073784" w:rsidRPr="00846F9A">
          <w:t>…………...…………………………</w:t>
        </w:r>
        <w:r w:rsidR="009C7F1B" w:rsidRPr="00846F9A">
          <w:rPr>
            <w:webHidden/>
          </w:rPr>
          <w:t>41</w:t>
        </w:r>
      </w:hyperlink>
    </w:p>
    <w:p w14:paraId="26F39F60" w14:textId="77777777" w:rsidR="009C7F1B" w:rsidRPr="009C7F1B" w:rsidRDefault="009C7F1B" w:rsidP="00267AA4">
      <w:pPr>
        <w:framePr w:wrap="around" w:vAnchor="text" w:hAnchor="text" w:y="1"/>
        <w:tabs>
          <w:tab w:val="right" w:leader="dot" w:pos="8931"/>
        </w:tabs>
        <w:spacing w:line="360" w:lineRule="auto"/>
        <w:jc w:val="both"/>
        <w:rPr>
          <w:rFonts w:eastAsia="Calibri"/>
          <w:noProof/>
          <w:color w:val="0000FF"/>
          <w:szCs w:val="24"/>
          <w:u w:val="single"/>
          <w:lang w:eastAsia="en-US"/>
        </w:rPr>
      </w:pPr>
    </w:p>
    <w:p w14:paraId="6B35E1D1" w14:textId="77777777" w:rsidR="009C7F1B" w:rsidRPr="009C7F1B" w:rsidRDefault="009C7F1B" w:rsidP="00267AA4">
      <w:pPr>
        <w:rPr>
          <w:b/>
          <w:bCs/>
          <w:szCs w:val="24"/>
        </w:rPr>
      </w:pPr>
      <w:r w:rsidRPr="009C7F1B">
        <w:rPr>
          <w:b/>
          <w:bCs/>
          <w:szCs w:val="24"/>
        </w:rPr>
        <w:fldChar w:fldCharType="end"/>
      </w:r>
    </w:p>
    <w:p w14:paraId="0D24F4C2" w14:textId="614D5E55" w:rsidR="009C7F1B" w:rsidRPr="009C7F1B" w:rsidRDefault="009C7F1B" w:rsidP="0076355B">
      <w:pPr>
        <w:ind w:firstLine="709"/>
        <w:jc w:val="right"/>
        <w:rPr>
          <w:b/>
          <w:szCs w:val="24"/>
        </w:rPr>
      </w:pPr>
      <w:r w:rsidRPr="009C7F1B">
        <w:rPr>
          <w:b/>
          <w:bCs/>
          <w:szCs w:val="24"/>
        </w:rPr>
        <w:br w:type="page"/>
      </w:r>
      <w:r w:rsidRPr="009C7F1B">
        <w:rPr>
          <w:b/>
          <w:szCs w:val="24"/>
        </w:rPr>
        <w:lastRenderedPageBreak/>
        <w:t>EK-</w:t>
      </w:r>
      <w:r w:rsidR="00C855B7">
        <w:rPr>
          <w:b/>
          <w:szCs w:val="24"/>
        </w:rPr>
        <w:t>1</w:t>
      </w:r>
      <w:r w:rsidR="009A1430">
        <w:rPr>
          <w:b/>
          <w:szCs w:val="24"/>
        </w:rPr>
        <w:t>0</w:t>
      </w:r>
    </w:p>
    <w:p w14:paraId="5DCE6442" w14:textId="77777777" w:rsidR="009C7F1B" w:rsidRPr="009C7F1B" w:rsidRDefault="009C7F1B" w:rsidP="0076355B">
      <w:pPr>
        <w:ind w:firstLine="709"/>
        <w:jc w:val="center"/>
        <w:rPr>
          <w:b/>
          <w:szCs w:val="24"/>
        </w:rPr>
      </w:pPr>
      <w:r w:rsidRPr="009C7F1B">
        <w:rPr>
          <w:b/>
          <w:szCs w:val="24"/>
        </w:rPr>
        <w:t>KISALTMALAR</w:t>
      </w:r>
    </w:p>
    <w:p w14:paraId="51E91124" w14:textId="77777777" w:rsidR="009C7F1B" w:rsidRPr="009C7F1B" w:rsidRDefault="009C7F1B" w:rsidP="0076355B">
      <w:pPr>
        <w:widowControl w:val="0"/>
        <w:spacing w:line="360" w:lineRule="auto"/>
        <w:ind w:firstLine="709"/>
        <w:jc w:val="both"/>
        <w:rPr>
          <w:szCs w:val="24"/>
        </w:rPr>
      </w:pPr>
    </w:p>
    <w:p w14:paraId="754371C2" w14:textId="77777777" w:rsidR="009C7F1B" w:rsidRPr="009C7F1B" w:rsidRDefault="009C7F1B" w:rsidP="0076355B">
      <w:pPr>
        <w:widowControl w:val="0"/>
        <w:spacing w:line="360" w:lineRule="auto"/>
        <w:ind w:firstLine="709"/>
        <w:jc w:val="both"/>
        <w:rPr>
          <w:szCs w:val="24"/>
        </w:rPr>
      </w:pPr>
    </w:p>
    <w:p w14:paraId="37701DF5" w14:textId="77777777" w:rsidR="009C7F1B" w:rsidRPr="009C7F1B" w:rsidRDefault="009C7F1B" w:rsidP="0076355B">
      <w:pPr>
        <w:widowControl w:val="0"/>
        <w:spacing w:before="120" w:after="120" w:line="360" w:lineRule="auto"/>
        <w:ind w:firstLine="709"/>
        <w:jc w:val="both"/>
        <w:rPr>
          <w:b/>
          <w:szCs w:val="24"/>
        </w:rPr>
      </w:pPr>
      <w:r w:rsidRPr="009C7F1B">
        <w:rPr>
          <w:b/>
          <w:szCs w:val="24"/>
        </w:rPr>
        <w:t>Kısaltmalar</w:t>
      </w:r>
      <w:r w:rsidRPr="009C7F1B">
        <w:rPr>
          <w:b/>
          <w:szCs w:val="24"/>
        </w:rPr>
        <w:tab/>
      </w:r>
      <w:r w:rsidRPr="009C7F1B">
        <w:rPr>
          <w:b/>
          <w:szCs w:val="24"/>
        </w:rPr>
        <w:tab/>
      </w:r>
      <w:r w:rsidRPr="009C7F1B">
        <w:rPr>
          <w:b/>
          <w:szCs w:val="24"/>
        </w:rPr>
        <w:tab/>
        <w:t>Açıklama</w:t>
      </w:r>
      <w:r w:rsidRPr="009C7F1B">
        <w:rPr>
          <w:b/>
          <w:szCs w:val="24"/>
        </w:rPr>
        <w:tab/>
      </w:r>
      <w:r w:rsidRPr="009C7F1B">
        <w:rPr>
          <w:b/>
          <w:szCs w:val="24"/>
        </w:rPr>
        <w:tab/>
      </w:r>
    </w:p>
    <w:p w14:paraId="633A0ADB" w14:textId="77777777" w:rsidR="009C7F1B" w:rsidRPr="009C7F1B" w:rsidRDefault="009C7F1B" w:rsidP="0076355B">
      <w:pPr>
        <w:widowControl w:val="0"/>
        <w:spacing w:line="360" w:lineRule="auto"/>
        <w:ind w:firstLine="709"/>
        <w:jc w:val="both"/>
        <w:rPr>
          <w:szCs w:val="24"/>
        </w:rPr>
      </w:pPr>
      <w:r w:rsidRPr="009C7F1B">
        <w:rPr>
          <w:szCs w:val="24"/>
        </w:rPr>
        <w:t>DSİ</w:t>
      </w:r>
      <w:r w:rsidRPr="009C7F1B">
        <w:rPr>
          <w:szCs w:val="24"/>
        </w:rPr>
        <w:tab/>
      </w:r>
      <w:r w:rsidRPr="009C7F1B">
        <w:rPr>
          <w:szCs w:val="24"/>
        </w:rPr>
        <w:tab/>
      </w:r>
      <w:r w:rsidRPr="009C7F1B">
        <w:rPr>
          <w:szCs w:val="24"/>
        </w:rPr>
        <w:tab/>
      </w:r>
      <w:r w:rsidRPr="009C7F1B">
        <w:rPr>
          <w:szCs w:val="24"/>
        </w:rPr>
        <w:tab/>
        <w:t>Devlet Su İşleri</w:t>
      </w:r>
    </w:p>
    <w:p w14:paraId="44BF5F01" w14:textId="77777777" w:rsidR="009C7F1B" w:rsidRPr="009C7F1B" w:rsidRDefault="009C7F1B" w:rsidP="0076355B">
      <w:pPr>
        <w:widowControl w:val="0"/>
        <w:spacing w:line="360" w:lineRule="auto"/>
        <w:ind w:firstLine="709"/>
        <w:jc w:val="both"/>
        <w:rPr>
          <w:szCs w:val="24"/>
        </w:rPr>
      </w:pPr>
      <w:r w:rsidRPr="009C7F1B">
        <w:rPr>
          <w:szCs w:val="24"/>
        </w:rPr>
        <w:t>MTA</w:t>
      </w:r>
      <w:r w:rsidRPr="009C7F1B">
        <w:rPr>
          <w:szCs w:val="24"/>
        </w:rPr>
        <w:tab/>
      </w:r>
      <w:r w:rsidRPr="009C7F1B">
        <w:rPr>
          <w:szCs w:val="24"/>
        </w:rPr>
        <w:tab/>
      </w:r>
      <w:r w:rsidRPr="009C7F1B">
        <w:rPr>
          <w:szCs w:val="24"/>
        </w:rPr>
        <w:tab/>
      </w:r>
      <w:r w:rsidRPr="009C7F1B">
        <w:rPr>
          <w:szCs w:val="24"/>
        </w:rPr>
        <w:tab/>
      </w:r>
      <w:r w:rsidR="00881758">
        <w:t>Maden Tetkik ve Arama Genel Müdürlüğü</w:t>
      </w:r>
    </w:p>
    <w:p w14:paraId="7CAC9555" w14:textId="77777777" w:rsidR="009C7F1B" w:rsidRPr="009C7F1B" w:rsidRDefault="009C7F1B" w:rsidP="0076355B">
      <w:pPr>
        <w:widowControl w:val="0"/>
        <w:spacing w:line="360" w:lineRule="auto"/>
        <w:ind w:firstLine="709"/>
        <w:jc w:val="both"/>
        <w:rPr>
          <w:szCs w:val="24"/>
        </w:rPr>
      </w:pPr>
      <w:r w:rsidRPr="009C7F1B">
        <w:rPr>
          <w:szCs w:val="24"/>
        </w:rPr>
        <w:t>ODTÜ</w:t>
      </w:r>
      <w:r w:rsidRPr="009C7F1B">
        <w:rPr>
          <w:szCs w:val="24"/>
        </w:rPr>
        <w:tab/>
      </w:r>
      <w:r w:rsidRPr="009C7F1B">
        <w:rPr>
          <w:szCs w:val="24"/>
        </w:rPr>
        <w:tab/>
      </w:r>
      <w:r w:rsidRPr="009C7F1B">
        <w:rPr>
          <w:szCs w:val="24"/>
        </w:rPr>
        <w:tab/>
      </w:r>
      <w:r w:rsidRPr="009C7F1B">
        <w:rPr>
          <w:szCs w:val="24"/>
        </w:rPr>
        <w:tab/>
        <w:t>Orta Doğu Teknik Üniversitesi</w:t>
      </w:r>
    </w:p>
    <w:p w14:paraId="03E9D445" w14:textId="77777777" w:rsidR="009C7F1B" w:rsidRPr="009C7F1B" w:rsidRDefault="009C7F1B" w:rsidP="0076355B">
      <w:pPr>
        <w:spacing w:line="360" w:lineRule="auto"/>
        <w:ind w:firstLine="709"/>
        <w:jc w:val="both"/>
        <w:rPr>
          <w:szCs w:val="24"/>
        </w:rPr>
      </w:pPr>
      <w:r w:rsidRPr="009C7F1B">
        <w:rPr>
          <w:szCs w:val="24"/>
        </w:rPr>
        <w:t>TDK</w:t>
      </w:r>
      <w:r w:rsidRPr="009C7F1B">
        <w:rPr>
          <w:szCs w:val="24"/>
        </w:rPr>
        <w:tab/>
      </w:r>
      <w:r w:rsidRPr="009C7F1B">
        <w:rPr>
          <w:szCs w:val="24"/>
        </w:rPr>
        <w:tab/>
      </w:r>
      <w:r w:rsidRPr="009C7F1B">
        <w:rPr>
          <w:szCs w:val="24"/>
        </w:rPr>
        <w:tab/>
        <w:t xml:space="preserve"> </w:t>
      </w:r>
      <w:r w:rsidRPr="009C7F1B">
        <w:rPr>
          <w:szCs w:val="24"/>
        </w:rPr>
        <w:tab/>
        <w:t>Türk Dil Kurumu</w:t>
      </w:r>
    </w:p>
    <w:p w14:paraId="3C810E3E" w14:textId="6EBF55B7" w:rsidR="009C7F1B" w:rsidRPr="009C7F1B" w:rsidRDefault="009C7F1B" w:rsidP="0076355B">
      <w:pPr>
        <w:ind w:firstLine="709"/>
        <w:jc w:val="right"/>
        <w:rPr>
          <w:b/>
          <w:szCs w:val="24"/>
        </w:rPr>
      </w:pPr>
      <w:r w:rsidRPr="009C7F1B">
        <w:rPr>
          <w:szCs w:val="24"/>
        </w:rPr>
        <w:br w:type="page"/>
      </w:r>
    </w:p>
    <w:p w14:paraId="298CC8E8" w14:textId="77777777" w:rsidR="00360459" w:rsidRDefault="00360459" w:rsidP="0076355B">
      <w:pPr>
        <w:ind w:firstLine="709"/>
      </w:pPr>
    </w:p>
    <w:p w14:paraId="19043557" w14:textId="77777777" w:rsidR="00267AA4" w:rsidRDefault="00267AA4" w:rsidP="0076355B">
      <w:pPr>
        <w:ind w:firstLine="709"/>
      </w:pPr>
    </w:p>
    <w:p w14:paraId="517F01E7" w14:textId="77777777" w:rsidR="00267AA4" w:rsidRDefault="006276C1" w:rsidP="006276C1">
      <w:pPr>
        <w:spacing w:line="360" w:lineRule="auto"/>
        <w:jc w:val="center"/>
        <w:rPr>
          <w:b/>
        </w:rPr>
      </w:pPr>
      <w:r>
        <w:rPr>
          <w:b/>
        </w:rPr>
        <w:t xml:space="preserve">BU </w:t>
      </w:r>
      <w:proofErr w:type="spellStart"/>
      <w:r>
        <w:rPr>
          <w:b/>
        </w:rPr>
        <w:t>KALVUZUN</w:t>
      </w:r>
      <w:proofErr w:type="spellEnd"/>
      <w:r>
        <w:rPr>
          <w:b/>
        </w:rPr>
        <w:t xml:space="preserve"> HAZIRLANMASINDA YARARLANILAN VE ÖĞRENCİLERİN BİLİMSEL ARAŞTIRMA YÖNTEMİ HAKKINDA DAHA FAZLA BİLGİ EDİNEBİLECEKLERİ ESERLER LİSTESİ</w:t>
      </w:r>
    </w:p>
    <w:p w14:paraId="1078D6B5" w14:textId="77777777" w:rsidR="004C7592" w:rsidRPr="00267AA4" w:rsidRDefault="004C7592" w:rsidP="006276C1">
      <w:pPr>
        <w:spacing w:line="360" w:lineRule="auto"/>
        <w:jc w:val="center"/>
        <w:rPr>
          <w:b/>
        </w:rPr>
      </w:pPr>
    </w:p>
    <w:p w14:paraId="06D1A4CA" w14:textId="77777777" w:rsidR="004C7592" w:rsidRPr="004C7592" w:rsidRDefault="004C7592" w:rsidP="00E213B7">
      <w:pPr>
        <w:spacing w:line="360" w:lineRule="auto"/>
        <w:contextualSpacing/>
      </w:pPr>
      <w:r w:rsidRPr="004C7592">
        <w:t xml:space="preserve">Bilici, N. (2020). </w:t>
      </w:r>
      <w:r w:rsidRPr="004C7592">
        <w:rPr>
          <w:i/>
        </w:rPr>
        <w:t>Bilimsel Araştırma El Kitabı</w:t>
      </w:r>
      <w:r w:rsidRPr="004C7592">
        <w:t>, Ankara: Savaş Yayınları.</w:t>
      </w:r>
    </w:p>
    <w:p w14:paraId="33AB945A" w14:textId="77777777" w:rsidR="004C7592" w:rsidRPr="004C7592" w:rsidRDefault="004C7592" w:rsidP="00E213B7">
      <w:pPr>
        <w:spacing w:line="360" w:lineRule="auto"/>
        <w:contextualSpacing/>
      </w:pPr>
      <w:proofErr w:type="spellStart"/>
      <w:r w:rsidRPr="004C7592">
        <w:t>Creswell</w:t>
      </w:r>
      <w:proofErr w:type="spellEnd"/>
      <w:r w:rsidRPr="004C7592">
        <w:t xml:space="preserve">, J. W. (2021). </w:t>
      </w:r>
      <w:r w:rsidRPr="004C7592">
        <w:rPr>
          <w:i/>
        </w:rPr>
        <w:t>Araştırma Deseni, Nitel, Nicel ve Karma Yöntem</w:t>
      </w:r>
      <w:r w:rsidRPr="004C7592">
        <w:t xml:space="preserve"> Yaklaşımları, </w:t>
      </w:r>
      <w:r w:rsidR="00E213B7">
        <w:tab/>
      </w:r>
      <w:r w:rsidRPr="004C7592">
        <w:t>Ankara: Nobel Yayınları.</w:t>
      </w:r>
    </w:p>
    <w:p w14:paraId="586718A9" w14:textId="713F9EC0" w:rsidR="004C7592" w:rsidRPr="004C7592" w:rsidRDefault="004C7592" w:rsidP="00E213B7">
      <w:pPr>
        <w:spacing w:line="360" w:lineRule="auto"/>
        <w:contextualSpacing/>
      </w:pPr>
      <w:proofErr w:type="spellStart"/>
      <w:r w:rsidRPr="004C7592">
        <w:t>Eco</w:t>
      </w:r>
      <w:proofErr w:type="spellEnd"/>
      <w:r w:rsidRPr="004C7592">
        <w:t xml:space="preserve">, U. (2019). </w:t>
      </w:r>
      <w:r w:rsidR="001212A1">
        <w:rPr>
          <w:i/>
        </w:rPr>
        <w:t>Proje</w:t>
      </w:r>
      <w:r w:rsidRPr="004C7592">
        <w:rPr>
          <w:i/>
        </w:rPr>
        <w:t xml:space="preserve"> Nasıl </w:t>
      </w:r>
      <w:proofErr w:type="gramStart"/>
      <w:r w:rsidRPr="004C7592">
        <w:rPr>
          <w:i/>
        </w:rPr>
        <w:t>Yazılır?,</w:t>
      </w:r>
      <w:proofErr w:type="gramEnd"/>
      <w:r w:rsidRPr="004C7592">
        <w:t xml:space="preserve"> İstanbul: Can Yayınları.</w:t>
      </w:r>
    </w:p>
    <w:p w14:paraId="0629EEAE" w14:textId="77777777" w:rsidR="004C7592" w:rsidRPr="004C7592" w:rsidRDefault="004C7592" w:rsidP="00E213B7">
      <w:pPr>
        <w:spacing w:line="360" w:lineRule="auto"/>
        <w:ind w:left="720" w:hanging="720"/>
        <w:contextualSpacing/>
      </w:pPr>
      <w:proofErr w:type="spellStart"/>
      <w:r w:rsidRPr="004C7592">
        <w:t>Eldoğan</w:t>
      </w:r>
      <w:proofErr w:type="spellEnd"/>
      <w:r w:rsidRPr="004C7592">
        <w:t xml:space="preserve">, D., Korkmaz, L., Yeniçeri, Z., </w:t>
      </w:r>
      <w:proofErr w:type="spellStart"/>
      <w:r w:rsidRPr="004C7592">
        <w:t>Kökdemir</w:t>
      </w:r>
      <w:proofErr w:type="spellEnd"/>
      <w:r w:rsidRPr="004C7592">
        <w:t xml:space="preserve">, D. (2017). </w:t>
      </w:r>
      <w:r w:rsidRPr="004C7592">
        <w:rPr>
          <w:i/>
        </w:rPr>
        <w:t>Akademik Yazım Kuralları Kitapçığı</w:t>
      </w:r>
      <w:r w:rsidRPr="004C7592">
        <w:t xml:space="preserve">. (5. Baskı), Ankara: Başkent Üniversitesi Psikoloji Bölümü, http://psk.baskent.edu.tr. Ankara, Eylül 2017. </w:t>
      </w:r>
      <w:proofErr w:type="spellStart"/>
      <w:r w:rsidRPr="004C7592">
        <w:t>APA</w:t>
      </w:r>
      <w:proofErr w:type="spellEnd"/>
      <w:r w:rsidRPr="004C7592">
        <w:t xml:space="preserve"> yazım kuralları ile ilgili kısım büyük oranda bu kaynaktan hareketle hazırlanmıştır.</w:t>
      </w:r>
    </w:p>
    <w:p w14:paraId="11B6302D" w14:textId="77777777" w:rsidR="004C7592" w:rsidRPr="004C7592" w:rsidRDefault="004C7592" w:rsidP="00E213B7">
      <w:pPr>
        <w:spacing w:line="360" w:lineRule="auto"/>
        <w:contextualSpacing/>
      </w:pPr>
      <w:proofErr w:type="spellStart"/>
      <w:r w:rsidRPr="004C7592">
        <w:t>Gulbenkian</w:t>
      </w:r>
      <w:proofErr w:type="spellEnd"/>
      <w:r w:rsidRPr="004C7592">
        <w:t xml:space="preserve"> Komisyonu (2018). </w:t>
      </w:r>
      <w:r w:rsidRPr="004C7592">
        <w:rPr>
          <w:i/>
        </w:rPr>
        <w:t>Sosyal Bilimleri Açın</w:t>
      </w:r>
      <w:r w:rsidRPr="004C7592">
        <w:t>, İstanbul: Metis Kitabevi.</w:t>
      </w:r>
    </w:p>
    <w:p w14:paraId="1562F336" w14:textId="77777777" w:rsidR="004C7592" w:rsidRPr="004C7592" w:rsidRDefault="004C7592" w:rsidP="00E213B7">
      <w:pPr>
        <w:spacing w:line="360" w:lineRule="auto"/>
        <w:ind w:left="720" w:hanging="720"/>
        <w:contextualSpacing/>
      </w:pPr>
      <w:proofErr w:type="spellStart"/>
      <w:r w:rsidRPr="004C7592">
        <w:t>Karasar</w:t>
      </w:r>
      <w:proofErr w:type="spellEnd"/>
      <w:r w:rsidRPr="004C7592">
        <w:t xml:space="preserve">, N. (2020). </w:t>
      </w:r>
      <w:r w:rsidRPr="004C7592">
        <w:rPr>
          <w:i/>
        </w:rPr>
        <w:t>Bilimsel Araştırma Yöntemi Kavramlar İlkeler Teknikler</w:t>
      </w:r>
      <w:r w:rsidRPr="004C7592">
        <w:t>, Ankara: Nobel Yayınları.</w:t>
      </w:r>
    </w:p>
    <w:p w14:paraId="10190F53" w14:textId="77777777" w:rsidR="004C7592" w:rsidRPr="004C7592" w:rsidRDefault="004C7592" w:rsidP="00E213B7">
      <w:pPr>
        <w:spacing w:line="360" w:lineRule="auto"/>
        <w:contextualSpacing/>
      </w:pPr>
      <w:proofErr w:type="spellStart"/>
      <w:r w:rsidRPr="004C7592">
        <w:t>Neuman</w:t>
      </w:r>
      <w:proofErr w:type="spellEnd"/>
      <w:r w:rsidRPr="004C7592">
        <w:t xml:space="preserve">, </w:t>
      </w:r>
      <w:proofErr w:type="spellStart"/>
      <w:r w:rsidRPr="004C7592">
        <w:t>W.L</w:t>
      </w:r>
      <w:proofErr w:type="spellEnd"/>
      <w:r w:rsidRPr="004C7592">
        <w:t xml:space="preserve">. (2020). </w:t>
      </w:r>
      <w:r w:rsidRPr="004C7592">
        <w:rPr>
          <w:i/>
        </w:rPr>
        <w:t>Toplumsal Araştırma Yöntemleri</w:t>
      </w:r>
      <w:r w:rsidRPr="004C7592">
        <w:t>, Ankara: Siyasal Kitabevi. (2 cilt)</w:t>
      </w:r>
    </w:p>
    <w:p w14:paraId="2C6D992D" w14:textId="77777777" w:rsidR="004C7592" w:rsidRPr="004C7592" w:rsidRDefault="004C7592" w:rsidP="00E213B7">
      <w:pPr>
        <w:spacing w:line="360" w:lineRule="auto"/>
        <w:contextualSpacing/>
      </w:pPr>
      <w:r w:rsidRPr="004C7592">
        <w:t xml:space="preserve">Öztürk, M. (2018). </w:t>
      </w:r>
      <w:r w:rsidRPr="004C7592">
        <w:rPr>
          <w:i/>
        </w:rPr>
        <w:t>Sosyal Bilimlerde Etik Sorunlar</w:t>
      </w:r>
      <w:r w:rsidRPr="004C7592">
        <w:t>, Ankara: Nobel Yayınları.</w:t>
      </w:r>
    </w:p>
    <w:p w14:paraId="039A2BC4" w14:textId="77777777" w:rsidR="004C7592" w:rsidRPr="004C7592" w:rsidRDefault="004C7592" w:rsidP="00E213B7">
      <w:pPr>
        <w:spacing w:line="360" w:lineRule="auto"/>
        <w:ind w:left="720" w:hanging="720"/>
        <w:contextualSpacing/>
      </w:pPr>
      <w:r w:rsidRPr="004C7592">
        <w:t xml:space="preserve">Seyidoğlu, H. (2016). </w:t>
      </w:r>
      <w:r w:rsidRPr="004C7592">
        <w:rPr>
          <w:i/>
        </w:rPr>
        <w:t>Bilimsel Araştırma ve Yazma El Kitabı</w:t>
      </w:r>
      <w:r w:rsidRPr="004C7592">
        <w:t xml:space="preserve">, İstanbul: </w:t>
      </w:r>
      <w:proofErr w:type="spellStart"/>
      <w:r w:rsidRPr="004C7592">
        <w:t>Güzen</w:t>
      </w:r>
      <w:proofErr w:type="spellEnd"/>
      <w:r w:rsidRPr="004C7592">
        <w:t xml:space="preserve"> Can Yayınları.</w:t>
      </w:r>
    </w:p>
    <w:p w14:paraId="4C8DBE91" w14:textId="77777777" w:rsidR="004C7592" w:rsidRPr="004C7592" w:rsidRDefault="004C7592" w:rsidP="00E213B7">
      <w:pPr>
        <w:spacing w:line="360" w:lineRule="auto"/>
        <w:ind w:left="720" w:hanging="720"/>
        <w:contextualSpacing/>
        <w:rPr>
          <w:i/>
        </w:rPr>
      </w:pPr>
      <w:proofErr w:type="spellStart"/>
      <w:r w:rsidRPr="004C7592">
        <w:t>Tekindal</w:t>
      </w:r>
      <w:proofErr w:type="spellEnd"/>
      <w:r w:rsidRPr="004C7592">
        <w:t xml:space="preserve">, S. (2021). </w:t>
      </w:r>
      <w:r w:rsidRPr="004C7592">
        <w:rPr>
          <w:i/>
        </w:rPr>
        <w:t>Nicel, Nitel, Karma Yöntem Araştırma Desenleri ve İstatistik</w:t>
      </w:r>
      <w:r w:rsidR="00060430" w:rsidRPr="00060430">
        <w:rPr>
          <w:i/>
        </w:rPr>
        <w:t xml:space="preserve"> </w:t>
      </w:r>
      <w:r w:rsidR="00060430" w:rsidRPr="004C7592">
        <w:rPr>
          <w:i/>
        </w:rPr>
        <w:t>Tasarımı ve Yürütülmesi</w:t>
      </w:r>
      <w:r w:rsidR="00060430" w:rsidRPr="004C7592">
        <w:t>, Ankara: Nobel Yayınları</w:t>
      </w:r>
      <w:r w:rsidR="00910007">
        <w:t>.</w:t>
      </w:r>
    </w:p>
    <w:p w14:paraId="74D49BA3" w14:textId="77777777" w:rsidR="004C7592" w:rsidRPr="004C7592" w:rsidRDefault="004C7592" w:rsidP="00E213B7">
      <w:pPr>
        <w:spacing w:line="360" w:lineRule="auto"/>
        <w:ind w:left="720" w:hanging="720"/>
        <w:contextualSpacing/>
      </w:pPr>
      <w:r w:rsidRPr="004C7592">
        <w:t xml:space="preserve">Tutar, A. H. ve Erdem, A. T. (2020). </w:t>
      </w:r>
      <w:r w:rsidRPr="004C7592">
        <w:rPr>
          <w:i/>
        </w:rPr>
        <w:t xml:space="preserve">Örnekleriyle Bilimsel Araştırma Yöntemleri ve </w:t>
      </w:r>
      <w:proofErr w:type="spellStart"/>
      <w:r w:rsidRPr="004C7592">
        <w:rPr>
          <w:i/>
        </w:rPr>
        <w:t>SPSS</w:t>
      </w:r>
      <w:proofErr w:type="spellEnd"/>
      <w:r w:rsidRPr="004C7592">
        <w:rPr>
          <w:i/>
        </w:rPr>
        <w:t xml:space="preserve"> Uygulamaları</w:t>
      </w:r>
      <w:r w:rsidRPr="004C7592">
        <w:t xml:space="preserve">, Ankara: Seçkin Yayınları. </w:t>
      </w:r>
    </w:p>
    <w:p w14:paraId="1B63A9B0" w14:textId="77777777" w:rsidR="004C7592" w:rsidRPr="004C7592" w:rsidRDefault="004C7592" w:rsidP="00E213B7">
      <w:pPr>
        <w:spacing w:line="360" w:lineRule="auto"/>
        <w:ind w:left="720" w:hanging="720"/>
        <w:contextualSpacing/>
      </w:pPr>
      <w:r w:rsidRPr="004C7592">
        <w:t xml:space="preserve">TÜBA (2008). </w:t>
      </w:r>
      <w:r w:rsidRPr="004C7592">
        <w:rPr>
          <w:i/>
        </w:rPr>
        <w:t>Bilim Etiği El Kitabı</w:t>
      </w:r>
      <w:r w:rsidRPr="004C7592">
        <w:t xml:space="preserve">, Erişim tarihi: 15. 09. 2021. </w:t>
      </w:r>
      <w:hyperlink r:id="rId24" w:history="1">
        <w:r w:rsidR="00E213B7" w:rsidRPr="009E1A3E">
          <w:rPr>
            <w:rStyle w:val="Kpr"/>
          </w:rPr>
          <w:t>http://www.tuba.gov.tr/files/yayinlar/raporlar/T%C3%9CBA%20Bilim%20Eti%C4%9Fi%20El%20Kitab%C4%B1.pdf</w:t>
        </w:r>
      </w:hyperlink>
    </w:p>
    <w:p w14:paraId="597186F3" w14:textId="77777777" w:rsidR="006E1A8C" w:rsidRPr="00267AA4" w:rsidRDefault="006E1A8C" w:rsidP="00E213B7">
      <w:pPr>
        <w:spacing w:line="360" w:lineRule="auto"/>
        <w:contextualSpacing/>
      </w:pPr>
    </w:p>
    <w:p w14:paraId="7352F316" w14:textId="77777777" w:rsidR="00267AA4" w:rsidRPr="00CE7454" w:rsidRDefault="00267AA4" w:rsidP="0076355B">
      <w:pPr>
        <w:ind w:firstLine="709"/>
      </w:pPr>
    </w:p>
    <w:sectPr w:rsidR="00267AA4" w:rsidRPr="00CE7454" w:rsidSect="00457A7C">
      <w:headerReference w:type="default" r:id="rId25"/>
      <w:footerReference w:type="default" r:id="rId26"/>
      <w:pgSz w:w="11906" w:h="16838"/>
      <w:pgMar w:top="1418" w:right="1418" w:bottom="1418" w:left="1560" w:header="851"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C1A32" w14:textId="77777777" w:rsidR="00AD339B" w:rsidRDefault="00AD339B">
      <w:r>
        <w:separator/>
      </w:r>
    </w:p>
  </w:endnote>
  <w:endnote w:type="continuationSeparator" w:id="0">
    <w:p w14:paraId="29E3F786" w14:textId="77777777" w:rsidR="00AD339B" w:rsidRDefault="00AD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646246"/>
      <w:docPartObj>
        <w:docPartGallery w:val="Page Numbers (Bottom of Page)"/>
        <w:docPartUnique/>
      </w:docPartObj>
    </w:sdtPr>
    <w:sdtEndPr/>
    <w:sdtContent>
      <w:p w14:paraId="36A996C7" w14:textId="4D1954BE" w:rsidR="003C1E39" w:rsidRDefault="003C1E39">
        <w:pPr>
          <w:pStyle w:val="AltBilgi0"/>
          <w:jc w:val="right"/>
        </w:pPr>
        <w:r>
          <w:fldChar w:fldCharType="begin"/>
        </w:r>
        <w:r>
          <w:instrText>PAGE   \* MERGEFORMAT</w:instrText>
        </w:r>
        <w:r>
          <w:fldChar w:fldCharType="separate"/>
        </w:r>
        <w:r w:rsidR="005D5A86">
          <w:rPr>
            <w:noProof/>
          </w:rPr>
          <w:t>38</w:t>
        </w:r>
        <w:r>
          <w:fldChar w:fldCharType="end"/>
        </w:r>
      </w:p>
    </w:sdtContent>
  </w:sdt>
  <w:p w14:paraId="230A1C1F" w14:textId="77777777" w:rsidR="003C1E39" w:rsidRDefault="003C1E39">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DDCD" w14:textId="77777777" w:rsidR="00AD339B" w:rsidRDefault="00AD339B">
      <w:r>
        <w:separator/>
      </w:r>
    </w:p>
  </w:footnote>
  <w:footnote w:type="continuationSeparator" w:id="0">
    <w:p w14:paraId="02576841" w14:textId="77777777" w:rsidR="00AD339B" w:rsidRDefault="00AD339B">
      <w:r>
        <w:continuationSeparator/>
      </w:r>
    </w:p>
  </w:footnote>
  <w:footnote w:id="1">
    <w:p w14:paraId="1F4E7529" w14:textId="77777777" w:rsidR="003C1E39" w:rsidRDefault="003C1E39" w:rsidP="008729A5">
      <w:pPr>
        <w:pStyle w:val="DipnotMetni"/>
        <w:ind w:left="142" w:hanging="142"/>
        <w:jc w:val="both"/>
      </w:pPr>
      <w:r>
        <w:rPr>
          <w:rStyle w:val="DipnotBavurusu"/>
        </w:rPr>
        <w:footnoteRef/>
      </w:r>
      <w:hyperlink r:id="rId1" w:history="1">
        <w:r w:rsidRPr="00ED5A05">
          <w:rPr>
            <w:rStyle w:val="Kpr"/>
          </w:rPr>
          <w:t>https://www.yok.gov.tr/Documents/Mevzuat/yuksekogretim_kurumlari_bilimsel_arastirma_ve_yayin_etigi_yonergesi.pdf</w:t>
        </w:r>
      </w:hyperlink>
      <w:r>
        <w:t xml:space="preserve"> </w:t>
      </w:r>
    </w:p>
  </w:footnote>
  <w:footnote w:id="2">
    <w:p w14:paraId="1FF15DCB" w14:textId="77777777" w:rsidR="003C1E39" w:rsidRDefault="003C1E39" w:rsidP="008729A5">
      <w:pPr>
        <w:pStyle w:val="DipnotMetni"/>
      </w:pPr>
      <w:r>
        <w:rPr>
          <w:rStyle w:val="DipnotBavurusu"/>
        </w:rPr>
        <w:footnoteRef/>
      </w:r>
      <w:r>
        <w:t xml:space="preserve"> APA’nın açılımı </w:t>
      </w:r>
      <w:r w:rsidRPr="000F19A6">
        <w:t>American Psychological Association</w:t>
      </w:r>
      <w:r>
        <w:t xml:space="preserve"> (Amerikan Psikoloji Derneği) biçimindedir. </w:t>
      </w:r>
    </w:p>
  </w:footnote>
  <w:footnote w:id="3">
    <w:p w14:paraId="09A7FB8F" w14:textId="77777777" w:rsidR="003C1E39" w:rsidRDefault="003C1E39" w:rsidP="008729A5">
      <w:pPr>
        <w:pStyle w:val="DipnotMetni"/>
      </w:pPr>
      <w:r>
        <w:rPr>
          <w:rStyle w:val="DipnotBavurusu"/>
        </w:rPr>
        <w:footnoteRef/>
      </w:r>
      <w:r>
        <w:t xml:space="preserve"> “Bilinmeyen tarih”in kısaltması </w:t>
      </w:r>
    </w:p>
  </w:footnote>
  <w:footnote w:id="4">
    <w:p w14:paraId="0C6A4304" w14:textId="77777777" w:rsidR="003C1E39" w:rsidRDefault="003C1E39" w:rsidP="008729A5">
      <w:pPr>
        <w:pStyle w:val="DipnotMetni"/>
      </w:pPr>
      <w:r>
        <w:rPr>
          <w:rStyle w:val="DipnotBavurusu"/>
        </w:rPr>
        <w:footnoteRef/>
      </w:r>
      <w:r>
        <w:t xml:space="preserve"> “No date”nin kısaltması </w:t>
      </w:r>
    </w:p>
  </w:footnote>
  <w:footnote w:id="5">
    <w:p w14:paraId="271F0EFB" w14:textId="77777777" w:rsidR="003C1E39" w:rsidRDefault="003C1E39">
      <w:pPr>
        <w:pStyle w:val="DipnotMetni"/>
      </w:pPr>
      <w:r>
        <w:rPr>
          <w:rStyle w:val="DipnotBavurusu"/>
        </w:rPr>
        <w:footnoteRef/>
      </w:r>
      <w:r>
        <w:t xml:space="preserve"> Türk Dil Kurumu Kısaltmalar Dizini için bk. </w:t>
      </w:r>
      <w:r>
        <w:br/>
      </w:r>
      <w:r w:rsidRPr="00932D24">
        <w:t>https://tdk.gov.tr/wp-content/uploads/2019/01/K</w:t>
      </w:r>
      <w:r>
        <w:t>ı</w:t>
      </w:r>
      <w:r w:rsidRPr="00932D24">
        <w:t>saltmalar_Dizini.pdf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97EB" w14:textId="77777777" w:rsidR="003C1E39" w:rsidRDefault="003C1E39">
    <w:pPr>
      <w:pStyle w:val="stBilgi0"/>
      <w:jc w:val="right"/>
    </w:pPr>
  </w:p>
  <w:p w14:paraId="2FD6F368" w14:textId="77777777" w:rsidR="003C1E39" w:rsidRDefault="003C1E39">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DC7"/>
    <w:multiLevelType w:val="hybridMultilevel"/>
    <w:tmpl w:val="139E1212"/>
    <w:lvl w:ilvl="0" w:tplc="B0C4D9CE">
      <w:start w:val="1"/>
      <w:numFmt w:val="decimal"/>
      <w:lvlText w:val="%1-"/>
      <w:lvlJc w:val="left"/>
      <w:pPr>
        <w:tabs>
          <w:tab w:val="num" w:pos="720"/>
        </w:tabs>
        <w:ind w:left="720" w:hanging="360"/>
      </w:pPr>
      <w:rPr>
        <w:rFonts w:hint="default"/>
      </w:rPr>
    </w:lvl>
    <w:lvl w:ilvl="1" w:tplc="AC28ECC6">
      <w:start w:val="1"/>
      <w:numFmt w:val="lowerLetter"/>
      <w:lvlText w:val="%2-"/>
      <w:lvlJc w:val="left"/>
      <w:pPr>
        <w:tabs>
          <w:tab w:val="num" w:pos="1440"/>
        </w:tabs>
        <w:ind w:left="1440" w:hanging="360"/>
      </w:pPr>
      <w:rPr>
        <w:rFonts w:hint="default"/>
      </w:rPr>
    </w:lvl>
    <w:lvl w:ilvl="2" w:tplc="6828330E">
      <w:start w:val="1"/>
      <w:numFmt w:val="decimal"/>
      <w:lvlText w:val="%3."/>
      <w:lvlJc w:val="left"/>
      <w:pPr>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1046E3"/>
    <w:multiLevelType w:val="multilevel"/>
    <w:tmpl w:val="3104CDC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754D6"/>
    <w:multiLevelType w:val="hybridMultilevel"/>
    <w:tmpl w:val="87986A00"/>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225BD"/>
    <w:multiLevelType w:val="hybridMultilevel"/>
    <w:tmpl w:val="1904F0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2579E"/>
    <w:multiLevelType w:val="hybridMultilevel"/>
    <w:tmpl w:val="C0785956"/>
    <w:lvl w:ilvl="0" w:tplc="E7461B4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233F7397"/>
    <w:multiLevelType w:val="multilevel"/>
    <w:tmpl w:val="61B6D7D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5927AF0"/>
    <w:multiLevelType w:val="multilevel"/>
    <w:tmpl w:val="448891FC"/>
    <w:lvl w:ilvl="0">
      <w:start w:val="3"/>
      <w:numFmt w:val="decimal"/>
      <w:lvlText w:val="%1"/>
      <w:lvlJc w:val="left"/>
      <w:pPr>
        <w:ind w:left="660" w:hanging="660"/>
      </w:pPr>
      <w:rPr>
        <w:rFonts w:hint="default"/>
        <w:b/>
        <w:color w:val="auto"/>
      </w:rPr>
    </w:lvl>
    <w:lvl w:ilvl="1">
      <w:start w:val="3"/>
      <w:numFmt w:val="decimal"/>
      <w:lvlText w:val="%1.%2"/>
      <w:lvlJc w:val="left"/>
      <w:pPr>
        <w:ind w:left="660" w:hanging="660"/>
      </w:pPr>
      <w:rPr>
        <w:rFonts w:hint="default"/>
        <w:b/>
        <w:color w:val="auto"/>
      </w:rPr>
    </w:lvl>
    <w:lvl w:ilvl="2">
      <w:start w:val="1"/>
      <w:numFmt w:val="decimal"/>
      <w:lvlText w:val="%1.%2.%3"/>
      <w:lvlJc w:val="left"/>
      <w:pPr>
        <w:ind w:left="720" w:hanging="720"/>
      </w:pPr>
      <w:rPr>
        <w:rFonts w:hint="default"/>
        <w:b/>
        <w:color w:val="auto"/>
      </w:rPr>
    </w:lvl>
    <w:lvl w:ilvl="3">
      <w:start w:val="5"/>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264435F2"/>
    <w:multiLevelType w:val="multilevel"/>
    <w:tmpl w:val="0120A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6EB204C"/>
    <w:multiLevelType w:val="hybridMultilevel"/>
    <w:tmpl w:val="5B8447D2"/>
    <w:lvl w:ilvl="0" w:tplc="B0C4D9CE">
      <w:start w:val="1"/>
      <w:numFmt w:val="decimal"/>
      <w:lvlText w:val="%1-"/>
      <w:lvlJc w:val="left"/>
      <w:pPr>
        <w:tabs>
          <w:tab w:val="num" w:pos="720"/>
        </w:tabs>
        <w:ind w:left="720" w:hanging="360"/>
      </w:pPr>
      <w:rPr>
        <w:rFonts w:hint="default"/>
      </w:rPr>
    </w:lvl>
    <w:lvl w:ilvl="1" w:tplc="AC28ECC6">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8A13A91"/>
    <w:multiLevelType w:val="hybridMultilevel"/>
    <w:tmpl w:val="9230D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E7193D"/>
    <w:multiLevelType w:val="hybridMultilevel"/>
    <w:tmpl w:val="CA2C9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C95716"/>
    <w:multiLevelType w:val="hybridMultilevel"/>
    <w:tmpl w:val="EF82E594"/>
    <w:lvl w:ilvl="0" w:tplc="DED89190">
      <w:start w:val="1"/>
      <w:numFmt w:val="decimal"/>
      <w:lvlText w:val="[%1]"/>
      <w:lvlJc w:val="left"/>
      <w:pPr>
        <w:tabs>
          <w:tab w:val="num" w:pos="360"/>
        </w:tabs>
        <w:ind w:left="360" w:hanging="360"/>
      </w:pPr>
      <w:rPr>
        <w:rFonts w:hint="default"/>
        <w:b w:val="0"/>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3FF268D6"/>
    <w:multiLevelType w:val="hybridMultilevel"/>
    <w:tmpl w:val="49F6B83E"/>
    <w:lvl w:ilvl="0" w:tplc="5A22426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88F6B89"/>
    <w:multiLevelType w:val="hybridMultilevel"/>
    <w:tmpl w:val="4B0A0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DC66D3"/>
    <w:multiLevelType w:val="hybridMultilevel"/>
    <w:tmpl w:val="07FA6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995FCA"/>
    <w:multiLevelType w:val="hybridMultilevel"/>
    <w:tmpl w:val="14126BA0"/>
    <w:lvl w:ilvl="0" w:tplc="041F000F">
      <w:start w:val="1"/>
      <w:numFmt w:val="decimal"/>
      <w:lvlText w:val="%1."/>
      <w:lvlJc w:val="left"/>
      <w:pPr>
        <w:tabs>
          <w:tab w:val="num" w:pos="720"/>
        </w:tabs>
        <w:ind w:left="720" w:hanging="360"/>
      </w:pPr>
      <w:rPr>
        <w:rFonts w:hint="default"/>
      </w:rPr>
    </w:lvl>
    <w:lvl w:ilvl="1" w:tplc="AC28ECC6">
      <w:start w:val="1"/>
      <w:numFmt w:val="lowerLetter"/>
      <w:lvlText w:val="%2-"/>
      <w:lvlJc w:val="left"/>
      <w:pPr>
        <w:tabs>
          <w:tab w:val="num" w:pos="1440"/>
        </w:tabs>
        <w:ind w:left="1440" w:hanging="360"/>
      </w:pPr>
      <w:rPr>
        <w:rFonts w:hint="default"/>
      </w:rPr>
    </w:lvl>
    <w:lvl w:ilvl="2" w:tplc="6828330E">
      <w:start w:val="1"/>
      <w:numFmt w:val="decimal"/>
      <w:lvlText w:val="%3."/>
      <w:lvlJc w:val="left"/>
      <w:pPr>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91A77EC"/>
    <w:multiLevelType w:val="multilevel"/>
    <w:tmpl w:val="E71CC9F2"/>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5A9A0417"/>
    <w:multiLevelType w:val="multilevel"/>
    <w:tmpl w:val="6D12DE7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9812F4"/>
    <w:multiLevelType w:val="hybridMultilevel"/>
    <w:tmpl w:val="695C8BA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1B2F97"/>
    <w:multiLevelType w:val="hybridMultilevel"/>
    <w:tmpl w:val="BE6CDAB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2ED6079"/>
    <w:multiLevelType w:val="hybridMultilevel"/>
    <w:tmpl w:val="7E6A0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A47C04"/>
    <w:multiLevelType w:val="hybridMultilevel"/>
    <w:tmpl w:val="E548B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B2C0DF2"/>
    <w:multiLevelType w:val="hybridMultilevel"/>
    <w:tmpl w:val="7FB23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B6A6A4D"/>
    <w:multiLevelType w:val="hybridMultilevel"/>
    <w:tmpl w:val="4246CB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BED7475"/>
    <w:multiLevelType w:val="singleLevel"/>
    <w:tmpl w:val="B60A3B02"/>
    <w:lvl w:ilvl="0">
      <w:start w:val="8"/>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25" w15:restartNumberingAfterBreak="0">
    <w:nsid w:val="7CC035C9"/>
    <w:multiLevelType w:val="hybridMultilevel"/>
    <w:tmpl w:val="66D0A058"/>
    <w:lvl w:ilvl="0" w:tplc="9D22902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4"/>
  </w:num>
  <w:num w:numId="5">
    <w:abstractNumId w:val="23"/>
  </w:num>
  <w:num w:numId="6">
    <w:abstractNumId w:val="19"/>
  </w:num>
  <w:num w:numId="7">
    <w:abstractNumId w:val="18"/>
  </w:num>
  <w:num w:numId="8">
    <w:abstractNumId w:val="25"/>
  </w:num>
  <w:num w:numId="9">
    <w:abstractNumId w:val="3"/>
  </w:num>
  <w:num w:numId="10">
    <w:abstractNumId w:val="6"/>
  </w:num>
  <w:num w:numId="11">
    <w:abstractNumId w:val="1"/>
  </w:num>
  <w:num w:numId="12">
    <w:abstractNumId w:val="22"/>
  </w:num>
  <w:num w:numId="13">
    <w:abstractNumId w:val="0"/>
  </w:num>
  <w:num w:numId="14">
    <w:abstractNumId w:val="12"/>
  </w:num>
  <w:num w:numId="15">
    <w:abstractNumId w:val="17"/>
  </w:num>
  <w:num w:numId="16">
    <w:abstractNumId w:val="8"/>
  </w:num>
  <w:num w:numId="17">
    <w:abstractNumId w:val="15"/>
  </w:num>
  <w:num w:numId="18">
    <w:abstractNumId w:val="2"/>
  </w:num>
  <w:num w:numId="19">
    <w:abstractNumId w:val="9"/>
  </w:num>
  <w:num w:numId="20">
    <w:abstractNumId w:val="10"/>
  </w:num>
  <w:num w:numId="21">
    <w:abstractNumId w:val="20"/>
  </w:num>
  <w:num w:numId="22">
    <w:abstractNumId w:val="13"/>
  </w:num>
  <w:num w:numId="23">
    <w:abstractNumId w:val="21"/>
  </w:num>
  <w:num w:numId="24">
    <w:abstractNumId w:val="14"/>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F5"/>
    <w:rsid w:val="00000E0A"/>
    <w:rsid w:val="000019DA"/>
    <w:rsid w:val="00001A16"/>
    <w:rsid w:val="00001F93"/>
    <w:rsid w:val="00002220"/>
    <w:rsid w:val="000029BB"/>
    <w:rsid w:val="00002A7B"/>
    <w:rsid w:val="00002C53"/>
    <w:rsid w:val="00003E93"/>
    <w:rsid w:val="000049D2"/>
    <w:rsid w:val="000067CA"/>
    <w:rsid w:val="00006EC3"/>
    <w:rsid w:val="000107A2"/>
    <w:rsid w:val="00010B49"/>
    <w:rsid w:val="0001417F"/>
    <w:rsid w:val="000145C4"/>
    <w:rsid w:val="00014DA4"/>
    <w:rsid w:val="00015134"/>
    <w:rsid w:val="00015240"/>
    <w:rsid w:val="00015DD0"/>
    <w:rsid w:val="00015F04"/>
    <w:rsid w:val="00016046"/>
    <w:rsid w:val="000166A6"/>
    <w:rsid w:val="000167F2"/>
    <w:rsid w:val="0001681A"/>
    <w:rsid w:val="00017F6C"/>
    <w:rsid w:val="00020D31"/>
    <w:rsid w:val="00020FA0"/>
    <w:rsid w:val="000211C6"/>
    <w:rsid w:val="00022B40"/>
    <w:rsid w:val="00022E5A"/>
    <w:rsid w:val="000230F0"/>
    <w:rsid w:val="00023290"/>
    <w:rsid w:val="00023AF9"/>
    <w:rsid w:val="0002413A"/>
    <w:rsid w:val="00024E19"/>
    <w:rsid w:val="0002686C"/>
    <w:rsid w:val="000301FE"/>
    <w:rsid w:val="00030480"/>
    <w:rsid w:val="000319A1"/>
    <w:rsid w:val="00031FF4"/>
    <w:rsid w:val="00032E41"/>
    <w:rsid w:val="0003380A"/>
    <w:rsid w:val="00034370"/>
    <w:rsid w:val="000349FE"/>
    <w:rsid w:val="00035171"/>
    <w:rsid w:val="000351A3"/>
    <w:rsid w:val="000351D9"/>
    <w:rsid w:val="00036009"/>
    <w:rsid w:val="00036357"/>
    <w:rsid w:val="000365C2"/>
    <w:rsid w:val="000373E3"/>
    <w:rsid w:val="0004003B"/>
    <w:rsid w:val="00041642"/>
    <w:rsid w:val="00042867"/>
    <w:rsid w:val="00043077"/>
    <w:rsid w:val="000431FC"/>
    <w:rsid w:val="0004328D"/>
    <w:rsid w:val="000432E4"/>
    <w:rsid w:val="00043A56"/>
    <w:rsid w:val="00043C06"/>
    <w:rsid w:val="00044A29"/>
    <w:rsid w:val="000453BA"/>
    <w:rsid w:val="00045703"/>
    <w:rsid w:val="00045BD2"/>
    <w:rsid w:val="00045F04"/>
    <w:rsid w:val="00046B33"/>
    <w:rsid w:val="00047030"/>
    <w:rsid w:val="00047297"/>
    <w:rsid w:val="000472E0"/>
    <w:rsid w:val="00047475"/>
    <w:rsid w:val="00050B24"/>
    <w:rsid w:val="00051707"/>
    <w:rsid w:val="00052546"/>
    <w:rsid w:val="00052AA2"/>
    <w:rsid w:val="00053D96"/>
    <w:rsid w:val="000544F0"/>
    <w:rsid w:val="00055389"/>
    <w:rsid w:val="0005677B"/>
    <w:rsid w:val="00056FF7"/>
    <w:rsid w:val="00057266"/>
    <w:rsid w:val="0005749A"/>
    <w:rsid w:val="0005762B"/>
    <w:rsid w:val="000576D0"/>
    <w:rsid w:val="00060079"/>
    <w:rsid w:val="00060430"/>
    <w:rsid w:val="00060954"/>
    <w:rsid w:val="00060DD8"/>
    <w:rsid w:val="000614A6"/>
    <w:rsid w:val="00063225"/>
    <w:rsid w:val="00063233"/>
    <w:rsid w:val="0006371C"/>
    <w:rsid w:val="000638B1"/>
    <w:rsid w:val="00066040"/>
    <w:rsid w:val="00070612"/>
    <w:rsid w:val="00070630"/>
    <w:rsid w:val="000707C5"/>
    <w:rsid w:val="00071134"/>
    <w:rsid w:val="00071DBC"/>
    <w:rsid w:val="0007209B"/>
    <w:rsid w:val="00072E1C"/>
    <w:rsid w:val="00073076"/>
    <w:rsid w:val="000735D7"/>
    <w:rsid w:val="00073784"/>
    <w:rsid w:val="000748F4"/>
    <w:rsid w:val="00076C71"/>
    <w:rsid w:val="000770F1"/>
    <w:rsid w:val="000800AD"/>
    <w:rsid w:val="00080499"/>
    <w:rsid w:val="00080557"/>
    <w:rsid w:val="00080614"/>
    <w:rsid w:val="00080BAF"/>
    <w:rsid w:val="00080E1B"/>
    <w:rsid w:val="000814F7"/>
    <w:rsid w:val="0008262A"/>
    <w:rsid w:val="00082A0E"/>
    <w:rsid w:val="00083860"/>
    <w:rsid w:val="00083F6B"/>
    <w:rsid w:val="00086227"/>
    <w:rsid w:val="00086B5A"/>
    <w:rsid w:val="0008705D"/>
    <w:rsid w:val="000872A7"/>
    <w:rsid w:val="00087946"/>
    <w:rsid w:val="00090C84"/>
    <w:rsid w:val="000911B4"/>
    <w:rsid w:val="00091A94"/>
    <w:rsid w:val="00091DAF"/>
    <w:rsid w:val="000926D7"/>
    <w:rsid w:val="00092C71"/>
    <w:rsid w:val="000932FA"/>
    <w:rsid w:val="00094396"/>
    <w:rsid w:val="00094EF0"/>
    <w:rsid w:val="00095803"/>
    <w:rsid w:val="00095AD4"/>
    <w:rsid w:val="00095DC2"/>
    <w:rsid w:val="000960FA"/>
    <w:rsid w:val="0009628B"/>
    <w:rsid w:val="00097DC7"/>
    <w:rsid w:val="000A08A0"/>
    <w:rsid w:val="000A0ADB"/>
    <w:rsid w:val="000A117D"/>
    <w:rsid w:val="000A1C26"/>
    <w:rsid w:val="000A210D"/>
    <w:rsid w:val="000A2C62"/>
    <w:rsid w:val="000A3BEF"/>
    <w:rsid w:val="000A4524"/>
    <w:rsid w:val="000A629F"/>
    <w:rsid w:val="000A760A"/>
    <w:rsid w:val="000A7744"/>
    <w:rsid w:val="000B01FC"/>
    <w:rsid w:val="000B2B8D"/>
    <w:rsid w:val="000B358F"/>
    <w:rsid w:val="000B3A38"/>
    <w:rsid w:val="000B4114"/>
    <w:rsid w:val="000B529C"/>
    <w:rsid w:val="000B6291"/>
    <w:rsid w:val="000B677D"/>
    <w:rsid w:val="000B715B"/>
    <w:rsid w:val="000B73B5"/>
    <w:rsid w:val="000B7664"/>
    <w:rsid w:val="000B7BDA"/>
    <w:rsid w:val="000B7C50"/>
    <w:rsid w:val="000C01EE"/>
    <w:rsid w:val="000C0651"/>
    <w:rsid w:val="000C1971"/>
    <w:rsid w:val="000C1B16"/>
    <w:rsid w:val="000C3545"/>
    <w:rsid w:val="000C3AEA"/>
    <w:rsid w:val="000C5142"/>
    <w:rsid w:val="000C6DF7"/>
    <w:rsid w:val="000C7A16"/>
    <w:rsid w:val="000D0671"/>
    <w:rsid w:val="000D1D08"/>
    <w:rsid w:val="000D2DCB"/>
    <w:rsid w:val="000D3317"/>
    <w:rsid w:val="000D3F7E"/>
    <w:rsid w:val="000D4146"/>
    <w:rsid w:val="000D4404"/>
    <w:rsid w:val="000D5322"/>
    <w:rsid w:val="000D545C"/>
    <w:rsid w:val="000D6498"/>
    <w:rsid w:val="000D6EE9"/>
    <w:rsid w:val="000D7675"/>
    <w:rsid w:val="000D79E0"/>
    <w:rsid w:val="000E007D"/>
    <w:rsid w:val="000E08F7"/>
    <w:rsid w:val="000E0E26"/>
    <w:rsid w:val="000E2185"/>
    <w:rsid w:val="000E284D"/>
    <w:rsid w:val="000E3EF9"/>
    <w:rsid w:val="000E6FBE"/>
    <w:rsid w:val="000E7C85"/>
    <w:rsid w:val="000F0B86"/>
    <w:rsid w:val="000F0EA9"/>
    <w:rsid w:val="000F19A6"/>
    <w:rsid w:val="000F1C11"/>
    <w:rsid w:val="000F1CDE"/>
    <w:rsid w:val="000F2F47"/>
    <w:rsid w:val="000F3656"/>
    <w:rsid w:val="000F66B0"/>
    <w:rsid w:val="000F6F2D"/>
    <w:rsid w:val="000F6FCD"/>
    <w:rsid w:val="000F6FEE"/>
    <w:rsid w:val="00100379"/>
    <w:rsid w:val="0010069B"/>
    <w:rsid w:val="0010080D"/>
    <w:rsid w:val="00100A88"/>
    <w:rsid w:val="00101C1B"/>
    <w:rsid w:val="001036BF"/>
    <w:rsid w:val="00103DCD"/>
    <w:rsid w:val="00104D07"/>
    <w:rsid w:val="0010501B"/>
    <w:rsid w:val="0010526E"/>
    <w:rsid w:val="001060CD"/>
    <w:rsid w:val="00106584"/>
    <w:rsid w:val="001071A1"/>
    <w:rsid w:val="00107B39"/>
    <w:rsid w:val="00110A28"/>
    <w:rsid w:val="0011183B"/>
    <w:rsid w:val="00112300"/>
    <w:rsid w:val="00112BA3"/>
    <w:rsid w:val="001132F9"/>
    <w:rsid w:val="0011346E"/>
    <w:rsid w:val="0011628D"/>
    <w:rsid w:val="00117E8A"/>
    <w:rsid w:val="0012059F"/>
    <w:rsid w:val="00120FB7"/>
    <w:rsid w:val="001212A1"/>
    <w:rsid w:val="00121EF9"/>
    <w:rsid w:val="00122165"/>
    <w:rsid w:val="00122293"/>
    <w:rsid w:val="0012251F"/>
    <w:rsid w:val="00122693"/>
    <w:rsid w:val="0012273E"/>
    <w:rsid w:val="00122D15"/>
    <w:rsid w:val="00123D5A"/>
    <w:rsid w:val="001242B3"/>
    <w:rsid w:val="001251A6"/>
    <w:rsid w:val="001255A9"/>
    <w:rsid w:val="00125E7A"/>
    <w:rsid w:val="001261CD"/>
    <w:rsid w:val="0012730B"/>
    <w:rsid w:val="00127ADC"/>
    <w:rsid w:val="00130820"/>
    <w:rsid w:val="00130852"/>
    <w:rsid w:val="00131177"/>
    <w:rsid w:val="0013257D"/>
    <w:rsid w:val="00134251"/>
    <w:rsid w:val="00134986"/>
    <w:rsid w:val="00136212"/>
    <w:rsid w:val="00136757"/>
    <w:rsid w:val="00136AF5"/>
    <w:rsid w:val="00137BA3"/>
    <w:rsid w:val="00140EF4"/>
    <w:rsid w:val="001411CD"/>
    <w:rsid w:val="00141824"/>
    <w:rsid w:val="00142307"/>
    <w:rsid w:val="00142491"/>
    <w:rsid w:val="001437A5"/>
    <w:rsid w:val="001467AF"/>
    <w:rsid w:val="00146A0F"/>
    <w:rsid w:val="00146F2F"/>
    <w:rsid w:val="001476B7"/>
    <w:rsid w:val="0015029F"/>
    <w:rsid w:val="00150EDA"/>
    <w:rsid w:val="00151365"/>
    <w:rsid w:val="001521FF"/>
    <w:rsid w:val="00152266"/>
    <w:rsid w:val="0015239B"/>
    <w:rsid w:val="001524D7"/>
    <w:rsid w:val="0015326C"/>
    <w:rsid w:val="001536B0"/>
    <w:rsid w:val="00154EC2"/>
    <w:rsid w:val="00155C55"/>
    <w:rsid w:val="001560AE"/>
    <w:rsid w:val="0015617D"/>
    <w:rsid w:val="00156B82"/>
    <w:rsid w:val="00160542"/>
    <w:rsid w:val="001609E2"/>
    <w:rsid w:val="00161032"/>
    <w:rsid w:val="0016113D"/>
    <w:rsid w:val="00162943"/>
    <w:rsid w:val="00162B1C"/>
    <w:rsid w:val="00162E76"/>
    <w:rsid w:val="00164E25"/>
    <w:rsid w:val="001657EC"/>
    <w:rsid w:val="00165991"/>
    <w:rsid w:val="001676F6"/>
    <w:rsid w:val="00170C9D"/>
    <w:rsid w:val="001715BF"/>
    <w:rsid w:val="00171AB1"/>
    <w:rsid w:val="00171C0E"/>
    <w:rsid w:val="00172EED"/>
    <w:rsid w:val="00173250"/>
    <w:rsid w:val="001734F3"/>
    <w:rsid w:val="00173AE7"/>
    <w:rsid w:val="0017443B"/>
    <w:rsid w:val="00174978"/>
    <w:rsid w:val="0017702D"/>
    <w:rsid w:val="00177B33"/>
    <w:rsid w:val="0018037E"/>
    <w:rsid w:val="001807D2"/>
    <w:rsid w:val="00181353"/>
    <w:rsid w:val="001816B4"/>
    <w:rsid w:val="00181DE3"/>
    <w:rsid w:val="0018261A"/>
    <w:rsid w:val="00183F22"/>
    <w:rsid w:val="00184251"/>
    <w:rsid w:val="00185177"/>
    <w:rsid w:val="001851F8"/>
    <w:rsid w:val="001856B6"/>
    <w:rsid w:val="00185C50"/>
    <w:rsid w:val="001863CF"/>
    <w:rsid w:val="0018648C"/>
    <w:rsid w:val="001864EE"/>
    <w:rsid w:val="00187F2D"/>
    <w:rsid w:val="00190236"/>
    <w:rsid w:val="001907DE"/>
    <w:rsid w:val="00192A75"/>
    <w:rsid w:val="001931D4"/>
    <w:rsid w:val="00193DAC"/>
    <w:rsid w:val="00194522"/>
    <w:rsid w:val="00195080"/>
    <w:rsid w:val="00196153"/>
    <w:rsid w:val="00196474"/>
    <w:rsid w:val="001966E8"/>
    <w:rsid w:val="00196D95"/>
    <w:rsid w:val="001977EF"/>
    <w:rsid w:val="001A0594"/>
    <w:rsid w:val="001A0918"/>
    <w:rsid w:val="001A0C9A"/>
    <w:rsid w:val="001A0E9D"/>
    <w:rsid w:val="001A16EC"/>
    <w:rsid w:val="001A2AE7"/>
    <w:rsid w:val="001A2AFF"/>
    <w:rsid w:val="001A3A82"/>
    <w:rsid w:val="001A5A1F"/>
    <w:rsid w:val="001A6477"/>
    <w:rsid w:val="001A7459"/>
    <w:rsid w:val="001A75B1"/>
    <w:rsid w:val="001A769C"/>
    <w:rsid w:val="001B0473"/>
    <w:rsid w:val="001B0518"/>
    <w:rsid w:val="001B0DBA"/>
    <w:rsid w:val="001B0EEA"/>
    <w:rsid w:val="001B1C67"/>
    <w:rsid w:val="001B27DA"/>
    <w:rsid w:val="001B3350"/>
    <w:rsid w:val="001B3921"/>
    <w:rsid w:val="001B3D32"/>
    <w:rsid w:val="001B502B"/>
    <w:rsid w:val="001B6019"/>
    <w:rsid w:val="001B66EC"/>
    <w:rsid w:val="001B6F34"/>
    <w:rsid w:val="001C054C"/>
    <w:rsid w:val="001C09FB"/>
    <w:rsid w:val="001C1257"/>
    <w:rsid w:val="001C15C9"/>
    <w:rsid w:val="001C1BA2"/>
    <w:rsid w:val="001C35C4"/>
    <w:rsid w:val="001C3EB7"/>
    <w:rsid w:val="001C4187"/>
    <w:rsid w:val="001C49C2"/>
    <w:rsid w:val="001C6E2C"/>
    <w:rsid w:val="001C74F4"/>
    <w:rsid w:val="001C7959"/>
    <w:rsid w:val="001C7E02"/>
    <w:rsid w:val="001D0990"/>
    <w:rsid w:val="001D0F7B"/>
    <w:rsid w:val="001D3795"/>
    <w:rsid w:val="001D3BA7"/>
    <w:rsid w:val="001D3D4D"/>
    <w:rsid w:val="001D47F5"/>
    <w:rsid w:val="001D485C"/>
    <w:rsid w:val="001D4D01"/>
    <w:rsid w:val="001D5462"/>
    <w:rsid w:val="001D65A8"/>
    <w:rsid w:val="001D692C"/>
    <w:rsid w:val="001D6AE9"/>
    <w:rsid w:val="001D6EA9"/>
    <w:rsid w:val="001D7278"/>
    <w:rsid w:val="001D7474"/>
    <w:rsid w:val="001D7A89"/>
    <w:rsid w:val="001D7C4B"/>
    <w:rsid w:val="001E0AB0"/>
    <w:rsid w:val="001E11E0"/>
    <w:rsid w:val="001E1D4B"/>
    <w:rsid w:val="001E2002"/>
    <w:rsid w:val="001E2FAD"/>
    <w:rsid w:val="001E40CF"/>
    <w:rsid w:val="001E552A"/>
    <w:rsid w:val="001E63C1"/>
    <w:rsid w:val="001E666B"/>
    <w:rsid w:val="001E6DD9"/>
    <w:rsid w:val="001E6DDC"/>
    <w:rsid w:val="001E7732"/>
    <w:rsid w:val="001E77DB"/>
    <w:rsid w:val="001E7E48"/>
    <w:rsid w:val="001F00B0"/>
    <w:rsid w:val="001F2264"/>
    <w:rsid w:val="001F2AAB"/>
    <w:rsid w:val="001F2C92"/>
    <w:rsid w:val="001F33DD"/>
    <w:rsid w:val="001F4266"/>
    <w:rsid w:val="001F49AB"/>
    <w:rsid w:val="001F4E85"/>
    <w:rsid w:val="001F519C"/>
    <w:rsid w:val="001F5C20"/>
    <w:rsid w:val="001F682F"/>
    <w:rsid w:val="001F71F4"/>
    <w:rsid w:val="001F732F"/>
    <w:rsid w:val="001F7B00"/>
    <w:rsid w:val="002005FB"/>
    <w:rsid w:val="00201527"/>
    <w:rsid w:val="00201740"/>
    <w:rsid w:val="00202706"/>
    <w:rsid w:val="00203FFC"/>
    <w:rsid w:val="00204124"/>
    <w:rsid w:val="002044EF"/>
    <w:rsid w:val="00204A95"/>
    <w:rsid w:val="002051ED"/>
    <w:rsid w:val="0020595A"/>
    <w:rsid w:val="002059B5"/>
    <w:rsid w:val="0020613A"/>
    <w:rsid w:val="002063CB"/>
    <w:rsid w:val="00206462"/>
    <w:rsid w:val="00206A06"/>
    <w:rsid w:val="00206BAB"/>
    <w:rsid w:val="00207817"/>
    <w:rsid w:val="00210469"/>
    <w:rsid w:val="00210A7A"/>
    <w:rsid w:val="00211980"/>
    <w:rsid w:val="00211B6E"/>
    <w:rsid w:val="00211D0C"/>
    <w:rsid w:val="002120FD"/>
    <w:rsid w:val="0021284A"/>
    <w:rsid w:val="002149F1"/>
    <w:rsid w:val="0021556D"/>
    <w:rsid w:val="00216B03"/>
    <w:rsid w:val="0021715A"/>
    <w:rsid w:val="00217682"/>
    <w:rsid w:val="002205FB"/>
    <w:rsid w:val="00220DED"/>
    <w:rsid w:val="00221199"/>
    <w:rsid w:val="0022121D"/>
    <w:rsid w:val="00223088"/>
    <w:rsid w:val="00223427"/>
    <w:rsid w:val="002239EC"/>
    <w:rsid w:val="002241C3"/>
    <w:rsid w:val="002247A1"/>
    <w:rsid w:val="002249E1"/>
    <w:rsid w:val="00224E18"/>
    <w:rsid w:val="00225EEC"/>
    <w:rsid w:val="002278D3"/>
    <w:rsid w:val="002279B9"/>
    <w:rsid w:val="002300E9"/>
    <w:rsid w:val="00231530"/>
    <w:rsid w:val="00231DFD"/>
    <w:rsid w:val="00232C9A"/>
    <w:rsid w:val="002331A8"/>
    <w:rsid w:val="002335E6"/>
    <w:rsid w:val="002342E5"/>
    <w:rsid w:val="00234D41"/>
    <w:rsid w:val="0023547D"/>
    <w:rsid w:val="00236205"/>
    <w:rsid w:val="002368C5"/>
    <w:rsid w:val="00236F3F"/>
    <w:rsid w:val="00237332"/>
    <w:rsid w:val="00240ACC"/>
    <w:rsid w:val="00243001"/>
    <w:rsid w:val="00243943"/>
    <w:rsid w:val="00243D1E"/>
    <w:rsid w:val="00243E48"/>
    <w:rsid w:val="00244129"/>
    <w:rsid w:val="00244135"/>
    <w:rsid w:val="0024659A"/>
    <w:rsid w:val="00250229"/>
    <w:rsid w:val="00250389"/>
    <w:rsid w:val="00250F0B"/>
    <w:rsid w:val="00251F2A"/>
    <w:rsid w:val="00252F92"/>
    <w:rsid w:val="00253343"/>
    <w:rsid w:val="00253DB8"/>
    <w:rsid w:val="00254828"/>
    <w:rsid w:val="00254D87"/>
    <w:rsid w:val="00254F3E"/>
    <w:rsid w:val="00255379"/>
    <w:rsid w:val="00255672"/>
    <w:rsid w:val="002567D0"/>
    <w:rsid w:val="0025695B"/>
    <w:rsid w:val="0025749D"/>
    <w:rsid w:val="00257DE5"/>
    <w:rsid w:val="00257F0E"/>
    <w:rsid w:val="00257F4C"/>
    <w:rsid w:val="002602DB"/>
    <w:rsid w:val="002609A1"/>
    <w:rsid w:val="00261048"/>
    <w:rsid w:val="0026147E"/>
    <w:rsid w:val="00261858"/>
    <w:rsid w:val="00261FA3"/>
    <w:rsid w:val="00263086"/>
    <w:rsid w:val="0026308C"/>
    <w:rsid w:val="00263935"/>
    <w:rsid w:val="00264BB4"/>
    <w:rsid w:val="00265738"/>
    <w:rsid w:val="00266405"/>
    <w:rsid w:val="00266595"/>
    <w:rsid w:val="0026683E"/>
    <w:rsid w:val="0026750C"/>
    <w:rsid w:val="0026768C"/>
    <w:rsid w:val="00267AA4"/>
    <w:rsid w:val="002709C1"/>
    <w:rsid w:val="00272CD6"/>
    <w:rsid w:val="00272F7E"/>
    <w:rsid w:val="002735C0"/>
    <w:rsid w:val="00273770"/>
    <w:rsid w:val="00273D01"/>
    <w:rsid w:val="00274F9E"/>
    <w:rsid w:val="00275435"/>
    <w:rsid w:val="002768A8"/>
    <w:rsid w:val="00276DEF"/>
    <w:rsid w:val="0027710D"/>
    <w:rsid w:val="0027726F"/>
    <w:rsid w:val="00277878"/>
    <w:rsid w:val="00280B6D"/>
    <w:rsid w:val="00280BFB"/>
    <w:rsid w:val="00280CA2"/>
    <w:rsid w:val="00282DB4"/>
    <w:rsid w:val="00283808"/>
    <w:rsid w:val="00284415"/>
    <w:rsid w:val="00284748"/>
    <w:rsid w:val="002861A1"/>
    <w:rsid w:val="002875BB"/>
    <w:rsid w:val="00287931"/>
    <w:rsid w:val="00287DCA"/>
    <w:rsid w:val="00290638"/>
    <w:rsid w:val="00291739"/>
    <w:rsid w:val="002919AC"/>
    <w:rsid w:val="00292BF3"/>
    <w:rsid w:val="002939DF"/>
    <w:rsid w:val="00293FF2"/>
    <w:rsid w:val="00293FFF"/>
    <w:rsid w:val="00294C05"/>
    <w:rsid w:val="002954E8"/>
    <w:rsid w:val="002956CD"/>
    <w:rsid w:val="00295B32"/>
    <w:rsid w:val="00295BF0"/>
    <w:rsid w:val="0029635E"/>
    <w:rsid w:val="00297BBC"/>
    <w:rsid w:val="002A0215"/>
    <w:rsid w:val="002A0485"/>
    <w:rsid w:val="002A08D6"/>
    <w:rsid w:val="002A1E7C"/>
    <w:rsid w:val="002A235E"/>
    <w:rsid w:val="002A263A"/>
    <w:rsid w:val="002A28A1"/>
    <w:rsid w:val="002A2FA6"/>
    <w:rsid w:val="002A3B90"/>
    <w:rsid w:val="002A5463"/>
    <w:rsid w:val="002A629F"/>
    <w:rsid w:val="002A73B0"/>
    <w:rsid w:val="002A7AA5"/>
    <w:rsid w:val="002A7D9E"/>
    <w:rsid w:val="002B0C77"/>
    <w:rsid w:val="002B1EA9"/>
    <w:rsid w:val="002B2DEB"/>
    <w:rsid w:val="002B2F84"/>
    <w:rsid w:val="002B313C"/>
    <w:rsid w:val="002B3460"/>
    <w:rsid w:val="002B42BD"/>
    <w:rsid w:val="002B47E4"/>
    <w:rsid w:val="002B4C56"/>
    <w:rsid w:val="002C077B"/>
    <w:rsid w:val="002C0F99"/>
    <w:rsid w:val="002C119D"/>
    <w:rsid w:val="002C1C32"/>
    <w:rsid w:val="002C273B"/>
    <w:rsid w:val="002C3D78"/>
    <w:rsid w:val="002C3F4B"/>
    <w:rsid w:val="002C3FF9"/>
    <w:rsid w:val="002C4019"/>
    <w:rsid w:val="002C448D"/>
    <w:rsid w:val="002C4591"/>
    <w:rsid w:val="002C50A3"/>
    <w:rsid w:val="002C65E2"/>
    <w:rsid w:val="002D00FB"/>
    <w:rsid w:val="002D0417"/>
    <w:rsid w:val="002D08E1"/>
    <w:rsid w:val="002D0C8B"/>
    <w:rsid w:val="002D19A8"/>
    <w:rsid w:val="002D2B82"/>
    <w:rsid w:val="002D3309"/>
    <w:rsid w:val="002D376C"/>
    <w:rsid w:val="002D3897"/>
    <w:rsid w:val="002D4259"/>
    <w:rsid w:val="002D5C96"/>
    <w:rsid w:val="002D5EF3"/>
    <w:rsid w:val="002D641E"/>
    <w:rsid w:val="002D6D54"/>
    <w:rsid w:val="002D7857"/>
    <w:rsid w:val="002D7DEE"/>
    <w:rsid w:val="002E2B4B"/>
    <w:rsid w:val="002E4799"/>
    <w:rsid w:val="002E5E23"/>
    <w:rsid w:val="002E6679"/>
    <w:rsid w:val="002E69B5"/>
    <w:rsid w:val="002F0EB7"/>
    <w:rsid w:val="002F15A7"/>
    <w:rsid w:val="002F3009"/>
    <w:rsid w:val="002F337A"/>
    <w:rsid w:val="002F4009"/>
    <w:rsid w:val="002F61FD"/>
    <w:rsid w:val="002F668A"/>
    <w:rsid w:val="002F6D39"/>
    <w:rsid w:val="002F6F81"/>
    <w:rsid w:val="002F7F47"/>
    <w:rsid w:val="00300728"/>
    <w:rsid w:val="0030096C"/>
    <w:rsid w:val="003010BF"/>
    <w:rsid w:val="00301463"/>
    <w:rsid w:val="003018A3"/>
    <w:rsid w:val="003025DB"/>
    <w:rsid w:val="00302675"/>
    <w:rsid w:val="00303A82"/>
    <w:rsid w:val="003051C5"/>
    <w:rsid w:val="00305993"/>
    <w:rsid w:val="00306789"/>
    <w:rsid w:val="00307A1B"/>
    <w:rsid w:val="00307C2E"/>
    <w:rsid w:val="00312B98"/>
    <w:rsid w:val="00312E78"/>
    <w:rsid w:val="00313A33"/>
    <w:rsid w:val="0031462C"/>
    <w:rsid w:val="003148A4"/>
    <w:rsid w:val="00314BB7"/>
    <w:rsid w:val="00316A57"/>
    <w:rsid w:val="00316BA8"/>
    <w:rsid w:val="00317339"/>
    <w:rsid w:val="00317553"/>
    <w:rsid w:val="00320250"/>
    <w:rsid w:val="00320D6E"/>
    <w:rsid w:val="003211F2"/>
    <w:rsid w:val="00321231"/>
    <w:rsid w:val="00322668"/>
    <w:rsid w:val="003227DD"/>
    <w:rsid w:val="00323A09"/>
    <w:rsid w:val="003246A1"/>
    <w:rsid w:val="0032512C"/>
    <w:rsid w:val="0032535E"/>
    <w:rsid w:val="003258B0"/>
    <w:rsid w:val="00326A5B"/>
    <w:rsid w:val="00326B96"/>
    <w:rsid w:val="00326BBD"/>
    <w:rsid w:val="003275F8"/>
    <w:rsid w:val="003278D4"/>
    <w:rsid w:val="00327EC3"/>
    <w:rsid w:val="00331912"/>
    <w:rsid w:val="00331FAB"/>
    <w:rsid w:val="0033281A"/>
    <w:rsid w:val="00333485"/>
    <w:rsid w:val="00333885"/>
    <w:rsid w:val="0033390B"/>
    <w:rsid w:val="00333DC8"/>
    <w:rsid w:val="00334EA8"/>
    <w:rsid w:val="00335532"/>
    <w:rsid w:val="00336110"/>
    <w:rsid w:val="00337397"/>
    <w:rsid w:val="00337C16"/>
    <w:rsid w:val="00340ACB"/>
    <w:rsid w:val="0034294E"/>
    <w:rsid w:val="00343310"/>
    <w:rsid w:val="003437B5"/>
    <w:rsid w:val="00343EB9"/>
    <w:rsid w:val="003443EA"/>
    <w:rsid w:val="00344705"/>
    <w:rsid w:val="00344BF6"/>
    <w:rsid w:val="0034587B"/>
    <w:rsid w:val="00346A43"/>
    <w:rsid w:val="0034717A"/>
    <w:rsid w:val="00347F33"/>
    <w:rsid w:val="00351D90"/>
    <w:rsid w:val="00352EBB"/>
    <w:rsid w:val="0035362B"/>
    <w:rsid w:val="003539C8"/>
    <w:rsid w:val="003549CD"/>
    <w:rsid w:val="003550C0"/>
    <w:rsid w:val="00355BE1"/>
    <w:rsid w:val="00357B8B"/>
    <w:rsid w:val="00357EEF"/>
    <w:rsid w:val="0036007D"/>
    <w:rsid w:val="00360459"/>
    <w:rsid w:val="003605A5"/>
    <w:rsid w:val="00361EBF"/>
    <w:rsid w:val="00362BB6"/>
    <w:rsid w:val="00362EDB"/>
    <w:rsid w:val="003638C3"/>
    <w:rsid w:val="003654D6"/>
    <w:rsid w:val="00365D14"/>
    <w:rsid w:val="00365F92"/>
    <w:rsid w:val="00366FCF"/>
    <w:rsid w:val="00367DB1"/>
    <w:rsid w:val="00370755"/>
    <w:rsid w:val="00370C9C"/>
    <w:rsid w:val="00371141"/>
    <w:rsid w:val="00371CF9"/>
    <w:rsid w:val="00371FBA"/>
    <w:rsid w:val="0037214C"/>
    <w:rsid w:val="00372B31"/>
    <w:rsid w:val="00372E37"/>
    <w:rsid w:val="0037303D"/>
    <w:rsid w:val="00373DE4"/>
    <w:rsid w:val="00374177"/>
    <w:rsid w:val="003745CE"/>
    <w:rsid w:val="00374AFC"/>
    <w:rsid w:val="00374AFD"/>
    <w:rsid w:val="00374D2C"/>
    <w:rsid w:val="00375765"/>
    <w:rsid w:val="0037607C"/>
    <w:rsid w:val="003762C7"/>
    <w:rsid w:val="003767DD"/>
    <w:rsid w:val="00376C85"/>
    <w:rsid w:val="003777D6"/>
    <w:rsid w:val="003777D9"/>
    <w:rsid w:val="0038019A"/>
    <w:rsid w:val="00381410"/>
    <w:rsid w:val="0038178A"/>
    <w:rsid w:val="00383B1F"/>
    <w:rsid w:val="003862EA"/>
    <w:rsid w:val="00386C77"/>
    <w:rsid w:val="003871D3"/>
    <w:rsid w:val="0039081D"/>
    <w:rsid w:val="00392217"/>
    <w:rsid w:val="003933B0"/>
    <w:rsid w:val="00394436"/>
    <w:rsid w:val="00394C30"/>
    <w:rsid w:val="0039581A"/>
    <w:rsid w:val="0039584E"/>
    <w:rsid w:val="003972B5"/>
    <w:rsid w:val="00397E4E"/>
    <w:rsid w:val="003A2BD7"/>
    <w:rsid w:val="003A2F4B"/>
    <w:rsid w:val="003A349E"/>
    <w:rsid w:val="003A3747"/>
    <w:rsid w:val="003A38F7"/>
    <w:rsid w:val="003A3EF8"/>
    <w:rsid w:val="003A4A1A"/>
    <w:rsid w:val="003A6CD1"/>
    <w:rsid w:val="003A6EAB"/>
    <w:rsid w:val="003A758D"/>
    <w:rsid w:val="003A7C44"/>
    <w:rsid w:val="003B0196"/>
    <w:rsid w:val="003B05D2"/>
    <w:rsid w:val="003B0EA3"/>
    <w:rsid w:val="003B186F"/>
    <w:rsid w:val="003B1C73"/>
    <w:rsid w:val="003B467A"/>
    <w:rsid w:val="003B52C8"/>
    <w:rsid w:val="003B604F"/>
    <w:rsid w:val="003B6C4E"/>
    <w:rsid w:val="003B7A6C"/>
    <w:rsid w:val="003B7C1B"/>
    <w:rsid w:val="003B7DF3"/>
    <w:rsid w:val="003C0B0A"/>
    <w:rsid w:val="003C0BA7"/>
    <w:rsid w:val="003C1B87"/>
    <w:rsid w:val="003C1E39"/>
    <w:rsid w:val="003C240F"/>
    <w:rsid w:val="003C25AD"/>
    <w:rsid w:val="003C2650"/>
    <w:rsid w:val="003C34CA"/>
    <w:rsid w:val="003C4F07"/>
    <w:rsid w:val="003C54B2"/>
    <w:rsid w:val="003C7774"/>
    <w:rsid w:val="003C7887"/>
    <w:rsid w:val="003D2934"/>
    <w:rsid w:val="003D2BA1"/>
    <w:rsid w:val="003D320E"/>
    <w:rsid w:val="003D43E8"/>
    <w:rsid w:val="003D463F"/>
    <w:rsid w:val="003D59F2"/>
    <w:rsid w:val="003D62B7"/>
    <w:rsid w:val="003E01F9"/>
    <w:rsid w:val="003E0AA4"/>
    <w:rsid w:val="003E1F6E"/>
    <w:rsid w:val="003E39E9"/>
    <w:rsid w:val="003E3C82"/>
    <w:rsid w:val="003E3CBD"/>
    <w:rsid w:val="003E7951"/>
    <w:rsid w:val="003F078F"/>
    <w:rsid w:val="003F0C5F"/>
    <w:rsid w:val="003F134E"/>
    <w:rsid w:val="003F1892"/>
    <w:rsid w:val="003F237E"/>
    <w:rsid w:val="003F2684"/>
    <w:rsid w:val="003F350A"/>
    <w:rsid w:val="003F44EE"/>
    <w:rsid w:val="003F4654"/>
    <w:rsid w:val="003F57FD"/>
    <w:rsid w:val="003F5859"/>
    <w:rsid w:val="003F5C8F"/>
    <w:rsid w:val="003F6355"/>
    <w:rsid w:val="003F71B1"/>
    <w:rsid w:val="003F71F2"/>
    <w:rsid w:val="00400A86"/>
    <w:rsid w:val="0040157E"/>
    <w:rsid w:val="004020D5"/>
    <w:rsid w:val="00402BA9"/>
    <w:rsid w:val="0040300E"/>
    <w:rsid w:val="004037E5"/>
    <w:rsid w:val="00403E36"/>
    <w:rsid w:val="004050E3"/>
    <w:rsid w:val="004067A6"/>
    <w:rsid w:val="00406CEA"/>
    <w:rsid w:val="004076A7"/>
    <w:rsid w:val="004100D1"/>
    <w:rsid w:val="00410BA2"/>
    <w:rsid w:val="004118A1"/>
    <w:rsid w:val="0041200E"/>
    <w:rsid w:val="004121DB"/>
    <w:rsid w:val="00412598"/>
    <w:rsid w:val="004148FE"/>
    <w:rsid w:val="0041649C"/>
    <w:rsid w:val="0041650D"/>
    <w:rsid w:val="004168D8"/>
    <w:rsid w:val="00416D85"/>
    <w:rsid w:val="00417046"/>
    <w:rsid w:val="00417220"/>
    <w:rsid w:val="00417397"/>
    <w:rsid w:val="004176D9"/>
    <w:rsid w:val="004205AD"/>
    <w:rsid w:val="00420BC1"/>
    <w:rsid w:val="0042124A"/>
    <w:rsid w:val="0042191B"/>
    <w:rsid w:val="00421C5E"/>
    <w:rsid w:val="00422543"/>
    <w:rsid w:val="0042336C"/>
    <w:rsid w:val="00423472"/>
    <w:rsid w:val="00423828"/>
    <w:rsid w:val="00424D04"/>
    <w:rsid w:val="004250C1"/>
    <w:rsid w:val="00425487"/>
    <w:rsid w:val="004268FF"/>
    <w:rsid w:val="00427029"/>
    <w:rsid w:val="0042730A"/>
    <w:rsid w:val="00427F35"/>
    <w:rsid w:val="004313EF"/>
    <w:rsid w:val="004329C6"/>
    <w:rsid w:val="004334C5"/>
    <w:rsid w:val="004334DE"/>
    <w:rsid w:val="0043457D"/>
    <w:rsid w:val="00435481"/>
    <w:rsid w:val="00435963"/>
    <w:rsid w:val="00435F96"/>
    <w:rsid w:val="00436415"/>
    <w:rsid w:val="00436909"/>
    <w:rsid w:val="00436BE4"/>
    <w:rsid w:val="004371CF"/>
    <w:rsid w:val="004403FF"/>
    <w:rsid w:val="004422CA"/>
    <w:rsid w:val="0044277A"/>
    <w:rsid w:val="0044378C"/>
    <w:rsid w:val="0044402A"/>
    <w:rsid w:val="0044618A"/>
    <w:rsid w:val="004468C5"/>
    <w:rsid w:val="00450C4A"/>
    <w:rsid w:val="0045129C"/>
    <w:rsid w:val="00451A21"/>
    <w:rsid w:val="004524D9"/>
    <w:rsid w:val="0045255F"/>
    <w:rsid w:val="00452933"/>
    <w:rsid w:val="00452CF3"/>
    <w:rsid w:val="00452D96"/>
    <w:rsid w:val="004538D9"/>
    <w:rsid w:val="00454210"/>
    <w:rsid w:val="00454337"/>
    <w:rsid w:val="00454D56"/>
    <w:rsid w:val="0045632A"/>
    <w:rsid w:val="00456AA6"/>
    <w:rsid w:val="004573A8"/>
    <w:rsid w:val="0045762B"/>
    <w:rsid w:val="00457A7C"/>
    <w:rsid w:val="00461C57"/>
    <w:rsid w:val="00462736"/>
    <w:rsid w:val="004630D3"/>
    <w:rsid w:val="00463A9A"/>
    <w:rsid w:val="0046489B"/>
    <w:rsid w:val="00464A56"/>
    <w:rsid w:val="00465594"/>
    <w:rsid w:val="00465EC3"/>
    <w:rsid w:val="00466199"/>
    <w:rsid w:val="00466743"/>
    <w:rsid w:val="004675AD"/>
    <w:rsid w:val="00474015"/>
    <w:rsid w:val="00474CE7"/>
    <w:rsid w:val="00475F64"/>
    <w:rsid w:val="00476FB4"/>
    <w:rsid w:val="00480AAD"/>
    <w:rsid w:val="0048229E"/>
    <w:rsid w:val="0048668A"/>
    <w:rsid w:val="00487115"/>
    <w:rsid w:val="00487B44"/>
    <w:rsid w:val="00487EED"/>
    <w:rsid w:val="00490982"/>
    <w:rsid w:val="00491438"/>
    <w:rsid w:val="00491477"/>
    <w:rsid w:val="00492250"/>
    <w:rsid w:val="00492CA2"/>
    <w:rsid w:val="00492D42"/>
    <w:rsid w:val="0049501B"/>
    <w:rsid w:val="0049528E"/>
    <w:rsid w:val="004965DC"/>
    <w:rsid w:val="004968C1"/>
    <w:rsid w:val="004A13CA"/>
    <w:rsid w:val="004A298A"/>
    <w:rsid w:val="004A3EAA"/>
    <w:rsid w:val="004A52CA"/>
    <w:rsid w:val="004A5C57"/>
    <w:rsid w:val="004A759C"/>
    <w:rsid w:val="004A7D87"/>
    <w:rsid w:val="004B02BE"/>
    <w:rsid w:val="004B2572"/>
    <w:rsid w:val="004B2848"/>
    <w:rsid w:val="004B2A46"/>
    <w:rsid w:val="004B407C"/>
    <w:rsid w:val="004B442C"/>
    <w:rsid w:val="004B4CC0"/>
    <w:rsid w:val="004B5AF8"/>
    <w:rsid w:val="004B6372"/>
    <w:rsid w:val="004B7D5A"/>
    <w:rsid w:val="004C368D"/>
    <w:rsid w:val="004C3CBC"/>
    <w:rsid w:val="004C42C4"/>
    <w:rsid w:val="004C456F"/>
    <w:rsid w:val="004C5077"/>
    <w:rsid w:val="004C665B"/>
    <w:rsid w:val="004C6D96"/>
    <w:rsid w:val="004C7592"/>
    <w:rsid w:val="004C7B05"/>
    <w:rsid w:val="004D0154"/>
    <w:rsid w:val="004D039E"/>
    <w:rsid w:val="004D23BE"/>
    <w:rsid w:val="004D274C"/>
    <w:rsid w:val="004D2822"/>
    <w:rsid w:val="004D2BE6"/>
    <w:rsid w:val="004D3933"/>
    <w:rsid w:val="004D4128"/>
    <w:rsid w:val="004D4904"/>
    <w:rsid w:val="004D4BE8"/>
    <w:rsid w:val="004D67C6"/>
    <w:rsid w:val="004E0D9F"/>
    <w:rsid w:val="004E1327"/>
    <w:rsid w:val="004E1D99"/>
    <w:rsid w:val="004E3446"/>
    <w:rsid w:val="004E368B"/>
    <w:rsid w:val="004E3CAA"/>
    <w:rsid w:val="004E4220"/>
    <w:rsid w:val="004E4315"/>
    <w:rsid w:val="004E5324"/>
    <w:rsid w:val="004E546B"/>
    <w:rsid w:val="004E54CA"/>
    <w:rsid w:val="004E5510"/>
    <w:rsid w:val="004E5627"/>
    <w:rsid w:val="004E5799"/>
    <w:rsid w:val="004E647C"/>
    <w:rsid w:val="004E6A65"/>
    <w:rsid w:val="004E7111"/>
    <w:rsid w:val="004E7439"/>
    <w:rsid w:val="004F0311"/>
    <w:rsid w:val="004F1970"/>
    <w:rsid w:val="004F290F"/>
    <w:rsid w:val="004F30E0"/>
    <w:rsid w:val="004F3600"/>
    <w:rsid w:val="004F5833"/>
    <w:rsid w:val="004F587C"/>
    <w:rsid w:val="004F5F46"/>
    <w:rsid w:val="004F6DA4"/>
    <w:rsid w:val="004F6ECF"/>
    <w:rsid w:val="004F749F"/>
    <w:rsid w:val="00500559"/>
    <w:rsid w:val="0050075C"/>
    <w:rsid w:val="00500845"/>
    <w:rsid w:val="005012B5"/>
    <w:rsid w:val="00502299"/>
    <w:rsid w:val="00502517"/>
    <w:rsid w:val="005030D5"/>
    <w:rsid w:val="00503E31"/>
    <w:rsid w:val="0050431E"/>
    <w:rsid w:val="00505439"/>
    <w:rsid w:val="00505472"/>
    <w:rsid w:val="00505D78"/>
    <w:rsid w:val="0050620D"/>
    <w:rsid w:val="0050641F"/>
    <w:rsid w:val="00506619"/>
    <w:rsid w:val="00507518"/>
    <w:rsid w:val="00507D86"/>
    <w:rsid w:val="00507FB8"/>
    <w:rsid w:val="005103CF"/>
    <w:rsid w:val="00510B09"/>
    <w:rsid w:val="00511BB5"/>
    <w:rsid w:val="0051212D"/>
    <w:rsid w:val="00512D3F"/>
    <w:rsid w:val="0051325F"/>
    <w:rsid w:val="00513C45"/>
    <w:rsid w:val="00514A4E"/>
    <w:rsid w:val="00514F38"/>
    <w:rsid w:val="00514F52"/>
    <w:rsid w:val="00515556"/>
    <w:rsid w:val="00516715"/>
    <w:rsid w:val="00517055"/>
    <w:rsid w:val="00517660"/>
    <w:rsid w:val="005178A7"/>
    <w:rsid w:val="00517B62"/>
    <w:rsid w:val="00520762"/>
    <w:rsid w:val="00521422"/>
    <w:rsid w:val="005217C4"/>
    <w:rsid w:val="00522503"/>
    <w:rsid w:val="00523AA5"/>
    <w:rsid w:val="005242CE"/>
    <w:rsid w:val="0052433A"/>
    <w:rsid w:val="005249DB"/>
    <w:rsid w:val="00524B7C"/>
    <w:rsid w:val="00525E6F"/>
    <w:rsid w:val="00525E9E"/>
    <w:rsid w:val="00526620"/>
    <w:rsid w:val="005277DE"/>
    <w:rsid w:val="005279C1"/>
    <w:rsid w:val="00527D92"/>
    <w:rsid w:val="00530197"/>
    <w:rsid w:val="00531EB6"/>
    <w:rsid w:val="005322E3"/>
    <w:rsid w:val="00532E83"/>
    <w:rsid w:val="00533996"/>
    <w:rsid w:val="00535322"/>
    <w:rsid w:val="00535343"/>
    <w:rsid w:val="00535409"/>
    <w:rsid w:val="00540052"/>
    <w:rsid w:val="005413A7"/>
    <w:rsid w:val="00542F19"/>
    <w:rsid w:val="005448C1"/>
    <w:rsid w:val="00544D6A"/>
    <w:rsid w:val="005460BA"/>
    <w:rsid w:val="00547B95"/>
    <w:rsid w:val="00550C11"/>
    <w:rsid w:val="00550FBE"/>
    <w:rsid w:val="005527DB"/>
    <w:rsid w:val="005539A6"/>
    <w:rsid w:val="00553E1B"/>
    <w:rsid w:val="005543E2"/>
    <w:rsid w:val="00554ED4"/>
    <w:rsid w:val="00555171"/>
    <w:rsid w:val="00555954"/>
    <w:rsid w:val="005565EC"/>
    <w:rsid w:val="005619B4"/>
    <w:rsid w:val="0056215A"/>
    <w:rsid w:val="00562912"/>
    <w:rsid w:val="00562AC4"/>
    <w:rsid w:val="00562C82"/>
    <w:rsid w:val="00563A86"/>
    <w:rsid w:val="0056540A"/>
    <w:rsid w:val="00565F44"/>
    <w:rsid w:val="00566063"/>
    <w:rsid w:val="00566E94"/>
    <w:rsid w:val="00567194"/>
    <w:rsid w:val="005672F4"/>
    <w:rsid w:val="005678D4"/>
    <w:rsid w:val="00567C81"/>
    <w:rsid w:val="00567DA4"/>
    <w:rsid w:val="00567EBC"/>
    <w:rsid w:val="00570470"/>
    <w:rsid w:val="0057064E"/>
    <w:rsid w:val="00570A62"/>
    <w:rsid w:val="00571BB7"/>
    <w:rsid w:val="00572ADD"/>
    <w:rsid w:val="00572ED0"/>
    <w:rsid w:val="00575B29"/>
    <w:rsid w:val="00575FFF"/>
    <w:rsid w:val="00576ADD"/>
    <w:rsid w:val="00576DB2"/>
    <w:rsid w:val="00577FA4"/>
    <w:rsid w:val="0058019B"/>
    <w:rsid w:val="0058100B"/>
    <w:rsid w:val="0058136F"/>
    <w:rsid w:val="0058152E"/>
    <w:rsid w:val="00581E40"/>
    <w:rsid w:val="00584A0B"/>
    <w:rsid w:val="00585145"/>
    <w:rsid w:val="005868D7"/>
    <w:rsid w:val="005870DA"/>
    <w:rsid w:val="005907EE"/>
    <w:rsid w:val="00590C53"/>
    <w:rsid w:val="0059233C"/>
    <w:rsid w:val="005959D3"/>
    <w:rsid w:val="00595ED1"/>
    <w:rsid w:val="00595F73"/>
    <w:rsid w:val="00596355"/>
    <w:rsid w:val="005966DA"/>
    <w:rsid w:val="005975B4"/>
    <w:rsid w:val="00597C24"/>
    <w:rsid w:val="005A0143"/>
    <w:rsid w:val="005A056F"/>
    <w:rsid w:val="005A1A0B"/>
    <w:rsid w:val="005A1ABD"/>
    <w:rsid w:val="005A2044"/>
    <w:rsid w:val="005A2783"/>
    <w:rsid w:val="005A29B8"/>
    <w:rsid w:val="005A3540"/>
    <w:rsid w:val="005A3A73"/>
    <w:rsid w:val="005A4322"/>
    <w:rsid w:val="005A43A6"/>
    <w:rsid w:val="005A44F3"/>
    <w:rsid w:val="005A4EEB"/>
    <w:rsid w:val="005A5784"/>
    <w:rsid w:val="005A580F"/>
    <w:rsid w:val="005A6EAF"/>
    <w:rsid w:val="005A6EB3"/>
    <w:rsid w:val="005B065F"/>
    <w:rsid w:val="005B07C2"/>
    <w:rsid w:val="005B1173"/>
    <w:rsid w:val="005B2083"/>
    <w:rsid w:val="005B3E91"/>
    <w:rsid w:val="005B4661"/>
    <w:rsid w:val="005B5B9E"/>
    <w:rsid w:val="005B6916"/>
    <w:rsid w:val="005B6A49"/>
    <w:rsid w:val="005B71F5"/>
    <w:rsid w:val="005B7E34"/>
    <w:rsid w:val="005C009C"/>
    <w:rsid w:val="005C0FAC"/>
    <w:rsid w:val="005C1B25"/>
    <w:rsid w:val="005C3943"/>
    <w:rsid w:val="005C4677"/>
    <w:rsid w:val="005C4B9D"/>
    <w:rsid w:val="005D0B53"/>
    <w:rsid w:val="005D0B93"/>
    <w:rsid w:val="005D12C4"/>
    <w:rsid w:val="005D149A"/>
    <w:rsid w:val="005D1D37"/>
    <w:rsid w:val="005D268F"/>
    <w:rsid w:val="005D2E3E"/>
    <w:rsid w:val="005D32FF"/>
    <w:rsid w:val="005D39D7"/>
    <w:rsid w:val="005D53B9"/>
    <w:rsid w:val="005D549F"/>
    <w:rsid w:val="005D5570"/>
    <w:rsid w:val="005D5A86"/>
    <w:rsid w:val="005D60FD"/>
    <w:rsid w:val="005D6716"/>
    <w:rsid w:val="005D737A"/>
    <w:rsid w:val="005E0640"/>
    <w:rsid w:val="005E0953"/>
    <w:rsid w:val="005E0DB6"/>
    <w:rsid w:val="005E15A2"/>
    <w:rsid w:val="005E18F3"/>
    <w:rsid w:val="005E1E21"/>
    <w:rsid w:val="005E2404"/>
    <w:rsid w:val="005E2EB8"/>
    <w:rsid w:val="005E5075"/>
    <w:rsid w:val="005E566C"/>
    <w:rsid w:val="005E6403"/>
    <w:rsid w:val="005E68FA"/>
    <w:rsid w:val="005E6B2F"/>
    <w:rsid w:val="005E7027"/>
    <w:rsid w:val="005E7420"/>
    <w:rsid w:val="005E7EE7"/>
    <w:rsid w:val="005F091E"/>
    <w:rsid w:val="005F1AE0"/>
    <w:rsid w:val="005F3C57"/>
    <w:rsid w:val="005F57BA"/>
    <w:rsid w:val="005F5D15"/>
    <w:rsid w:val="005F6297"/>
    <w:rsid w:val="005F7208"/>
    <w:rsid w:val="006000FB"/>
    <w:rsid w:val="00600D65"/>
    <w:rsid w:val="006020DC"/>
    <w:rsid w:val="0060233C"/>
    <w:rsid w:val="00602B8B"/>
    <w:rsid w:val="0060397F"/>
    <w:rsid w:val="006046E4"/>
    <w:rsid w:val="00604716"/>
    <w:rsid w:val="006060DC"/>
    <w:rsid w:val="00606E46"/>
    <w:rsid w:val="0060723E"/>
    <w:rsid w:val="00610157"/>
    <w:rsid w:val="00610588"/>
    <w:rsid w:val="006123D9"/>
    <w:rsid w:val="00612ECC"/>
    <w:rsid w:val="00613862"/>
    <w:rsid w:val="00613AF9"/>
    <w:rsid w:val="00613CC5"/>
    <w:rsid w:val="006153E3"/>
    <w:rsid w:val="00615AC5"/>
    <w:rsid w:val="00615DC4"/>
    <w:rsid w:val="00616304"/>
    <w:rsid w:val="00616980"/>
    <w:rsid w:val="00620212"/>
    <w:rsid w:val="0062200F"/>
    <w:rsid w:val="0062276A"/>
    <w:rsid w:val="00622A6B"/>
    <w:rsid w:val="00623BA0"/>
    <w:rsid w:val="00625D84"/>
    <w:rsid w:val="0062689C"/>
    <w:rsid w:val="006268DA"/>
    <w:rsid w:val="00626BF7"/>
    <w:rsid w:val="006275E2"/>
    <w:rsid w:val="006276C1"/>
    <w:rsid w:val="00627D1E"/>
    <w:rsid w:val="006310DD"/>
    <w:rsid w:val="0063186D"/>
    <w:rsid w:val="00631C2B"/>
    <w:rsid w:val="00633DF0"/>
    <w:rsid w:val="0063420C"/>
    <w:rsid w:val="00634B59"/>
    <w:rsid w:val="00634FCE"/>
    <w:rsid w:val="00635A74"/>
    <w:rsid w:val="0063704A"/>
    <w:rsid w:val="00637DDE"/>
    <w:rsid w:val="00640B0A"/>
    <w:rsid w:val="00642C0B"/>
    <w:rsid w:val="00643E30"/>
    <w:rsid w:val="00644813"/>
    <w:rsid w:val="00644868"/>
    <w:rsid w:val="00645B2F"/>
    <w:rsid w:val="00645E3F"/>
    <w:rsid w:val="006463DE"/>
    <w:rsid w:val="00646B6B"/>
    <w:rsid w:val="00647152"/>
    <w:rsid w:val="00651871"/>
    <w:rsid w:val="00652012"/>
    <w:rsid w:val="0065227B"/>
    <w:rsid w:val="00652EED"/>
    <w:rsid w:val="0065395F"/>
    <w:rsid w:val="006540A3"/>
    <w:rsid w:val="006549D3"/>
    <w:rsid w:val="00654CEE"/>
    <w:rsid w:val="0065577F"/>
    <w:rsid w:val="00655974"/>
    <w:rsid w:val="00655AAE"/>
    <w:rsid w:val="0065613A"/>
    <w:rsid w:val="00656EDB"/>
    <w:rsid w:val="00657040"/>
    <w:rsid w:val="0066078C"/>
    <w:rsid w:val="00660EAD"/>
    <w:rsid w:val="00660F20"/>
    <w:rsid w:val="006614DF"/>
    <w:rsid w:val="0066179B"/>
    <w:rsid w:val="00661B45"/>
    <w:rsid w:val="00662365"/>
    <w:rsid w:val="006636F9"/>
    <w:rsid w:val="00663819"/>
    <w:rsid w:val="00663A97"/>
    <w:rsid w:val="006641E5"/>
    <w:rsid w:val="006654B1"/>
    <w:rsid w:val="006654BC"/>
    <w:rsid w:val="00665C0C"/>
    <w:rsid w:val="00665E4E"/>
    <w:rsid w:val="006664A5"/>
    <w:rsid w:val="0066695D"/>
    <w:rsid w:val="00666D84"/>
    <w:rsid w:val="00666F67"/>
    <w:rsid w:val="00667BBE"/>
    <w:rsid w:val="006707A1"/>
    <w:rsid w:val="00670DE8"/>
    <w:rsid w:val="00670E12"/>
    <w:rsid w:val="00671564"/>
    <w:rsid w:val="0067183A"/>
    <w:rsid w:val="006723D2"/>
    <w:rsid w:val="006745F0"/>
    <w:rsid w:val="00674AC1"/>
    <w:rsid w:val="006751AB"/>
    <w:rsid w:val="0067525F"/>
    <w:rsid w:val="00675C5D"/>
    <w:rsid w:val="00675D89"/>
    <w:rsid w:val="00676495"/>
    <w:rsid w:val="00676E21"/>
    <w:rsid w:val="00677808"/>
    <w:rsid w:val="00677CD4"/>
    <w:rsid w:val="0068044C"/>
    <w:rsid w:val="00680A02"/>
    <w:rsid w:val="0068366E"/>
    <w:rsid w:val="00683D4F"/>
    <w:rsid w:val="00683EB3"/>
    <w:rsid w:val="00683F47"/>
    <w:rsid w:val="0068439C"/>
    <w:rsid w:val="00684626"/>
    <w:rsid w:val="00684B85"/>
    <w:rsid w:val="00684DDB"/>
    <w:rsid w:val="00685E75"/>
    <w:rsid w:val="006869B0"/>
    <w:rsid w:val="006878DD"/>
    <w:rsid w:val="00692128"/>
    <w:rsid w:val="00692341"/>
    <w:rsid w:val="006939A1"/>
    <w:rsid w:val="006942AF"/>
    <w:rsid w:val="006946C2"/>
    <w:rsid w:val="00694B39"/>
    <w:rsid w:val="00696476"/>
    <w:rsid w:val="00696518"/>
    <w:rsid w:val="00696859"/>
    <w:rsid w:val="006970AA"/>
    <w:rsid w:val="006970B5"/>
    <w:rsid w:val="006970FA"/>
    <w:rsid w:val="0069789E"/>
    <w:rsid w:val="006A0356"/>
    <w:rsid w:val="006A04F3"/>
    <w:rsid w:val="006A22A8"/>
    <w:rsid w:val="006A279B"/>
    <w:rsid w:val="006A39E3"/>
    <w:rsid w:val="006A4F1F"/>
    <w:rsid w:val="006A57F0"/>
    <w:rsid w:val="006A7279"/>
    <w:rsid w:val="006A7AE0"/>
    <w:rsid w:val="006B0138"/>
    <w:rsid w:val="006B0211"/>
    <w:rsid w:val="006B0F25"/>
    <w:rsid w:val="006B157E"/>
    <w:rsid w:val="006B1783"/>
    <w:rsid w:val="006B1B84"/>
    <w:rsid w:val="006B3499"/>
    <w:rsid w:val="006B48BF"/>
    <w:rsid w:val="006B610E"/>
    <w:rsid w:val="006B6EF7"/>
    <w:rsid w:val="006C178C"/>
    <w:rsid w:val="006C1EDD"/>
    <w:rsid w:val="006C2241"/>
    <w:rsid w:val="006C25B0"/>
    <w:rsid w:val="006C2B43"/>
    <w:rsid w:val="006C2B69"/>
    <w:rsid w:val="006C2CA4"/>
    <w:rsid w:val="006C4617"/>
    <w:rsid w:val="006C4D6E"/>
    <w:rsid w:val="006C4E7F"/>
    <w:rsid w:val="006C6436"/>
    <w:rsid w:val="006D0029"/>
    <w:rsid w:val="006D10B5"/>
    <w:rsid w:val="006D1DEB"/>
    <w:rsid w:val="006D29BA"/>
    <w:rsid w:val="006D3065"/>
    <w:rsid w:val="006D35CA"/>
    <w:rsid w:val="006D3B0A"/>
    <w:rsid w:val="006D40FF"/>
    <w:rsid w:val="006D473D"/>
    <w:rsid w:val="006D575B"/>
    <w:rsid w:val="006D6826"/>
    <w:rsid w:val="006D7209"/>
    <w:rsid w:val="006D778C"/>
    <w:rsid w:val="006D7F06"/>
    <w:rsid w:val="006E0936"/>
    <w:rsid w:val="006E1153"/>
    <w:rsid w:val="006E148B"/>
    <w:rsid w:val="006E1A8C"/>
    <w:rsid w:val="006E1AA7"/>
    <w:rsid w:val="006E1F42"/>
    <w:rsid w:val="006E28E7"/>
    <w:rsid w:val="006E3625"/>
    <w:rsid w:val="006E3944"/>
    <w:rsid w:val="006E3BAB"/>
    <w:rsid w:val="006E4BBA"/>
    <w:rsid w:val="006E4E75"/>
    <w:rsid w:val="006E6B12"/>
    <w:rsid w:val="006E7305"/>
    <w:rsid w:val="006E7E5D"/>
    <w:rsid w:val="006F01C6"/>
    <w:rsid w:val="006F024E"/>
    <w:rsid w:val="006F1362"/>
    <w:rsid w:val="006F2410"/>
    <w:rsid w:val="006F24DD"/>
    <w:rsid w:val="006F3106"/>
    <w:rsid w:val="006F3CAB"/>
    <w:rsid w:val="006F4336"/>
    <w:rsid w:val="006F5171"/>
    <w:rsid w:val="006F5EAB"/>
    <w:rsid w:val="006F7988"/>
    <w:rsid w:val="006F7C03"/>
    <w:rsid w:val="00700777"/>
    <w:rsid w:val="0070189A"/>
    <w:rsid w:val="00703A9D"/>
    <w:rsid w:val="00705D78"/>
    <w:rsid w:val="007060B0"/>
    <w:rsid w:val="007076BC"/>
    <w:rsid w:val="00710F2D"/>
    <w:rsid w:val="0071167D"/>
    <w:rsid w:val="00712554"/>
    <w:rsid w:val="00712BBA"/>
    <w:rsid w:val="00712EFB"/>
    <w:rsid w:val="007130F8"/>
    <w:rsid w:val="007136B9"/>
    <w:rsid w:val="00713D00"/>
    <w:rsid w:val="00714E63"/>
    <w:rsid w:val="00716A2E"/>
    <w:rsid w:val="007175BA"/>
    <w:rsid w:val="00717FC1"/>
    <w:rsid w:val="007200C3"/>
    <w:rsid w:val="007228DC"/>
    <w:rsid w:val="00723094"/>
    <w:rsid w:val="00725663"/>
    <w:rsid w:val="007263B6"/>
    <w:rsid w:val="00726B00"/>
    <w:rsid w:val="00726B33"/>
    <w:rsid w:val="007275C4"/>
    <w:rsid w:val="00730185"/>
    <w:rsid w:val="00731FAC"/>
    <w:rsid w:val="00731FCC"/>
    <w:rsid w:val="00732560"/>
    <w:rsid w:val="007325AC"/>
    <w:rsid w:val="007328B5"/>
    <w:rsid w:val="00732D23"/>
    <w:rsid w:val="00733E8D"/>
    <w:rsid w:val="007342C8"/>
    <w:rsid w:val="007345BA"/>
    <w:rsid w:val="00734D3F"/>
    <w:rsid w:val="00734F6E"/>
    <w:rsid w:val="007358BD"/>
    <w:rsid w:val="00735E3B"/>
    <w:rsid w:val="00737029"/>
    <w:rsid w:val="00741015"/>
    <w:rsid w:val="007414C4"/>
    <w:rsid w:val="00741E1C"/>
    <w:rsid w:val="0074215A"/>
    <w:rsid w:val="00743478"/>
    <w:rsid w:val="00743FBE"/>
    <w:rsid w:val="0074418F"/>
    <w:rsid w:val="0074441F"/>
    <w:rsid w:val="00744684"/>
    <w:rsid w:val="00744968"/>
    <w:rsid w:val="00745099"/>
    <w:rsid w:val="007451C9"/>
    <w:rsid w:val="007463D3"/>
    <w:rsid w:val="00747E9F"/>
    <w:rsid w:val="007520A3"/>
    <w:rsid w:val="00753EE8"/>
    <w:rsid w:val="00757173"/>
    <w:rsid w:val="0075744D"/>
    <w:rsid w:val="00760A59"/>
    <w:rsid w:val="007617A8"/>
    <w:rsid w:val="00762497"/>
    <w:rsid w:val="00762BB8"/>
    <w:rsid w:val="0076355B"/>
    <w:rsid w:val="00763D52"/>
    <w:rsid w:val="007650A8"/>
    <w:rsid w:val="00765117"/>
    <w:rsid w:val="007652B6"/>
    <w:rsid w:val="007652BD"/>
    <w:rsid w:val="007659D2"/>
    <w:rsid w:val="00765DAB"/>
    <w:rsid w:val="007661B3"/>
    <w:rsid w:val="007667AF"/>
    <w:rsid w:val="00766CFD"/>
    <w:rsid w:val="0076705E"/>
    <w:rsid w:val="007706B6"/>
    <w:rsid w:val="00770CB1"/>
    <w:rsid w:val="00770F6C"/>
    <w:rsid w:val="00772656"/>
    <w:rsid w:val="007729B0"/>
    <w:rsid w:val="00772F34"/>
    <w:rsid w:val="007749CC"/>
    <w:rsid w:val="00774F1E"/>
    <w:rsid w:val="00774FD0"/>
    <w:rsid w:val="00775767"/>
    <w:rsid w:val="0078023E"/>
    <w:rsid w:val="00781492"/>
    <w:rsid w:val="00781539"/>
    <w:rsid w:val="007822A1"/>
    <w:rsid w:val="00784933"/>
    <w:rsid w:val="00784EE4"/>
    <w:rsid w:val="007854FE"/>
    <w:rsid w:val="007868A0"/>
    <w:rsid w:val="00787008"/>
    <w:rsid w:val="007871DB"/>
    <w:rsid w:val="007900D6"/>
    <w:rsid w:val="007904C2"/>
    <w:rsid w:val="007906C4"/>
    <w:rsid w:val="00790D17"/>
    <w:rsid w:val="007910ED"/>
    <w:rsid w:val="0079302D"/>
    <w:rsid w:val="00793E28"/>
    <w:rsid w:val="00794AFE"/>
    <w:rsid w:val="007968DA"/>
    <w:rsid w:val="00797D2B"/>
    <w:rsid w:val="00797DC7"/>
    <w:rsid w:val="007A08C9"/>
    <w:rsid w:val="007A0DAA"/>
    <w:rsid w:val="007A11D3"/>
    <w:rsid w:val="007A1A64"/>
    <w:rsid w:val="007A333B"/>
    <w:rsid w:val="007A3827"/>
    <w:rsid w:val="007A423B"/>
    <w:rsid w:val="007A4461"/>
    <w:rsid w:val="007A4718"/>
    <w:rsid w:val="007A4A32"/>
    <w:rsid w:val="007A6E06"/>
    <w:rsid w:val="007A711D"/>
    <w:rsid w:val="007A7EC5"/>
    <w:rsid w:val="007A7ECE"/>
    <w:rsid w:val="007B005A"/>
    <w:rsid w:val="007B01CB"/>
    <w:rsid w:val="007B042C"/>
    <w:rsid w:val="007B35B8"/>
    <w:rsid w:val="007C046C"/>
    <w:rsid w:val="007C0659"/>
    <w:rsid w:val="007C1127"/>
    <w:rsid w:val="007C129D"/>
    <w:rsid w:val="007C271C"/>
    <w:rsid w:val="007C31E9"/>
    <w:rsid w:val="007C3861"/>
    <w:rsid w:val="007C46B9"/>
    <w:rsid w:val="007C4EBC"/>
    <w:rsid w:val="007C520B"/>
    <w:rsid w:val="007C5971"/>
    <w:rsid w:val="007C5E00"/>
    <w:rsid w:val="007D1FAF"/>
    <w:rsid w:val="007D38D3"/>
    <w:rsid w:val="007D41CB"/>
    <w:rsid w:val="007D4BD1"/>
    <w:rsid w:val="007D4D05"/>
    <w:rsid w:val="007D5864"/>
    <w:rsid w:val="007D6F76"/>
    <w:rsid w:val="007D7434"/>
    <w:rsid w:val="007E0958"/>
    <w:rsid w:val="007E1687"/>
    <w:rsid w:val="007E215B"/>
    <w:rsid w:val="007E24C5"/>
    <w:rsid w:val="007E310F"/>
    <w:rsid w:val="007E4E62"/>
    <w:rsid w:val="007E5824"/>
    <w:rsid w:val="007E5878"/>
    <w:rsid w:val="007E663D"/>
    <w:rsid w:val="007E6C97"/>
    <w:rsid w:val="007F027F"/>
    <w:rsid w:val="007F058B"/>
    <w:rsid w:val="007F112A"/>
    <w:rsid w:val="007F1DE0"/>
    <w:rsid w:val="007F2548"/>
    <w:rsid w:val="007F27DC"/>
    <w:rsid w:val="007F5666"/>
    <w:rsid w:val="007F579D"/>
    <w:rsid w:val="0080010B"/>
    <w:rsid w:val="00802880"/>
    <w:rsid w:val="00803AB6"/>
    <w:rsid w:val="0080413D"/>
    <w:rsid w:val="00804296"/>
    <w:rsid w:val="008045E4"/>
    <w:rsid w:val="008046B0"/>
    <w:rsid w:val="00804E19"/>
    <w:rsid w:val="008057E3"/>
    <w:rsid w:val="0080604D"/>
    <w:rsid w:val="00806A55"/>
    <w:rsid w:val="008078D1"/>
    <w:rsid w:val="00810EAB"/>
    <w:rsid w:val="008113DC"/>
    <w:rsid w:val="00811C88"/>
    <w:rsid w:val="008123CA"/>
    <w:rsid w:val="008124E8"/>
    <w:rsid w:val="008125A4"/>
    <w:rsid w:val="00812AAA"/>
    <w:rsid w:val="00812B50"/>
    <w:rsid w:val="00812F67"/>
    <w:rsid w:val="00813079"/>
    <w:rsid w:val="00813C88"/>
    <w:rsid w:val="0081414F"/>
    <w:rsid w:val="00814D81"/>
    <w:rsid w:val="008155F3"/>
    <w:rsid w:val="00816B15"/>
    <w:rsid w:val="0081716B"/>
    <w:rsid w:val="00817A2C"/>
    <w:rsid w:val="00817D95"/>
    <w:rsid w:val="00820386"/>
    <w:rsid w:val="00820858"/>
    <w:rsid w:val="00820ACD"/>
    <w:rsid w:val="008210B5"/>
    <w:rsid w:val="00821125"/>
    <w:rsid w:val="0082147A"/>
    <w:rsid w:val="008215FB"/>
    <w:rsid w:val="0082164D"/>
    <w:rsid w:val="00821735"/>
    <w:rsid w:val="008220FE"/>
    <w:rsid w:val="00823A51"/>
    <w:rsid w:val="00823F19"/>
    <w:rsid w:val="008247EF"/>
    <w:rsid w:val="00824C8C"/>
    <w:rsid w:val="00825410"/>
    <w:rsid w:val="00826BBC"/>
    <w:rsid w:val="0082741A"/>
    <w:rsid w:val="00830F02"/>
    <w:rsid w:val="00831024"/>
    <w:rsid w:val="008310D4"/>
    <w:rsid w:val="0083176D"/>
    <w:rsid w:val="00831825"/>
    <w:rsid w:val="00831D81"/>
    <w:rsid w:val="0083268F"/>
    <w:rsid w:val="00834242"/>
    <w:rsid w:val="00834CB9"/>
    <w:rsid w:val="00834CD0"/>
    <w:rsid w:val="00834D85"/>
    <w:rsid w:val="0083554E"/>
    <w:rsid w:val="00835C84"/>
    <w:rsid w:val="008366B3"/>
    <w:rsid w:val="00836FAE"/>
    <w:rsid w:val="00837E7F"/>
    <w:rsid w:val="00840235"/>
    <w:rsid w:val="00840B01"/>
    <w:rsid w:val="00840D55"/>
    <w:rsid w:val="008415D5"/>
    <w:rsid w:val="00841F0F"/>
    <w:rsid w:val="0084228A"/>
    <w:rsid w:val="0084313F"/>
    <w:rsid w:val="00843A97"/>
    <w:rsid w:val="00845072"/>
    <w:rsid w:val="0084629B"/>
    <w:rsid w:val="00846836"/>
    <w:rsid w:val="00846DB8"/>
    <w:rsid w:val="00846F9A"/>
    <w:rsid w:val="0084762E"/>
    <w:rsid w:val="00847F2B"/>
    <w:rsid w:val="008507D7"/>
    <w:rsid w:val="008522A7"/>
    <w:rsid w:val="0085239D"/>
    <w:rsid w:val="00854105"/>
    <w:rsid w:val="00854345"/>
    <w:rsid w:val="0085672E"/>
    <w:rsid w:val="00857053"/>
    <w:rsid w:val="00857FE9"/>
    <w:rsid w:val="00860486"/>
    <w:rsid w:val="00861B77"/>
    <w:rsid w:val="008630B5"/>
    <w:rsid w:val="0086368B"/>
    <w:rsid w:val="0086377E"/>
    <w:rsid w:val="00863BB3"/>
    <w:rsid w:val="00863CA6"/>
    <w:rsid w:val="0086614F"/>
    <w:rsid w:val="0086619E"/>
    <w:rsid w:val="00866E5B"/>
    <w:rsid w:val="00867FC5"/>
    <w:rsid w:val="00872359"/>
    <w:rsid w:val="00872890"/>
    <w:rsid w:val="008729A5"/>
    <w:rsid w:val="008745C4"/>
    <w:rsid w:val="0087509F"/>
    <w:rsid w:val="00875395"/>
    <w:rsid w:val="00875C4B"/>
    <w:rsid w:val="0087692F"/>
    <w:rsid w:val="00876CD2"/>
    <w:rsid w:val="00877660"/>
    <w:rsid w:val="008804C1"/>
    <w:rsid w:val="00880DD8"/>
    <w:rsid w:val="00881758"/>
    <w:rsid w:val="008818E0"/>
    <w:rsid w:val="00881971"/>
    <w:rsid w:val="00882280"/>
    <w:rsid w:val="008831E7"/>
    <w:rsid w:val="00883F88"/>
    <w:rsid w:val="00884014"/>
    <w:rsid w:val="00884469"/>
    <w:rsid w:val="008845F0"/>
    <w:rsid w:val="00884C3C"/>
    <w:rsid w:val="00884FCF"/>
    <w:rsid w:val="00885629"/>
    <w:rsid w:val="008864C3"/>
    <w:rsid w:val="00886AC9"/>
    <w:rsid w:val="00886EBB"/>
    <w:rsid w:val="00886EC6"/>
    <w:rsid w:val="0088707F"/>
    <w:rsid w:val="008871AC"/>
    <w:rsid w:val="0088786B"/>
    <w:rsid w:val="00890301"/>
    <w:rsid w:val="008924CC"/>
    <w:rsid w:val="008929BC"/>
    <w:rsid w:val="008937C3"/>
    <w:rsid w:val="00893878"/>
    <w:rsid w:val="008946E2"/>
    <w:rsid w:val="00894B10"/>
    <w:rsid w:val="0089530B"/>
    <w:rsid w:val="0089548E"/>
    <w:rsid w:val="00895777"/>
    <w:rsid w:val="008970BE"/>
    <w:rsid w:val="008978C1"/>
    <w:rsid w:val="00897FBA"/>
    <w:rsid w:val="008A0057"/>
    <w:rsid w:val="008A038F"/>
    <w:rsid w:val="008A18D1"/>
    <w:rsid w:val="008A1A30"/>
    <w:rsid w:val="008A2132"/>
    <w:rsid w:val="008A29D9"/>
    <w:rsid w:val="008A3647"/>
    <w:rsid w:val="008A44F4"/>
    <w:rsid w:val="008A45B4"/>
    <w:rsid w:val="008A5397"/>
    <w:rsid w:val="008A5803"/>
    <w:rsid w:val="008A68E7"/>
    <w:rsid w:val="008A753D"/>
    <w:rsid w:val="008B072B"/>
    <w:rsid w:val="008B12A0"/>
    <w:rsid w:val="008B2842"/>
    <w:rsid w:val="008B3060"/>
    <w:rsid w:val="008B33B4"/>
    <w:rsid w:val="008B36EA"/>
    <w:rsid w:val="008B3C35"/>
    <w:rsid w:val="008B3F38"/>
    <w:rsid w:val="008B4CFD"/>
    <w:rsid w:val="008B4E66"/>
    <w:rsid w:val="008B5414"/>
    <w:rsid w:val="008B5927"/>
    <w:rsid w:val="008B645B"/>
    <w:rsid w:val="008B6A8C"/>
    <w:rsid w:val="008B727F"/>
    <w:rsid w:val="008C0B50"/>
    <w:rsid w:val="008C16B4"/>
    <w:rsid w:val="008C1C15"/>
    <w:rsid w:val="008C3DFE"/>
    <w:rsid w:val="008C6CB5"/>
    <w:rsid w:val="008C7EDE"/>
    <w:rsid w:val="008D0577"/>
    <w:rsid w:val="008D0F4D"/>
    <w:rsid w:val="008D1573"/>
    <w:rsid w:val="008D44BB"/>
    <w:rsid w:val="008D49D4"/>
    <w:rsid w:val="008D5EF0"/>
    <w:rsid w:val="008D62A9"/>
    <w:rsid w:val="008D7E4B"/>
    <w:rsid w:val="008E0201"/>
    <w:rsid w:val="008E10DD"/>
    <w:rsid w:val="008E1855"/>
    <w:rsid w:val="008E19E6"/>
    <w:rsid w:val="008E2212"/>
    <w:rsid w:val="008E2423"/>
    <w:rsid w:val="008E34C9"/>
    <w:rsid w:val="008E45F7"/>
    <w:rsid w:val="008E63A4"/>
    <w:rsid w:val="008E64D1"/>
    <w:rsid w:val="008E6F35"/>
    <w:rsid w:val="008F02E5"/>
    <w:rsid w:val="008F0B7A"/>
    <w:rsid w:val="008F0DB3"/>
    <w:rsid w:val="008F0EE2"/>
    <w:rsid w:val="008F1505"/>
    <w:rsid w:val="008F1819"/>
    <w:rsid w:val="008F1D9E"/>
    <w:rsid w:val="008F1E9C"/>
    <w:rsid w:val="008F2D19"/>
    <w:rsid w:val="008F3309"/>
    <w:rsid w:val="008F42D9"/>
    <w:rsid w:val="008F5421"/>
    <w:rsid w:val="008F6528"/>
    <w:rsid w:val="009001DC"/>
    <w:rsid w:val="009008F5"/>
    <w:rsid w:val="00900D34"/>
    <w:rsid w:val="00901F9C"/>
    <w:rsid w:val="00902439"/>
    <w:rsid w:val="00902ECB"/>
    <w:rsid w:val="009030A3"/>
    <w:rsid w:val="00903297"/>
    <w:rsid w:val="00904D56"/>
    <w:rsid w:val="00904ED7"/>
    <w:rsid w:val="009052AB"/>
    <w:rsid w:val="0090562C"/>
    <w:rsid w:val="00905868"/>
    <w:rsid w:val="0090606D"/>
    <w:rsid w:val="0090619B"/>
    <w:rsid w:val="00906672"/>
    <w:rsid w:val="00906B67"/>
    <w:rsid w:val="009070E5"/>
    <w:rsid w:val="00910007"/>
    <w:rsid w:val="009101B4"/>
    <w:rsid w:val="00910E20"/>
    <w:rsid w:val="00911FA7"/>
    <w:rsid w:val="00913C85"/>
    <w:rsid w:val="009140E0"/>
    <w:rsid w:val="00915204"/>
    <w:rsid w:val="0091623E"/>
    <w:rsid w:val="00916E53"/>
    <w:rsid w:val="0092034B"/>
    <w:rsid w:val="00921824"/>
    <w:rsid w:val="00921D11"/>
    <w:rsid w:val="00922992"/>
    <w:rsid w:val="00922EB9"/>
    <w:rsid w:val="00924958"/>
    <w:rsid w:val="009249BB"/>
    <w:rsid w:val="00925662"/>
    <w:rsid w:val="0092569D"/>
    <w:rsid w:val="009265B1"/>
    <w:rsid w:val="00927198"/>
    <w:rsid w:val="00930424"/>
    <w:rsid w:val="0093067E"/>
    <w:rsid w:val="00930CD8"/>
    <w:rsid w:val="009312A2"/>
    <w:rsid w:val="00931C36"/>
    <w:rsid w:val="009322B3"/>
    <w:rsid w:val="00932908"/>
    <w:rsid w:val="00932D24"/>
    <w:rsid w:val="00932EAB"/>
    <w:rsid w:val="00932F8B"/>
    <w:rsid w:val="0093301D"/>
    <w:rsid w:val="00933448"/>
    <w:rsid w:val="00933F1A"/>
    <w:rsid w:val="009377B0"/>
    <w:rsid w:val="009406F0"/>
    <w:rsid w:val="009417D9"/>
    <w:rsid w:val="00941DCB"/>
    <w:rsid w:val="009434F9"/>
    <w:rsid w:val="00943761"/>
    <w:rsid w:val="00943ACB"/>
    <w:rsid w:val="009450F2"/>
    <w:rsid w:val="00945122"/>
    <w:rsid w:val="00945184"/>
    <w:rsid w:val="00945854"/>
    <w:rsid w:val="00945B78"/>
    <w:rsid w:val="00945CF1"/>
    <w:rsid w:val="0094658C"/>
    <w:rsid w:val="0094719F"/>
    <w:rsid w:val="009473F8"/>
    <w:rsid w:val="009520BA"/>
    <w:rsid w:val="009528E8"/>
    <w:rsid w:val="0095409B"/>
    <w:rsid w:val="009559E1"/>
    <w:rsid w:val="00956D80"/>
    <w:rsid w:val="0095750D"/>
    <w:rsid w:val="0096065B"/>
    <w:rsid w:val="00960C71"/>
    <w:rsid w:val="00960DF6"/>
    <w:rsid w:val="00961925"/>
    <w:rsid w:val="00961941"/>
    <w:rsid w:val="00963E4A"/>
    <w:rsid w:val="0096440A"/>
    <w:rsid w:val="00964511"/>
    <w:rsid w:val="009649D1"/>
    <w:rsid w:val="0096539D"/>
    <w:rsid w:val="00965769"/>
    <w:rsid w:val="00965B74"/>
    <w:rsid w:val="00970DF8"/>
    <w:rsid w:val="00971048"/>
    <w:rsid w:val="00972415"/>
    <w:rsid w:val="00973542"/>
    <w:rsid w:val="0097378A"/>
    <w:rsid w:val="00973C8C"/>
    <w:rsid w:val="00973EA7"/>
    <w:rsid w:val="00975A58"/>
    <w:rsid w:val="00975C2A"/>
    <w:rsid w:val="00975F11"/>
    <w:rsid w:val="00976F9E"/>
    <w:rsid w:val="00977346"/>
    <w:rsid w:val="00977505"/>
    <w:rsid w:val="00977806"/>
    <w:rsid w:val="009778FD"/>
    <w:rsid w:val="009809C7"/>
    <w:rsid w:val="00980C40"/>
    <w:rsid w:val="00981093"/>
    <w:rsid w:val="009811E7"/>
    <w:rsid w:val="00981BFC"/>
    <w:rsid w:val="00982442"/>
    <w:rsid w:val="00982565"/>
    <w:rsid w:val="00984661"/>
    <w:rsid w:val="00985E63"/>
    <w:rsid w:val="00986379"/>
    <w:rsid w:val="009874E4"/>
    <w:rsid w:val="00987D44"/>
    <w:rsid w:val="00987EBE"/>
    <w:rsid w:val="0099020F"/>
    <w:rsid w:val="00990FFD"/>
    <w:rsid w:val="0099217C"/>
    <w:rsid w:val="00993C7D"/>
    <w:rsid w:val="00994625"/>
    <w:rsid w:val="0099615A"/>
    <w:rsid w:val="009961C1"/>
    <w:rsid w:val="009964CA"/>
    <w:rsid w:val="00996F4A"/>
    <w:rsid w:val="00997116"/>
    <w:rsid w:val="009A00FA"/>
    <w:rsid w:val="009A0587"/>
    <w:rsid w:val="009A1430"/>
    <w:rsid w:val="009A165F"/>
    <w:rsid w:val="009A1A1C"/>
    <w:rsid w:val="009A3E0F"/>
    <w:rsid w:val="009A4494"/>
    <w:rsid w:val="009A4BF9"/>
    <w:rsid w:val="009A5A7F"/>
    <w:rsid w:val="009A719A"/>
    <w:rsid w:val="009A7A5F"/>
    <w:rsid w:val="009A7F4D"/>
    <w:rsid w:val="009B0902"/>
    <w:rsid w:val="009B11EB"/>
    <w:rsid w:val="009B1AF9"/>
    <w:rsid w:val="009B2016"/>
    <w:rsid w:val="009B27D1"/>
    <w:rsid w:val="009B2ACD"/>
    <w:rsid w:val="009B3826"/>
    <w:rsid w:val="009B3CF0"/>
    <w:rsid w:val="009B5215"/>
    <w:rsid w:val="009B7D55"/>
    <w:rsid w:val="009C0301"/>
    <w:rsid w:val="009C1BB5"/>
    <w:rsid w:val="009C38DF"/>
    <w:rsid w:val="009C3C71"/>
    <w:rsid w:val="009C4056"/>
    <w:rsid w:val="009C40B0"/>
    <w:rsid w:val="009C43AB"/>
    <w:rsid w:val="009C4979"/>
    <w:rsid w:val="009C4F75"/>
    <w:rsid w:val="009C5605"/>
    <w:rsid w:val="009C5879"/>
    <w:rsid w:val="009C58BE"/>
    <w:rsid w:val="009C6ADD"/>
    <w:rsid w:val="009C7F1B"/>
    <w:rsid w:val="009D018C"/>
    <w:rsid w:val="009D0BD9"/>
    <w:rsid w:val="009D10FD"/>
    <w:rsid w:val="009D186C"/>
    <w:rsid w:val="009D222B"/>
    <w:rsid w:val="009D2550"/>
    <w:rsid w:val="009D3A0F"/>
    <w:rsid w:val="009D4232"/>
    <w:rsid w:val="009D4448"/>
    <w:rsid w:val="009D44E4"/>
    <w:rsid w:val="009D4532"/>
    <w:rsid w:val="009D4945"/>
    <w:rsid w:val="009D5728"/>
    <w:rsid w:val="009D6780"/>
    <w:rsid w:val="009D6C95"/>
    <w:rsid w:val="009D7893"/>
    <w:rsid w:val="009E1668"/>
    <w:rsid w:val="009E1A89"/>
    <w:rsid w:val="009E1E9E"/>
    <w:rsid w:val="009E2DC4"/>
    <w:rsid w:val="009E42CF"/>
    <w:rsid w:val="009E5311"/>
    <w:rsid w:val="009E5565"/>
    <w:rsid w:val="009E571C"/>
    <w:rsid w:val="009E59E2"/>
    <w:rsid w:val="009E5C8B"/>
    <w:rsid w:val="009E7DFB"/>
    <w:rsid w:val="009F12BF"/>
    <w:rsid w:val="009F19AE"/>
    <w:rsid w:val="009F19E6"/>
    <w:rsid w:val="009F2D37"/>
    <w:rsid w:val="009F3F11"/>
    <w:rsid w:val="009F4352"/>
    <w:rsid w:val="009F45FA"/>
    <w:rsid w:val="009F4B53"/>
    <w:rsid w:val="009F4CE4"/>
    <w:rsid w:val="009F4F6A"/>
    <w:rsid w:val="009F5BB4"/>
    <w:rsid w:val="009F631C"/>
    <w:rsid w:val="009F7477"/>
    <w:rsid w:val="00A0007A"/>
    <w:rsid w:val="00A004B3"/>
    <w:rsid w:val="00A005AD"/>
    <w:rsid w:val="00A00D9B"/>
    <w:rsid w:val="00A00DAF"/>
    <w:rsid w:val="00A00DB5"/>
    <w:rsid w:val="00A01D49"/>
    <w:rsid w:val="00A0278F"/>
    <w:rsid w:val="00A029C1"/>
    <w:rsid w:val="00A02B71"/>
    <w:rsid w:val="00A02C51"/>
    <w:rsid w:val="00A03CD2"/>
    <w:rsid w:val="00A0483B"/>
    <w:rsid w:val="00A04DF3"/>
    <w:rsid w:val="00A04FD3"/>
    <w:rsid w:val="00A0525C"/>
    <w:rsid w:val="00A05617"/>
    <w:rsid w:val="00A068D4"/>
    <w:rsid w:val="00A06FE5"/>
    <w:rsid w:val="00A0723C"/>
    <w:rsid w:val="00A11D55"/>
    <w:rsid w:val="00A1236E"/>
    <w:rsid w:val="00A125F0"/>
    <w:rsid w:val="00A129EE"/>
    <w:rsid w:val="00A153F3"/>
    <w:rsid w:val="00A15F88"/>
    <w:rsid w:val="00A17E90"/>
    <w:rsid w:val="00A2013E"/>
    <w:rsid w:val="00A20580"/>
    <w:rsid w:val="00A208B7"/>
    <w:rsid w:val="00A20C58"/>
    <w:rsid w:val="00A20D2D"/>
    <w:rsid w:val="00A20F09"/>
    <w:rsid w:val="00A211FB"/>
    <w:rsid w:val="00A21474"/>
    <w:rsid w:val="00A228DC"/>
    <w:rsid w:val="00A233FD"/>
    <w:rsid w:val="00A24548"/>
    <w:rsid w:val="00A24612"/>
    <w:rsid w:val="00A2470C"/>
    <w:rsid w:val="00A24842"/>
    <w:rsid w:val="00A24E9B"/>
    <w:rsid w:val="00A2532E"/>
    <w:rsid w:val="00A25412"/>
    <w:rsid w:val="00A256AF"/>
    <w:rsid w:val="00A25E1E"/>
    <w:rsid w:val="00A25F35"/>
    <w:rsid w:val="00A26E31"/>
    <w:rsid w:val="00A3186A"/>
    <w:rsid w:val="00A31C25"/>
    <w:rsid w:val="00A31DE2"/>
    <w:rsid w:val="00A335AF"/>
    <w:rsid w:val="00A34903"/>
    <w:rsid w:val="00A350C1"/>
    <w:rsid w:val="00A35941"/>
    <w:rsid w:val="00A363F2"/>
    <w:rsid w:val="00A3769F"/>
    <w:rsid w:val="00A40BBE"/>
    <w:rsid w:val="00A41237"/>
    <w:rsid w:val="00A4165A"/>
    <w:rsid w:val="00A41F91"/>
    <w:rsid w:val="00A422D3"/>
    <w:rsid w:val="00A42A8D"/>
    <w:rsid w:val="00A43FF5"/>
    <w:rsid w:val="00A446BF"/>
    <w:rsid w:val="00A46C7B"/>
    <w:rsid w:val="00A50D77"/>
    <w:rsid w:val="00A50DCC"/>
    <w:rsid w:val="00A51A51"/>
    <w:rsid w:val="00A51B30"/>
    <w:rsid w:val="00A54963"/>
    <w:rsid w:val="00A5516A"/>
    <w:rsid w:val="00A55244"/>
    <w:rsid w:val="00A557B4"/>
    <w:rsid w:val="00A560D5"/>
    <w:rsid w:val="00A5677D"/>
    <w:rsid w:val="00A56B7D"/>
    <w:rsid w:val="00A56BD1"/>
    <w:rsid w:val="00A57A88"/>
    <w:rsid w:val="00A57C09"/>
    <w:rsid w:val="00A60CF6"/>
    <w:rsid w:val="00A61082"/>
    <w:rsid w:val="00A6149B"/>
    <w:rsid w:val="00A61E1D"/>
    <w:rsid w:val="00A628BF"/>
    <w:rsid w:val="00A62E84"/>
    <w:rsid w:val="00A63B21"/>
    <w:rsid w:val="00A6492E"/>
    <w:rsid w:val="00A64E05"/>
    <w:rsid w:val="00A651DC"/>
    <w:rsid w:val="00A652D3"/>
    <w:rsid w:val="00A655AC"/>
    <w:rsid w:val="00A65618"/>
    <w:rsid w:val="00A657FC"/>
    <w:rsid w:val="00A65AF1"/>
    <w:rsid w:val="00A663C6"/>
    <w:rsid w:val="00A66678"/>
    <w:rsid w:val="00A67ED4"/>
    <w:rsid w:val="00A70261"/>
    <w:rsid w:val="00A71400"/>
    <w:rsid w:val="00A7149B"/>
    <w:rsid w:val="00A7156E"/>
    <w:rsid w:val="00A71A8F"/>
    <w:rsid w:val="00A72199"/>
    <w:rsid w:val="00A72270"/>
    <w:rsid w:val="00A75079"/>
    <w:rsid w:val="00A75E68"/>
    <w:rsid w:val="00A760FD"/>
    <w:rsid w:val="00A774A3"/>
    <w:rsid w:val="00A80163"/>
    <w:rsid w:val="00A81F03"/>
    <w:rsid w:val="00A8315C"/>
    <w:rsid w:val="00A833A7"/>
    <w:rsid w:val="00A833C5"/>
    <w:rsid w:val="00A84126"/>
    <w:rsid w:val="00A84323"/>
    <w:rsid w:val="00A84BB7"/>
    <w:rsid w:val="00A8610E"/>
    <w:rsid w:val="00A86AED"/>
    <w:rsid w:val="00A86B3D"/>
    <w:rsid w:val="00A90F2A"/>
    <w:rsid w:val="00A91630"/>
    <w:rsid w:val="00A927F1"/>
    <w:rsid w:val="00A95239"/>
    <w:rsid w:val="00A955DC"/>
    <w:rsid w:val="00AA009B"/>
    <w:rsid w:val="00AA0BA9"/>
    <w:rsid w:val="00AA0C5D"/>
    <w:rsid w:val="00AA22F4"/>
    <w:rsid w:val="00AA2805"/>
    <w:rsid w:val="00AA2B9D"/>
    <w:rsid w:val="00AA36BF"/>
    <w:rsid w:val="00AA38E2"/>
    <w:rsid w:val="00AA4025"/>
    <w:rsid w:val="00AA4FA7"/>
    <w:rsid w:val="00AA5C32"/>
    <w:rsid w:val="00AA5EFD"/>
    <w:rsid w:val="00AA6421"/>
    <w:rsid w:val="00AA706A"/>
    <w:rsid w:val="00AA7A21"/>
    <w:rsid w:val="00AA7AB8"/>
    <w:rsid w:val="00AB0FEF"/>
    <w:rsid w:val="00AB25B1"/>
    <w:rsid w:val="00AB2A14"/>
    <w:rsid w:val="00AB2A41"/>
    <w:rsid w:val="00AB3914"/>
    <w:rsid w:val="00AB4D3B"/>
    <w:rsid w:val="00AB53E6"/>
    <w:rsid w:val="00AB5958"/>
    <w:rsid w:val="00AB5B34"/>
    <w:rsid w:val="00AB6C36"/>
    <w:rsid w:val="00AB6C88"/>
    <w:rsid w:val="00AB7384"/>
    <w:rsid w:val="00AB7538"/>
    <w:rsid w:val="00AB7CD8"/>
    <w:rsid w:val="00AB7F02"/>
    <w:rsid w:val="00AC0A76"/>
    <w:rsid w:val="00AC1A35"/>
    <w:rsid w:val="00AC20C9"/>
    <w:rsid w:val="00AC2A00"/>
    <w:rsid w:val="00AC3095"/>
    <w:rsid w:val="00AC33EC"/>
    <w:rsid w:val="00AC3C15"/>
    <w:rsid w:val="00AC4E14"/>
    <w:rsid w:val="00AC7B37"/>
    <w:rsid w:val="00AC7C97"/>
    <w:rsid w:val="00AC7D1A"/>
    <w:rsid w:val="00AD0EA8"/>
    <w:rsid w:val="00AD24B6"/>
    <w:rsid w:val="00AD339B"/>
    <w:rsid w:val="00AD4944"/>
    <w:rsid w:val="00AD4A80"/>
    <w:rsid w:val="00AD6186"/>
    <w:rsid w:val="00AD6A6B"/>
    <w:rsid w:val="00AD7195"/>
    <w:rsid w:val="00AD733C"/>
    <w:rsid w:val="00AD792B"/>
    <w:rsid w:val="00AD7E92"/>
    <w:rsid w:val="00AD7EB3"/>
    <w:rsid w:val="00AE01BB"/>
    <w:rsid w:val="00AE04FE"/>
    <w:rsid w:val="00AE0646"/>
    <w:rsid w:val="00AE0792"/>
    <w:rsid w:val="00AE0BAD"/>
    <w:rsid w:val="00AE142C"/>
    <w:rsid w:val="00AE21C2"/>
    <w:rsid w:val="00AE29DD"/>
    <w:rsid w:val="00AE3762"/>
    <w:rsid w:val="00AE395C"/>
    <w:rsid w:val="00AE4300"/>
    <w:rsid w:val="00AE43D2"/>
    <w:rsid w:val="00AE4595"/>
    <w:rsid w:val="00AE703F"/>
    <w:rsid w:val="00AE7273"/>
    <w:rsid w:val="00AF0870"/>
    <w:rsid w:val="00AF1259"/>
    <w:rsid w:val="00AF1767"/>
    <w:rsid w:val="00AF1A2E"/>
    <w:rsid w:val="00AF2090"/>
    <w:rsid w:val="00AF22C6"/>
    <w:rsid w:val="00AF4251"/>
    <w:rsid w:val="00AF4642"/>
    <w:rsid w:val="00AF4C07"/>
    <w:rsid w:val="00AF50CE"/>
    <w:rsid w:val="00AF7522"/>
    <w:rsid w:val="00AF76B0"/>
    <w:rsid w:val="00AF7EE4"/>
    <w:rsid w:val="00AF7F8C"/>
    <w:rsid w:val="00B00DFB"/>
    <w:rsid w:val="00B00FCC"/>
    <w:rsid w:val="00B010B5"/>
    <w:rsid w:val="00B02048"/>
    <w:rsid w:val="00B023FF"/>
    <w:rsid w:val="00B02BF5"/>
    <w:rsid w:val="00B055DB"/>
    <w:rsid w:val="00B05777"/>
    <w:rsid w:val="00B06220"/>
    <w:rsid w:val="00B070EE"/>
    <w:rsid w:val="00B07815"/>
    <w:rsid w:val="00B1053A"/>
    <w:rsid w:val="00B10AB7"/>
    <w:rsid w:val="00B10C79"/>
    <w:rsid w:val="00B10CE3"/>
    <w:rsid w:val="00B11B7E"/>
    <w:rsid w:val="00B1206A"/>
    <w:rsid w:val="00B123B7"/>
    <w:rsid w:val="00B12719"/>
    <w:rsid w:val="00B12AD0"/>
    <w:rsid w:val="00B12E28"/>
    <w:rsid w:val="00B1393D"/>
    <w:rsid w:val="00B139C7"/>
    <w:rsid w:val="00B144F6"/>
    <w:rsid w:val="00B14998"/>
    <w:rsid w:val="00B14DFC"/>
    <w:rsid w:val="00B14E86"/>
    <w:rsid w:val="00B158D7"/>
    <w:rsid w:val="00B15A3D"/>
    <w:rsid w:val="00B15B25"/>
    <w:rsid w:val="00B16EDA"/>
    <w:rsid w:val="00B20110"/>
    <w:rsid w:val="00B209CC"/>
    <w:rsid w:val="00B20F55"/>
    <w:rsid w:val="00B219DF"/>
    <w:rsid w:val="00B2424F"/>
    <w:rsid w:val="00B2540D"/>
    <w:rsid w:val="00B26F49"/>
    <w:rsid w:val="00B30DFC"/>
    <w:rsid w:val="00B30EBF"/>
    <w:rsid w:val="00B31A21"/>
    <w:rsid w:val="00B31C96"/>
    <w:rsid w:val="00B31DCF"/>
    <w:rsid w:val="00B3209D"/>
    <w:rsid w:val="00B32324"/>
    <w:rsid w:val="00B32824"/>
    <w:rsid w:val="00B334EC"/>
    <w:rsid w:val="00B33816"/>
    <w:rsid w:val="00B34948"/>
    <w:rsid w:val="00B354CE"/>
    <w:rsid w:val="00B35C0D"/>
    <w:rsid w:val="00B362AB"/>
    <w:rsid w:val="00B36B1F"/>
    <w:rsid w:val="00B36F8E"/>
    <w:rsid w:val="00B37C01"/>
    <w:rsid w:val="00B40201"/>
    <w:rsid w:val="00B411C3"/>
    <w:rsid w:val="00B41624"/>
    <w:rsid w:val="00B41886"/>
    <w:rsid w:val="00B42DE6"/>
    <w:rsid w:val="00B42EF9"/>
    <w:rsid w:val="00B430AB"/>
    <w:rsid w:val="00B4315F"/>
    <w:rsid w:val="00B441DD"/>
    <w:rsid w:val="00B44D7B"/>
    <w:rsid w:val="00B46C83"/>
    <w:rsid w:val="00B4772C"/>
    <w:rsid w:val="00B47832"/>
    <w:rsid w:val="00B47968"/>
    <w:rsid w:val="00B47A01"/>
    <w:rsid w:val="00B50104"/>
    <w:rsid w:val="00B51493"/>
    <w:rsid w:val="00B53D27"/>
    <w:rsid w:val="00B54720"/>
    <w:rsid w:val="00B54908"/>
    <w:rsid w:val="00B56704"/>
    <w:rsid w:val="00B56AB7"/>
    <w:rsid w:val="00B56C88"/>
    <w:rsid w:val="00B601AF"/>
    <w:rsid w:val="00B612DE"/>
    <w:rsid w:val="00B61428"/>
    <w:rsid w:val="00B61A45"/>
    <w:rsid w:val="00B63798"/>
    <w:rsid w:val="00B63CE5"/>
    <w:rsid w:val="00B63E8A"/>
    <w:rsid w:val="00B641C5"/>
    <w:rsid w:val="00B65701"/>
    <w:rsid w:val="00B65958"/>
    <w:rsid w:val="00B65EA7"/>
    <w:rsid w:val="00B66007"/>
    <w:rsid w:val="00B663EE"/>
    <w:rsid w:val="00B67186"/>
    <w:rsid w:val="00B673DE"/>
    <w:rsid w:val="00B675FD"/>
    <w:rsid w:val="00B706CD"/>
    <w:rsid w:val="00B70CC8"/>
    <w:rsid w:val="00B70E54"/>
    <w:rsid w:val="00B70FF7"/>
    <w:rsid w:val="00B72252"/>
    <w:rsid w:val="00B72F3E"/>
    <w:rsid w:val="00B742F0"/>
    <w:rsid w:val="00B74F8B"/>
    <w:rsid w:val="00B76F8D"/>
    <w:rsid w:val="00B77951"/>
    <w:rsid w:val="00B801E0"/>
    <w:rsid w:val="00B80258"/>
    <w:rsid w:val="00B80274"/>
    <w:rsid w:val="00B814F1"/>
    <w:rsid w:val="00B81574"/>
    <w:rsid w:val="00B817D4"/>
    <w:rsid w:val="00B8278F"/>
    <w:rsid w:val="00B837F6"/>
    <w:rsid w:val="00B838D0"/>
    <w:rsid w:val="00B83988"/>
    <w:rsid w:val="00B839B6"/>
    <w:rsid w:val="00B84391"/>
    <w:rsid w:val="00B85226"/>
    <w:rsid w:val="00B86073"/>
    <w:rsid w:val="00B86757"/>
    <w:rsid w:val="00B86FAD"/>
    <w:rsid w:val="00B8738B"/>
    <w:rsid w:val="00B87D0F"/>
    <w:rsid w:val="00B9189D"/>
    <w:rsid w:val="00B919C8"/>
    <w:rsid w:val="00B93DF9"/>
    <w:rsid w:val="00B94215"/>
    <w:rsid w:val="00B967F5"/>
    <w:rsid w:val="00B97500"/>
    <w:rsid w:val="00B97DE7"/>
    <w:rsid w:val="00B97F64"/>
    <w:rsid w:val="00BA05C2"/>
    <w:rsid w:val="00BA337A"/>
    <w:rsid w:val="00BA4E37"/>
    <w:rsid w:val="00BA5F92"/>
    <w:rsid w:val="00BA77C4"/>
    <w:rsid w:val="00BA7C43"/>
    <w:rsid w:val="00BB001C"/>
    <w:rsid w:val="00BB09BC"/>
    <w:rsid w:val="00BB0E71"/>
    <w:rsid w:val="00BB106F"/>
    <w:rsid w:val="00BB13A0"/>
    <w:rsid w:val="00BB15E9"/>
    <w:rsid w:val="00BB2800"/>
    <w:rsid w:val="00BB2F68"/>
    <w:rsid w:val="00BB390A"/>
    <w:rsid w:val="00BB40BD"/>
    <w:rsid w:val="00BB69F9"/>
    <w:rsid w:val="00BB6B0B"/>
    <w:rsid w:val="00BB7057"/>
    <w:rsid w:val="00BB7E59"/>
    <w:rsid w:val="00BB7F22"/>
    <w:rsid w:val="00BC15CB"/>
    <w:rsid w:val="00BC17A1"/>
    <w:rsid w:val="00BC19B1"/>
    <w:rsid w:val="00BC2011"/>
    <w:rsid w:val="00BC23CC"/>
    <w:rsid w:val="00BC3010"/>
    <w:rsid w:val="00BC3043"/>
    <w:rsid w:val="00BC31C4"/>
    <w:rsid w:val="00BC331A"/>
    <w:rsid w:val="00BC3C35"/>
    <w:rsid w:val="00BC405C"/>
    <w:rsid w:val="00BC4E2A"/>
    <w:rsid w:val="00BC5162"/>
    <w:rsid w:val="00BC5C48"/>
    <w:rsid w:val="00BC5D02"/>
    <w:rsid w:val="00BC634F"/>
    <w:rsid w:val="00BC6BAF"/>
    <w:rsid w:val="00BC7734"/>
    <w:rsid w:val="00BD005F"/>
    <w:rsid w:val="00BD02E5"/>
    <w:rsid w:val="00BD0B66"/>
    <w:rsid w:val="00BD1C37"/>
    <w:rsid w:val="00BD1E3C"/>
    <w:rsid w:val="00BD4DCA"/>
    <w:rsid w:val="00BD4FCF"/>
    <w:rsid w:val="00BD5540"/>
    <w:rsid w:val="00BD5628"/>
    <w:rsid w:val="00BD563B"/>
    <w:rsid w:val="00BD5D9D"/>
    <w:rsid w:val="00BD667E"/>
    <w:rsid w:val="00BD7644"/>
    <w:rsid w:val="00BD7B31"/>
    <w:rsid w:val="00BE0D1B"/>
    <w:rsid w:val="00BE1158"/>
    <w:rsid w:val="00BE1CEF"/>
    <w:rsid w:val="00BE262B"/>
    <w:rsid w:val="00BE34C0"/>
    <w:rsid w:val="00BE371E"/>
    <w:rsid w:val="00BE39E7"/>
    <w:rsid w:val="00BE4234"/>
    <w:rsid w:val="00BE4555"/>
    <w:rsid w:val="00BE478B"/>
    <w:rsid w:val="00BE4817"/>
    <w:rsid w:val="00BE65F1"/>
    <w:rsid w:val="00BE7A5E"/>
    <w:rsid w:val="00BE7D5E"/>
    <w:rsid w:val="00BF0907"/>
    <w:rsid w:val="00BF1101"/>
    <w:rsid w:val="00BF11A2"/>
    <w:rsid w:val="00BF11E8"/>
    <w:rsid w:val="00BF19F6"/>
    <w:rsid w:val="00BF24FF"/>
    <w:rsid w:val="00BF26CE"/>
    <w:rsid w:val="00BF285A"/>
    <w:rsid w:val="00BF2CB5"/>
    <w:rsid w:val="00BF2EA0"/>
    <w:rsid w:val="00BF37C6"/>
    <w:rsid w:val="00BF3CE0"/>
    <w:rsid w:val="00BF4217"/>
    <w:rsid w:val="00BF5789"/>
    <w:rsid w:val="00BF62E0"/>
    <w:rsid w:val="00BF6F08"/>
    <w:rsid w:val="00BF729F"/>
    <w:rsid w:val="00BF7B50"/>
    <w:rsid w:val="00BF7C00"/>
    <w:rsid w:val="00C00C75"/>
    <w:rsid w:val="00C0166F"/>
    <w:rsid w:val="00C01D01"/>
    <w:rsid w:val="00C01FCB"/>
    <w:rsid w:val="00C023B9"/>
    <w:rsid w:val="00C0297B"/>
    <w:rsid w:val="00C03C4C"/>
    <w:rsid w:val="00C03E97"/>
    <w:rsid w:val="00C05B79"/>
    <w:rsid w:val="00C064B8"/>
    <w:rsid w:val="00C067B0"/>
    <w:rsid w:val="00C072A0"/>
    <w:rsid w:val="00C077D0"/>
    <w:rsid w:val="00C07FBF"/>
    <w:rsid w:val="00C11E03"/>
    <w:rsid w:val="00C1234E"/>
    <w:rsid w:val="00C123DE"/>
    <w:rsid w:val="00C12FF8"/>
    <w:rsid w:val="00C1318F"/>
    <w:rsid w:val="00C131B0"/>
    <w:rsid w:val="00C13510"/>
    <w:rsid w:val="00C14FAF"/>
    <w:rsid w:val="00C1537B"/>
    <w:rsid w:val="00C15C43"/>
    <w:rsid w:val="00C15F3D"/>
    <w:rsid w:val="00C16E92"/>
    <w:rsid w:val="00C171B1"/>
    <w:rsid w:val="00C209F2"/>
    <w:rsid w:val="00C20A48"/>
    <w:rsid w:val="00C20EA7"/>
    <w:rsid w:val="00C21621"/>
    <w:rsid w:val="00C21F5F"/>
    <w:rsid w:val="00C2204C"/>
    <w:rsid w:val="00C248A4"/>
    <w:rsid w:val="00C26789"/>
    <w:rsid w:val="00C27326"/>
    <w:rsid w:val="00C27946"/>
    <w:rsid w:val="00C3156E"/>
    <w:rsid w:val="00C31981"/>
    <w:rsid w:val="00C321D1"/>
    <w:rsid w:val="00C34763"/>
    <w:rsid w:val="00C34A32"/>
    <w:rsid w:val="00C34E74"/>
    <w:rsid w:val="00C35D1E"/>
    <w:rsid w:val="00C368B3"/>
    <w:rsid w:val="00C37439"/>
    <w:rsid w:val="00C40298"/>
    <w:rsid w:val="00C40C2A"/>
    <w:rsid w:val="00C40FE3"/>
    <w:rsid w:val="00C41887"/>
    <w:rsid w:val="00C42FE1"/>
    <w:rsid w:val="00C4300A"/>
    <w:rsid w:val="00C430DA"/>
    <w:rsid w:val="00C43C25"/>
    <w:rsid w:val="00C43CB9"/>
    <w:rsid w:val="00C442EC"/>
    <w:rsid w:val="00C4521A"/>
    <w:rsid w:val="00C45575"/>
    <w:rsid w:val="00C4710F"/>
    <w:rsid w:val="00C529CF"/>
    <w:rsid w:val="00C53201"/>
    <w:rsid w:val="00C53FCF"/>
    <w:rsid w:val="00C54324"/>
    <w:rsid w:val="00C548FB"/>
    <w:rsid w:val="00C5675D"/>
    <w:rsid w:val="00C56A40"/>
    <w:rsid w:val="00C57326"/>
    <w:rsid w:val="00C579F9"/>
    <w:rsid w:val="00C6017C"/>
    <w:rsid w:val="00C61074"/>
    <w:rsid w:val="00C6187D"/>
    <w:rsid w:val="00C61DA5"/>
    <w:rsid w:val="00C6263F"/>
    <w:rsid w:val="00C64CDD"/>
    <w:rsid w:val="00C651F0"/>
    <w:rsid w:val="00C662E5"/>
    <w:rsid w:val="00C6693D"/>
    <w:rsid w:val="00C679A0"/>
    <w:rsid w:val="00C70304"/>
    <w:rsid w:val="00C70F89"/>
    <w:rsid w:val="00C72025"/>
    <w:rsid w:val="00C72306"/>
    <w:rsid w:val="00C747D1"/>
    <w:rsid w:val="00C75089"/>
    <w:rsid w:val="00C759B8"/>
    <w:rsid w:val="00C76661"/>
    <w:rsid w:val="00C7717B"/>
    <w:rsid w:val="00C8077C"/>
    <w:rsid w:val="00C80E7F"/>
    <w:rsid w:val="00C829E6"/>
    <w:rsid w:val="00C82F10"/>
    <w:rsid w:val="00C84378"/>
    <w:rsid w:val="00C8441A"/>
    <w:rsid w:val="00C848A8"/>
    <w:rsid w:val="00C850E2"/>
    <w:rsid w:val="00C85248"/>
    <w:rsid w:val="00C855B7"/>
    <w:rsid w:val="00C8564E"/>
    <w:rsid w:val="00C86499"/>
    <w:rsid w:val="00C867EA"/>
    <w:rsid w:val="00C87BC9"/>
    <w:rsid w:val="00C87D9D"/>
    <w:rsid w:val="00C90C72"/>
    <w:rsid w:val="00C92A84"/>
    <w:rsid w:val="00C92DB7"/>
    <w:rsid w:val="00C93AEC"/>
    <w:rsid w:val="00C93C4C"/>
    <w:rsid w:val="00C93C85"/>
    <w:rsid w:val="00C93E68"/>
    <w:rsid w:val="00C95AB7"/>
    <w:rsid w:val="00C97108"/>
    <w:rsid w:val="00CA0B3C"/>
    <w:rsid w:val="00CA0F4D"/>
    <w:rsid w:val="00CA3631"/>
    <w:rsid w:val="00CA3898"/>
    <w:rsid w:val="00CA3EBE"/>
    <w:rsid w:val="00CA4D2A"/>
    <w:rsid w:val="00CA63E4"/>
    <w:rsid w:val="00CA6561"/>
    <w:rsid w:val="00CA6C9D"/>
    <w:rsid w:val="00CA6E58"/>
    <w:rsid w:val="00CA728C"/>
    <w:rsid w:val="00CA7942"/>
    <w:rsid w:val="00CA7F00"/>
    <w:rsid w:val="00CB0DA8"/>
    <w:rsid w:val="00CB1289"/>
    <w:rsid w:val="00CB225F"/>
    <w:rsid w:val="00CB30B7"/>
    <w:rsid w:val="00CB30CB"/>
    <w:rsid w:val="00CB34B1"/>
    <w:rsid w:val="00CB3E14"/>
    <w:rsid w:val="00CB5C62"/>
    <w:rsid w:val="00CB6AC1"/>
    <w:rsid w:val="00CB708E"/>
    <w:rsid w:val="00CC0589"/>
    <w:rsid w:val="00CC2E3A"/>
    <w:rsid w:val="00CC3594"/>
    <w:rsid w:val="00CC5017"/>
    <w:rsid w:val="00CC59A5"/>
    <w:rsid w:val="00CC5A40"/>
    <w:rsid w:val="00CC603A"/>
    <w:rsid w:val="00CD1003"/>
    <w:rsid w:val="00CD1FAB"/>
    <w:rsid w:val="00CD23BF"/>
    <w:rsid w:val="00CD2B86"/>
    <w:rsid w:val="00CD3A12"/>
    <w:rsid w:val="00CD3C44"/>
    <w:rsid w:val="00CD3D45"/>
    <w:rsid w:val="00CD401D"/>
    <w:rsid w:val="00CD495D"/>
    <w:rsid w:val="00CD593B"/>
    <w:rsid w:val="00CD6025"/>
    <w:rsid w:val="00CD61AD"/>
    <w:rsid w:val="00CD61DB"/>
    <w:rsid w:val="00CD6898"/>
    <w:rsid w:val="00CD7CE5"/>
    <w:rsid w:val="00CD7FE0"/>
    <w:rsid w:val="00CE20BA"/>
    <w:rsid w:val="00CE31EF"/>
    <w:rsid w:val="00CE534A"/>
    <w:rsid w:val="00CE5657"/>
    <w:rsid w:val="00CE5B3F"/>
    <w:rsid w:val="00CE5F1D"/>
    <w:rsid w:val="00CE633F"/>
    <w:rsid w:val="00CE7454"/>
    <w:rsid w:val="00CF019F"/>
    <w:rsid w:val="00CF05A0"/>
    <w:rsid w:val="00CF05E9"/>
    <w:rsid w:val="00CF0921"/>
    <w:rsid w:val="00CF0F0F"/>
    <w:rsid w:val="00CF0F3C"/>
    <w:rsid w:val="00CF1CE9"/>
    <w:rsid w:val="00CF1E77"/>
    <w:rsid w:val="00CF2F1A"/>
    <w:rsid w:val="00CF3DDB"/>
    <w:rsid w:val="00CF56CE"/>
    <w:rsid w:val="00CF713B"/>
    <w:rsid w:val="00CF7BC0"/>
    <w:rsid w:val="00D00596"/>
    <w:rsid w:val="00D00F4B"/>
    <w:rsid w:val="00D018CE"/>
    <w:rsid w:val="00D0276C"/>
    <w:rsid w:val="00D03D16"/>
    <w:rsid w:val="00D04319"/>
    <w:rsid w:val="00D046EC"/>
    <w:rsid w:val="00D05093"/>
    <w:rsid w:val="00D058D4"/>
    <w:rsid w:val="00D0610B"/>
    <w:rsid w:val="00D0635E"/>
    <w:rsid w:val="00D06751"/>
    <w:rsid w:val="00D06919"/>
    <w:rsid w:val="00D0722C"/>
    <w:rsid w:val="00D07C65"/>
    <w:rsid w:val="00D10F78"/>
    <w:rsid w:val="00D11EC0"/>
    <w:rsid w:val="00D1267C"/>
    <w:rsid w:val="00D13E3D"/>
    <w:rsid w:val="00D14102"/>
    <w:rsid w:val="00D141DA"/>
    <w:rsid w:val="00D14955"/>
    <w:rsid w:val="00D157F8"/>
    <w:rsid w:val="00D15CFB"/>
    <w:rsid w:val="00D1628A"/>
    <w:rsid w:val="00D165EA"/>
    <w:rsid w:val="00D16BF8"/>
    <w:rsid w:val="00D16C62"/>
    <w:rsid w:val="00D170AF"/>
    <w:rsid w:val="00D177D4"/>
    <w:rsid w:val="00D17D1D"/>
    <w:rsid w:val="00D17D9B"/>
    <w:rsid w:val="00D20CFC"/>
    <w:rsid w:val="00D22A4A"/>
    <w:rsid w:val="00D22AD7"/>
    <w:rsid w:val="00D22DA0"/>
    <w:rsid w:val="00D236DA"/>
    <w:rsid w:val="00D23D3D"/>
    <w:rsid w:val="00D2400F"/>
    <w:rsid w:val="00D2408A"/>
    <w:rsid w:val="00D2508C"/>
    <w:rsid w:val="00D2563A"/>
    <w:rsid w:val="00D26C82"/>
    <w:rsid w:val="00D26DBD"/>
    <w:rsid w:val="00D27941"/>
    <w:rsid w:val="00D30C0E"/>
    <w:rsid w:val="00D3128F"/>
    <w:rsid w:val="00D31778"/>
    <w:rsid w:val="00D3238E"/>
    <w:rsid w:val="00D3325E"/>
    <w:rsid w:val="00D35542"/>
    <w:rsid w:val="00D36846"/>
    <w:rsid w:val="00D36AF8"/>
    <w:rsid w:val="00D36F95"/>
    <w:rsid w:val="00D405BF"/>
    <w:rsid w:val="00D40F5F"/>
    <w:rsid w:val="00D41556"/>
    <w:rsid w:val="00D43101"/>
    <w:rsid w:val="00D4316E"/>
    <w:rsid w:val="00D44649"/>
    <w:rsid w:val="00D44ACE"/>
    <w:rsid w:val="00D44F97"/>
    <w:rsid w:val="00D47BF5"/>
    <w:rsid w:val="00D50706"/>
    <w:rsid w:val="00D51113"/>
    <w:rsid w:val="00D51272"/>
    <w:rsid w:val="00D51B63"/>
    <w:rsid w:val="00D51E6E"/>
    <w:rsid w:val="00D52382"/>
    <w:rsid w:val="00D52440"/>
    <w:rsid w:val="00D525ED"/>
    <w:rsid w:val="00D52A31"/>
    <w:rsid w:val="00D54257"/>
    <w:rsid w:val="00D54678"/>
    <w:rsid w:val="00D54974"/>
    <w:rsid w:val="00D552C9"/>
    <w:rsid w:val="00D553BA"/>
    <w:rsid w:val="00D5546B"/>
    <w:rsid w:val="00D5583D"/>
    <w:rsid w:val="00D55A2C"/>
    <w:rsid w:val="00D55AA1"/>
    <w:rsid w:val="00D55CE9"/>
    <w:rsid w:val="00D56395"/>
    <w:rsid w:val="00D57E65"/>
    <w:rsid w:val="00D600C6"/>
    <w:rsid w:val="00D609A4"/>
    <w:rsid w:val="00D61E53"/>
    <w:rsid w:val="00D61FF5"/>
    <w:rsid w:val="00D623B4"/>
    <w:rsid w:val="00D62769"/>
    <w:rsid w:val="00D6286F"/>
    <w:rsid w:val="00D6497C"/>
    <w:rsid w:val="00D6515B"/>
    <w:rsid w:val="00D652CD"/>
    <w:rsid w:val="00D656E3"/>
    <w:rsid w:val="00D677B2"/>
    <w:rsid w:val="00D7106C"/>
    <w:rsid w:val="00D71A90"/>
    <w:rsid w:val="00D737E6"/>
    <w:rsid w:val="00D74476"/>
    <w:rsid w:val="00D74590"/>
    <w:rsid w:val="00D75131"/>
    <w:rsid w:val="00D75347"/>
    <w:rsid w:val="00D75781"/>
    <w:rsid w:val="00D758C3"/>
    <w:rsid w:val="00D75DA7"/>
    <w:rsid w:val="00D76AC1"/>
    <w:rsid w:val="00D77268"/>
    <w:rsid w:val="00D77926"/>
    <w:rsid w:val="00D81554"/>
    <w:rsid w:val="00D81AA6"/>
    <w:rsid w:val="00D829B9"/>
    <w:rsid w:val="00D82C11"/>
    <w:rsid w:val="00D83483"/>
    <w:rsid w:val="00D84EB9"/>
    <w:rsid w:val="00D8612E"/>
    <w:rsid w:val="00D86B13"/>
    <w:rsid w:val="00D86FB6"/>
    <w:rsid w:val="00D87B74"/>
    <w:rsid w:val="00D902F2"/>
    <w:rsid w:val="00D91D96"/>
    <w:rsid w:val="00D93992"/>
    <w:rsid w:val="00D94E27"/>
    <w:rsid w:val="00D9510C"/>
    <w:rsid w:val="00D95BA8"/>
    <w:rsid w:val="00D95CB5"/>
    <w:rsid w:val="00D96563"/>
    <w:rsid w:val="00D9734E"/>
    <w:rsid w:val="00DA1C12"/>
    <w:rsid w:val="00DA2CFF"/>
    <w:rsid w:val="00DA374B"/>
    <w:rsid w:val="00DA40A6"/>
    <w:rsid w:val="00DA56C2"/>
    <w:rsid w:val="00DA6B6F"/>
    <w:rsid w:val="00DA6C21"/>
    <w:rsid w:val="00DA7526"/>
    <w:rsid w:val="00DA7593"/>
    <w:rsid w:val="00DB1901"/>
    <w:rsid w:val="00DB1D84"/>
    <w:rsid w:val="00DB2D6E"/>
    <w:rsid w:val="00DB38B0"/>
    <w:rsid w:val="00DB3F12"/>
    <w:rsid w:val="00DB4408"/>
    <w:rsid w:val="00DB4446"/>
    <w:rsid w:val="00DB45D2"/>
    <w:rsid w:val="00DB4893"/>
    <w:rsid w:val="00DB5A6E"/>
    <w:rsid w:val="00DB5B36"/>
    <w:rsid w:val="00DB6542"/>
    <w:rsid w:val="00DB6C9B"/>
    <w:rsid w:val="00DB793E"/>
    <w:rsid w:val="00DB7CB3"/>
    <w:rsid w:val="00DC027A"/>
    <w:rsid w:val="00DC20EA"/>
    <w:rsid w:val="00DC22D7"/>
    <w:rsid w:val="00DC26E2"/>
    <w:rsid w:val="00DC3537"/>
    <w:rsid w:val="00DC3601"/>
    <w:rsid w:val="00DC4F80"/>
    <w:rsid w:val="00DC58CD"/>
    <w:rsid w:val="00DC5B3C"/>
    <w:rsid w:val="00DC6F57"/>
    <w:rsid w:val="00DC76BC"/>
    <w:rsid w:val="00DD0154"/>
    <w:rsid w:val="00DD1146"/>
    <w:rsid w:val="00DD13BC"/>
    <w:rsid w:val="00DD165C"/>
    <w:rsid w:val="00DD1A88"/>
    <w:rsid w:val="00DD20FF"/>
    <w:rsid w:val="00DD3C53"/>
    <w:rsid w:val="00DD42F2"/>
    <w:rsid w:val="00DD45E8"/>
    <w:rsid w:val="00DD4D82"/>
    <w:rsid w:val="00DD6D01"/>
    <w:rsid w:val="00DD70A4"/>
    <w:rsid w:val="00DD7683"/>
    <w:rsid w:val="00DD784C"/>
    <w:rsid w:val="00DD7C29"/>
    <w:rsid w:val="00DE0C54"/>
    <w:rsid w:val="00DE0D6A"/>
    <w:rsid w:val="00DE1001"/>
    <w:rsid w:val="00DE1FB0"/>
    <w:rsid w:val="00DE25C5"/>
    <w:rsid w:val="00DE34A9"/>
    <w:rsid w:val="00DE3D2C"/>
    <w:rsid w:val="00DE4270"/>
    <w:rsid w:val="00DE437C"/>
    <w:rsid w:val="00DE447D"/>
    <w:rsid w:val="00DE4A92"/>
    <w:rsid w:val="00DE4E9C"/>
    <w:rsid w:val="00DE6145"/>
    <w:rsid w:val="00DE7BC7"/>
    <w:rsid w:val="00DF0571"/>
    <w:rsid w:val="00DF0B21"/>
    <w:rsid w:val="00DF11FB"/>
    <w:rsid w:val="00DF504B"/>
    <w:rsid w:val="00DF536A"/>
    <w:rsid w:val="00DF57DA"/>
    <w:rsid w:val="00DF78FD"/>
    <w:rsid w:val="00DF7EBA"/>
    <w:rsid w:val="00DF7F51"/>
    <w:rsid w:val="00E000DF"/>
    <w:rsid w:val="00E00EB0"/>
    <w:rsid w:val="00E022C2"/>
    <w:rsid w:val="00E02C00"/>
    <w:rsid w:val="00E02CA5"/>
    <w:rsid w:val="00E034CA"/>
    <w:rsid w:val="00E040A2"/>
    <w:rsid w:val="00E048B2"/>
    <w:rsid w:val="00E04CFE"/>
    <w:rsid w:val="00E04F6B"/>
    <w:rsid w:val="00E0598D"/>
    <w:rsid w:val="00E06A0E"/>
    <w:rsid w:val="00E102A4"/>
    <w:rsid w:val="00E1053C"/>
    <w:rsid w:val="00E10BDC"/>
    <w:rsid w:val="00E110D2"/>
    <w:rsid w:val="00E11218"/>
    <w:rsid w:val="00E11EEA"/>
    <w:rsid w:val="00E12C72"/>
    <w:rsid w:val="00E13BEE"/>
    <w:rsid w:val="00E13C7E"/>
    <w:rsid w:val="00E14021"/>
    <w:rsid w:val="00E14203"/>
    <w:rsid w:val="00E147BD"/>
    <w:rsid w:val="00E14BE6"/>
    <w:rsid w:val="00E203ED"/>
    <w:rsid w:val="00E2105C"/>
    <w:rsid w:val="00E213B7"/>
    <w:rsid w:val="00E21B3F"/>
    <w:rsid w:val="00E23FCA"/>
    <w:rsid w:val="00E243D3"/>
    <w:rsid w:val="00E25566"/>
    <w:rsid w:val="00E256E3"/>
    <w:rsid w:val="00E25D16"/>
    <w:rsid w:val="00E2627A"/>
    <w:rsid w:val="00E26892"/>
    <w:rsid w:val="00E26AF4"/>
    <w:rsid w:val="00E27441"/>
    <w:rsid w:val="00E27EB9"/>
    <w:rsid w:val="00E3143E"/>
    <w:rsid w:val="00E31538"/>
    <w:rsid w:val="00E31C9E"/>
    <w:rsid w:val="00E31CFC"/>
    <w:rsid w:val="00E3293C"/>
    <w:rsid w:val="00E33D5B"/>
    <w:rsid w:val="00E35D86"/>
    <w:rsid w:val="00E37881"/>
    <w:rsid w:val="00E40B78"/>
    <w:rsid w:val="00E41340"/>
    <w:rsid w:val="00E41492"/>
    <w:rsid w:val="00E42A30"/>
    <w:rsid w:val="00E431C3"/>
    <w:rsid w:val="00E44A98"/>
    <w:rsid w:val="00E44B55"/>
    <w:rsid w:val="00E44E5C"/>
    <w:rsid w:val="00E4533B"/>
    <w:rsid w:val="00E46762"/>
    <w:rsid w:val="00E4691C"/>
    <w:rsid w:val="00E4701C"/>
    <w:rsid w:val="00E477D8"/>
    <w:rsid w:val="00E51574"/>
    <w:rsid w:val="00E51A44"/>
    <w:rsid w:val="00E51C67"/>
    <w:rsid w:val="00E53BCE"/>
    <w:rsid w:val="00E54340"/>
    <w:rsid w:val="00E547B4"/>
    <w:rsid w:val="00E55210"/>
    <w:rsid w:val="00E55CA2"/>
    <w:rsid w:val="00E56335"/>
    <w:rsid w:val="00E56A6A"/>
    <w:rsid w:val="00E5732A"/>
    <w:rsid w:val="00E6090C"/>
    <w:rsid w:val="00E60C1E"/>
    <w:rsid w:val="00E61993"/>
    <w:rsid w:val="00E637F1"/>
    <w:rsid w:val="00E643FB"/>
    <w:rsid w:val="00E64420"/>
    <w:rsid w:val="00E64F99"/>
    <w:rsid w:val="00E65287"/>
    <w:rsid w:val="00E65681"/>
    <w:rsid w:val="00E65BDC"/>
    <w:rsid w:val="00E65F4B"/>
    <w:rsid w:val="00E66BAD"/>
    <w:rsid w:val="00E66C18"/>
    <w:rsid w:val="00E679E5"/>
    <w:rsid w:val="00E67E9D"/>
    <w:rsid w:val="00E70711"/>
    <w:rsid w:val="00E71773"/>
    <w:rsid w:val="00E72B1D"/>
    <w:rsid w:val="00E72E0D"/>
    <w:rsid w:val="00E7300E"/>
    <w:rsid w:val="00E73812"/>
    <w:rsid w:val="00E739B5"/>
    <w:rsid w:val="00E7419D"/>
    <w:rsid w:val="00E749A1"/>
    <w:rsid w:val="00E75162"/>
    <w:rsid w:val="00E75D54"/>
    <w:rsid w:val="00E81583"/>
    <w:rsid w:val="00E82993"/>
    <w:rsid w:val="00E82F63"/>
    <w:rsid w:val="00E8329D"/>
    <w:rsid w:val="00E838C4"/>
    <w:rsid w:val="00E845ED"/>
    <w:rsid w:val="00E84D81"/>
    <w:rsid w:val="00E84E1F"/>
    <w:rsid w:val="00E84FCE"/>
    <w:rsid w:val="00E86A02"/>
    <w:rsid w:val="00E8798E"/>
    <w:rsid w:val="00E90DC2"/>
    <w:rsid w:val="00E90E17"/>
    <w:rsid w:val="00E90ED2"/>
    <w:rsid w:val="00E920D8"/>
    <w:rsid w:val="00E9225A"/>
    <w:rsid w:val="00E92738"/>
    <w:rsid w:val="00E92E3B"/>
    <w:rsid w:val="00E93769"/>
    <w:rsid w:val="00E93D15"/>
    <w:rsid w:val="00E93D7D"/>
    <w:rsid w:val="00E95C0E"/>
    <w:rsid w:val="00E96FA9"/>
    <w:rsid w:val="00E973BC"/>
    <w:rsid w:val="00E97AA9"/>
    <w:rsid w:val="00EA01FA"/>
    <w:rsid w:val="00EA0933"/>
    <w:rsid w:val="00EA0C6C"/>
    <w:rsid w:val="00EA2C37"/>
    <w:rsid w:val="00EA3412"/>
    <w:rsid w:val="00EA6458"/>
    <w:rsid w:val="00EA6F79"/>
    <w:rsid w:val="00EA71B3"/>
    <w:rsid w:val="00EA7555"/>
    <w:rsid w:val="00EB0065"/>
    <w:rsid w:val="00EB10C3"/>
    <w:rsid w:val="00EB254C"/>
    <w:rsid w:val="00EB2952"/>
    <w:rsid w:val="00EB2A42"/>
    <w:rsid w:val="00EB2F13"/>
    <w:rsid w:val="00EB319C"/>
    <w:rsid w:val="00EB55C7"/>
    <w:rsid w:val="00EB6255"/>
    <w:rsid w:val="00EC007C"/>
    <w:rsid w:val="00EC0BCA"/>
    <w:rsid w:val="00EC2916"/>
    <w:rsid w:val="00EC29DF"/>
    <w:rsid w:val="00EC300A"/>
    <w:rsid w:val="00EC33B7"/>
    <w:rsid w:val="00EC38D8"/>
    <w:rsid w:val="00EC3A22"/>
    <w:rsid w:val="00EC3FAF"/>
    <w:rsid w:val="00EC4309"/>
    <w:rsid w:val="00EC4473"/>
    <w:rsid w:val="00EC52D7"/>
    <w:rsid w:val="00EC60E1"/>
    <w:rsid w:val="00EC61CD"/>
    <w:rsid w:val="00ED0D7F"/>
    <w:rsid w:val="00ED154B"/>
    <w:rsid w:val="00ED1A84"/>
    <w:rsid w:val="00ED36BD"/>
    <w:rsid w:val="00ED47E2"/>
    <w:rsid w:val="00ED5069"/>
    <w:rsid w:val="00ED51D0"/>
    <w:rsid w:val="00ED5560"/>
    <w:rsid w:val="00ED58D1"/>
    <w:rsid w:val="00ED5E8A"/>
    <w:rsid w:val="00ED6A31"/>
    <w:rsid w:val="00ED79F2"/>
    <w:rsid w:val="00EE063C"/>
    <w:rsid w:val="00EE0A40"/>
    <w:rsid w:val="00EE0D2C"/>
    <w:rsid w:val="00EE10FD"/>
    <w:rsid w:val="00EE193C"/>
    <w:rsid w:val="00EE1CEC"/>
    <w:rsid w:val="00EE1EAB"/>
    <w:rsid w:val="00EE2987"/>
    <w:rsid w:val="00EE30BD"/>
    <w:rsid w:val="00EE30F3"/>
    <w:rsid w:val="00EE3E12"/>
    <w:rsid w:val="00EE4030"/>
    <w:rsid w:val="00EE4E2C"/>
    <w:rsid w:val="00EE50BD"/>
    <w:rsid w:val="00EE58DC"/>
    <w:rsid w:val="00EE6312"/>
    <w:rsid w:val="00EE68DB"/>
    <w:rsid w:val="00EF0DDC"/>
    <w:rsid w:val="00EF1A29"/>
    <w:rsid w:val="00EF1D96"/>
    <w:rsid w:val="00EF229C"/>
    <w:rsid w:val="00EF2651"/>
    <w:rsid w:val="00EF2BC8"/>
    <w:rsid w:val="00EF3191"/>
    <w:rsid w:val="00EF3CC9"/>
    <w:rsid w:val="00EF4822"/>
    <w:rsid w:val="00EF648E"/>
    <w:rsid w:val="00EF67C0"/>
    <w:rsid w:val="00EF68D4"/>
    <w:rsid w:val="00EF7D60"/>
    <w:rsid w:val="00F004F8"/>
    <w:rsid w:val="00F00646"/>
    <w:rsid w:val="00F0107C"/>
    <w:rsid w:val="00F0179B"/>
    <w:rsid w:val="00F02B4E"/>
    <w:rsid w:val="00F02DBE"/>
    <w:rsid w:val="00F0414B"/>
    <w:rsid w:val="00F0490E"/>
    <w:rsid w:val="00F04DAF"/>
    <w:rsid w:val="00F04F9F"/>
    <w:rsid w:val="00F05954"/>
    <w:rsid w:val="00F06F53"/>
    <w:rsid w:val="00F102D1"/>
    <w:rsid w:val="00F102EC"/>
    <w:rsid w:val="00F106AA"/>
    <w:rsid w:val="00F11757"/>
    <w:rsid w:val="00F118EB"/>
    <w:rsid w:val="00F12964"/>
    <w:rsid w:val="00F12D78"/>
    <w:rsid w:val="00F13B13"/>
    <w:rsid w:val="00F14076"/>
    <w:rsid w:val="00F155FB"/>
    <w:rsid w:val="00F164A0"/>
    <w:rsid w:val="00F16666"/>
    <w:rsid w:val="00F17317"/>
    <w:rsid w:val="00F178C5"/>
    <w:rsid w:val="00F20716"/>
    <w:rsid w:val="00F21015"/>
    <w:rsid w:val="00F21B21"/>
    <w:rsid w:val="00F2288A"/>
    <w:rsid w:val="00F246A4"/>
    <w:rsid w:val="00F24898"/>
    <w:rsid w:val="00F25752"/>
    <w:rsid w:val="00F25B5F"/>
    <w:rsid w:val="00F25C6D"/>
    <w:rsid w:val="00F27A83"/>
    <w:rsid w:val="00F27F2C"/>
    <w:rsid w:val="00F30524"/>
    <w:rsid w:val="00F30849"/>
    <w:rsid w:val="00F317D5"/>
    <w:rsid w:val="00F32859"/>
    <w:rsid w:val="00F343A9"/>
    <w:rsid w:val="00F352D7"/>
    <w:rsid w:val="00F36E26"/>
    <w:rsid w:val="00F373C3"/>
    <w:rsid w:val="00F41775"/>
    <w:rsid w:val="00F42125"/>
    <w:rsid w:val="00F44997"/>
    <w:rsid w:val="00F45364"/>
    <w:rsid w:val="00F455CD"/>
    <w:rsid w:val="00F46B9C"/>
    <w:rsid w:val="00F4723A"/>
    <w:rsid w:val="00F47938"/>
    <w:rsid w:val="00F50713"/>
    <w:rsid w:val="00F50AAB"/>
    <w:rsid w:val="00F5130A"/>
    <w:rsid w:val="00F53CF1"/>
    <w:rsid w:val="00F54080"/>
    <w:rsid w:val="00F54093"/>
    <w:rsid w:val="00F54E05"/>
    <w:rsid w:val="00F5581C"/>
    <w:rsid w:val="00F570C6"/>
    <w:rsid w:val="00F5785F"/>
    <w:rsid w:val="00F57A06"/>
    <w:rsid w:val="00F60C65"/>
    <w:rsid w:val="00F6110C"/>
    <w:rsid w:val="00F63B58"/>
    <w:rsid w:val="00F64A2F"/>
    <w:rsid w:val="00F66084"/>
    <w:rsid w:val="00F66394"/>
    <w:rsid w:val="00F67167"/>
    <w:rsid w:val="00F70255"/>
    <w:rsid w:val="00F70A54"/>
    <w:rsid w:val="00F72721"/>
    <w:rsid w:val="00F73B0D"/>
    <w:rsid w:val="00F7491F"/>
    <w:rsid w:val="00F75D0F"/>
    <w:rsid w:val="00F77BFC"/>
    <w:rsid w:val="00F77C47"/>
    <w:rsid w:val="00F80372"/>
    <w:rsid w:val="00F805AA"/>
    <w:rsid w:val="00F81A7E"/>
    <w:rsid w:val="00F81F05"/>
    <w:rsid w:val="00F82B9D"/>
    <w:rsid w:val="00F82DA1"/>
    <w:rsid w:val="00F83497"/>
    <w:rsid w:val="00F83B74"/>
    <w:rsid w:val="00F84076"/>
    <w:rsid w:val="00F843E7"/>
    <w:rsid w:val="00F85249"/>
    <w:rsid w:val="00F85597"/>
    <w:rsid w:val="00F8601E"/>
    <w:rsid w:val="00F860D1"/>
    <w:rsid w:val="00F868F6"/>
    <w:rsid w:val="00F86A1B"/>
    <w:rsid w:val="00F9143E"/>
    <w:rsid w:val="00F92CA2"/>
    <w:rsid w:val="00F932B2"/>
    <w:rsid w:val="00F93512"/>
    <w:rsid w:val="00F94CC9"/>
    <w:rsid w:val="00F9659D"/>
    <w:rsid w:val="00F96C68"/>
    <w:rsid w:val="00F971AF"/>
    <w:rsid w:val="00F9778B"/>
    <w:rsid w:val="00FA115E"/>
    <w:rsid w:val="00FA26ED"/>
    <w:rsid w:val="00FA2B1C"/>
    <w:rsid w:val="00FA2EFB"/>
    <w:rsid w:val="00FA38FD"/>
    <w:rsid w:val="00FA3C79"/>
    <w:rsid w:val="00FA4098"/>
    <w:rsid w:val="00FA4C83"/>
    <w:rsid w:val="00FA4E91"/>
    <w:rsid w:val="00FA4F28"/>
    <w:rsid w:val="00FA566B"/>
    <w:rsid w:val="00FA5A00"/>
    <w:rsid w:val="00FA6D17"/>
    <w:rsid w:val="00FB03D6"/>
    <w:rsid w:val="00FB0694"/>
    <w:rsid w:val="00FB0CBE"/>
    <w:rsid w:val="00FB13BB"/>
    <w:rsid w:val="00FB1558"/>
    <w:rsid w:val="00FB22B8"/>
    <w:rsid w:val="00FB302B"/>
    <w:rsid w:val="00FB341D"/>
    <w:rsid w:val="00FB3F96"/>
    <w:rsid w:val="00FB4A24"/>
    <w:rsid w:val="00FB4FC2"/>
    <w:rsid w:val="00FB4FF1"/>
    <w:rsid w:val="00FB53B5"/>
    <w:rsid w:val="00FB543B"/>
    <w:rsid w:val="00FB5776"/>
    <w:rsid w:val="00FB5911"/>
    <w:rsid w:val="00FB5E00"/>
    <w:rsid w:val="00FB5FC1"/>
    <w:rsid w:val="00FB6A5D"/>
    <w:rsid w:val="00FC144E"/>
    <w:rsid w:val="00FC46A5"/>
    <w:rsid w:val="00FC5E27"/>
    <w:rsid w:val="00FC61B4"/>
    <w:rsid w:val="00FC69BF"/>
    <w:rsid w:val="00FC6E53"/>
    <w:rsid w:val="00FC7808"/>
    <w:rsid w:val="00FC78C8"/>
    <w:rsid w:val="00FD01EC"/>
    <w:rsid w:val="00FD136F"/>
    <w:rsid w:val="00FD1A1B"/>
    <w:rsid w:val="00FD2952"/>
    <w:rsid w:val="00FD3B30"/>
    <w:rsid w:val="00FD3DA0"/>
    <w:rsid w:val="00FD3DAB"/>
    <w:rsid w:val="00FD3EE3"/>
    <w:rsid w:val="00FD691E"/>
    <w:rsid w:val="00FD73DE"/>
    <w:rsid w:val="00FD77A5"/>
    <w:rsid w:val="00FE15CD"/>
    <w:rsid w:val="00FE1CFA"/>
    <w:rsid w:val="00FE203F"/>
    <w:rsid w:val="00FE2437"/>
    <w:rsid w:val="00FE28FC"/>
    <w:rsid w:val="00FE44D7"/>
    <w:rsid w:val="00FE45DB"/>
    <w:rsid w:val="00FE4807"/>
    <w:rsid w:val="00FE48A3"/>
    <w:rsid w:val="00FE506B"/>
    <w:rsid w:val="00FE51F0"/>
    <w:rsid w:val="00FE727D"/>
    <w:rsid w:val="00FF0942"/>
    <w:rsid w:val="00FF0DF8"/>
    <w:rsid w:val="00FF130C"/>
    <w:rsid w:val="00FF18F4"/>
    <w:rsid w:val="00FF2E19"/>
    <w:rsid w:val="00FF3502"/>
    <w:rsid w:val="00FF3EE4"/>
    <w:rsid w:val="00FF4CC8"/>
    <w:rsid w:val="00FF563B"/>
    <w:rsid w:val="00FF580A"/>
    <w:rsid w:val="00FF640F"/>
    <w:rsid w:val="00FF6985"/>
    <w:rsid w:val="00FF6A74"/>
    <w:rsid w:val="00FF7606"/>
    <w:rsid w:val="00FF7A24"/>
    <w:rsid w:val="00FF7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1BBE9E"/>
  <w15:chartTrackingRefBased/>
  <w15:docId w15:val="{2FD3412F-A39F-43AC-ACA9-A75D2FA0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Balk1">
    <w:name w:val="heading 1"/>
    <w:basedOn w:val="Normal"/>
    <w:next w:val="Normal"/>
    <w:link w:val="Balk1Char"/>
    <w:qFormat/>
    <w:pPr>
      <w:keepNext/>
      <w:widowControl w:val="0"/>
      <w:spacing w:line="360" w:lineRule="auto"/>
      <w:jc w:val="center"/>
      <w:outlineLvl w:val="0"/>
    </w:pPr>
    <w:rPr>
      <w:b/>
      <w:lang w:val="x-none" w:eastAsia="x-none"/>
    </w:rPr>
  </w:style>
  <w:style w:type="paragraph" w:styleId="Balk2">
    <w:name w:val="heading 2"/>
    <w:basedOn w:val="Normal"/>
    <w:next w:val="Normal"/>
    <w:qFormat/>
    <w:pPr>
      <w:keepNext/>
      <w:widowControl w:val="0"/>
      <w:tabs>
        <w:tab w:val="left" w:pos="668"/>
      </w:tabs>
      <w:spacing w:line="360" w:lineRule="auto"/>
      <w:ind w:left="113" w:right="113"/>
      <w:jc w:val="both"/>
      <w:outlineLvl w:val="1"/>
    </w:pPr>
    <w:rPr>
      <w:b/>
    </w:rPr>
  </w:style>
  <w:style w:type="paragraph" w:styleId="Balk3">
    <w:name w:val="heading 3"/>
    <w:basedOn w:val="Normal"/>
    <w:next w:val="Normal"/>
    <w:qFormat/>
    <w:pPr>
      <w:keepNext/>
      <w:widowControl w:val="0"/>
      <w:tabs>
        <w:tab w:val="left" w:pos="204"/>
      </w:tabs>
      <w:spacing w:line="360" w:lineRule="auto"/>
      <w:jc w:val="both"/>
      <w:outlineLvl w:val="2"/>
    </w:pPr>
    <w:rPr>
      <w:b/>
    </w:rPr>
  </w:style>
  <w:style w:type="paragraph" w:styleId="Balk4">
    <w:name w:val="heading 4"/>
    <w:basedOn w:val="Normal"/>
    <w:next w:val="Normal"/>
    <w:link w:val="Balk4Char"/>
    <w:qFormat/>
    <w:pPr>
      <w:keepNext/>
      <w:widowControl w:val="0"/>
      <w:tabs>
        <w:tab w:val="left" w:pos="2568"/>
      </w:tabs>
      <w:ind w:left="2568"/>
      <w:jc w:val="both"/>
      <w:outlineLvl w:val="3"/>
    </w:pPr>
    <w:rPr>
      <w:b/>
    </w:rPr>
  </w:style>
  <w:style w:type="paragraph" w:styleId="Balk5">
    <w:name w:val="heading 5"/>
    <w:basedOn w:val="Normal"/>
    <w:next w:val="Normal"/>
    <w:link w:val="Balk5Char"/>
    <w:qFormat/>
    <w:pPr>
      <w:keepNext/>
      <w:widowControl w:val="0"/>
      <w:tabs>
        <w:tab w:val="left" w:pos="5680"/>
      </w:tabs>
      <w:spacing w:before="120" w:after="120" w:line="360" w:lineRule="auto"/>
      <w:jc w:val="right"/>
      <w:outlineLvl w:val="4"/>
    </w:pPr>
    <w:rPr>
      <w:b/>
      <w:color w:val="FF0000"/>
    </w:rPr>
  </w:style>
  <w:style w:type="paragraph" w:styleId="Balk6">
    <w:name w:val="heading 6"/>
    <w:basedOn w:val="Normal"/>
    <w:next w:val="Normal"/>
    <w:qFormat/>
    <w:pPr>
      <w:keepNext/>
      <w:widowControl w:val="0"/>
      <w:spacing w:before="120" w:after="120" w:line="360" w:lineRule="auto"/>
      <w:ind w:left="606" w:hanging="606"/>
      <w:jc w:val="center"/>
      <w:outlineLvl w:val="5"/>
    </w:pPr>
    <w:rPr>
      <w:b/>
    </w:rPr>
  </w:style>
  <w:style w:type="paragraph" w:styleId="Balk7">
    <w:name w:val="heading 7"/>
    <w:basedOn w:val="Normal"/>
    <w:next w:val="Normal"/>
    <w:qFormat/>
    <w:pPr>
      <w:keepNext/>
      <w:widowControl w:val="0"/>
      <w:tabs>
        <w:tab w:val="left" w:pos="142"/>
        <w:tab w:val="left" w:pos="7655"/>
      </w:tabs>
      <w:spacing w:line="360" w:lineRule="auto"/>
      <w:jc w:val="center"/>
      <w:outlineLvl w:val="6"/>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83860"/>
    <w:rPr>
      <w:b/>
      <w:sz w:val="24"/>
    </w:rPr>
  </w:style>
  <w:style w:type="character" w:customStyle="1" w:styleId="Balk4Char">
    <w:name w:val="Başlık 4 Char"/>
    <w:link w:val="Balk4"/>
    <w:rsid w:val="00BC17A1"/>
    <w:rPr>
      <w:b/>
      <w:sz w:val="24"/>
    </w:rPr>
  </w:style>
  <w:style w:type="character" w:customStyle="1" w:styleId="Balk5Char">
    <w:name w:val="Başlık 5 Char"/>
    <w:link w:val="Balk5"/>
    <w:rsid w:val="009C7F1B"/>
    <w:rPr>
      <w:b/>
      <w:color w:val="FF0000"/>
      <w:sz w:val="24"/>
    </w:rPr>
  </w:style>
  <w:style w:type="character" w:styleId="SayfaNumaras">
    <w:name w:val="page number"/>
    <w:basedOn w:val="VarsaylanParagrafYazTipi"/>
  </w:style>
  <w:style w:type="paragraph" w:styleId="GvdeMetni">
    <w:name w:val="Body Text"/>
    <w:basedOn w:val="Normal"/>
    <w:pPr>
      <w:widowControl w:val="0"/>
      <w:tabs>
        <w:tab w:val="left" w:pos="204"/>
      </w:tabs>
      <w:spacing w:line="360" w:lineRule="auto"/>
      <w:jc w:val="both"/>
    </w:pPr>
  </w:style>
  <w:style w:type="paragraph" w:styleId="GvdeMetniGirintisi">
    <w:name w:val="Body Text Indent"/>
    <w:basedOn w:val="Normal"/>
    <w:pPr>
      <w:widowControl w:val="0"/>
      <w:tabs>
        <w:tab w:val="left" w:pos="360"/>
        <w:tab w:val="decimal" w:pos="8719"/>
      </w:tabs>
      <w:ind w:left="360"/>
      <w:jc w:val="both"/>
    </w:pPr>
  </w:style>
  <w:style w:type="paragraph" w:customStyle="1" w:styleId="stbilgi">
    <w:name w:val="Üstbilgi"/>
    <w:basedOn w:val="Normal"/>
    <w:link w:val="stbilgiChar"/>
    <w:uiPriority w:val="99"/>
    <w:pPr>
      <w:tabs>
        <w:tab w:val="center" w:pos="4536"/>
        <w:tab w:val="right" w:pos="9072"/>
      </w:tabs>
    </w:pPr>
    <w:rPr>
      <w:lang w:val="x-none" w:eastAsia="x-none"/>
    </w:rPr>
  </w:style>
  <w:style w:type="character" w:customStyle="1" w:styleId="stbilgiChar">
    <w:name w:val="Üstbilgi Char"/>
    <w:link w:val="stbilgi"/>
    <w:uiPriority w:val="99"/>
    <w:rsid w:val="00F96C68"/>
    <w:rPr>
      <w:sz w:val="24"/>
    </w:rPr>
  </w:style>
  <w:style w:type="paragraph" w:styleId="GvdeMetniGirintisi2">
    <w:name w:val="Body Text Indent 2"/>
    <w:basedOn w:val="Normal"/>
    <w:link w:val="GvdeMetniGirintisi2Char"/>
    <w:pPr>
      <w:widowControl w:val="0"/>
      <w:spacing w:line="360" w:lineRule="auto"/>
      <w:ind w:left="708" w:hanging="708"/>
      <w:jc w:val="both"/>
    </w:pPr>
    <w:rPr>
      <w:lang w:val="x-none" w:eastAsia="x-none"/>
    </w:rPr>
  </w:style>
  <w:style w:type="character" w:customStyle="1" w:styleId="GvdeMetniGirintisi2Char">
    <w:name w:val="Gövde Metni Girintisi 2 Char"/>
    <w:link w:val="GvdeMetniGirintisi2"/>
    <w:rsid w:val="00083860"/>
    <w:rPr>
      <w:sz w:val="24"/>
    </w:rPr>
  </w:style>
  <w:style w:type="paragraph" w:styleId="GvdeMetni3">
    <w:name w:val="Body Text 3"/>
    <w:basedOn w:val="Normal"/>
    <w:pPr>
      <w:widowControl w:val="0"/>
      <w:tabs>
        <w:tab w:val="left" w:pos="850"/>
      </w:tabs>
      <w:spacing w:line="360" w:lineRule="auto"/>
      <w:jc w:val="center"/>
    </w:pPr>
  </w:style>
  <w:style w:type="paragraph" w:customStyle="1" w:styleId="Altbilgi">
    <w:name w:val="Altbilgi"/>
    <w:basedOn w:val="Normal"/>
    <w:link w:val="AltbilgiChar"/>
    <w:uiPriority w:val="99"/>
    <w:pPr>
      <w:tabs>
        <w:tab w:val="center" w:pos="4536"/>
        <w:tab w:val="right" w:pos="9072"/>
      </w:tabs>
    </w:pPr>
  </w:style>
  <w:style w:type="character" w:customStyle="1" w:styleId="AltbilgiChar">
    <w:name w:val="Altbilgi Char"/>
    <w:link w:val="Altbilgi"/>
    <w:uiPriority w:val="99"/>
    <w:rsid w:val="002B2DEB"/>
    <w:rPr>
      <w:sz w:val="24"/>
    </w:rPr>
  </w:style>
  <w:style w:type="paragraph" w:styleId="GvdeMetniGirintisi3">
    <w:name w:val="Body Text Indent 3"/>
    <w:basedOn w:val="Normal"/>
    <w:pPr>
      <w:widowControl w:val="0"/>
      <w:spacing w:before="240" w:after="120" w:line="360" w:lineRule="auto"/>
      <w:ind w:firstLine="510"/>
      <w:jc w:val="both"/>
    </w:pPr>
  </w:style>
  <w:style w:type="paragraph" w:styleId="GvdeMetni2">
    <w:name w:val="Body Text 2"/>
    <w:basedOn w:val="Normal"/>
    <w:pPr>
      <w:widowControl w:val="0"/>
      <w:spacing w:before="120" w:after="120" w:line="360" w:lineRule="auto"/>
      <w:jc w:val="both"/>
    </w:pPr>
    <w:rPr>
      <w:sz w:val="22"/>
    </w:rPr>
  </w:style>
  <w:style w:type="table" w:styleId="TabloKlavuzu">
    <w:name w:val="Table Grid"/>
    <w:basedOn w:val="NormalTablo"/>
    <w:uiPriority w:val="59"/>
    <w:rsid w:val="00C1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CF019F"/>
    <w:rPr>
      <w:color w:val="0000FF"/>
      <w:u w:val="single"/>
    </w:rPr>
  </w:style>
  <w:style w:type="paragraph" w:customStyle="1" w:styleId="TezMetni">
    <w:name w:val="Tez Metni"/>
    <w:rsid w:val="00207817"/>
    <w:pPr>
      <w:spacing w:after="240" w:line="360" w:lineRule="auto"/>
      <w:jc w:val="both"/>
    </w:pPr>
    <w:rPr>
      <w:rFonts w:ascii="Arial" w:hAnsi="Arial"/>
      <w:sz w:val="24"/>
    </w:rPr>
  </w:style>
  <w:style w:type="paragraph" w:customStyle="1" w:styleId="Kaynakyazimi">
    <w:name w:val="Kaynakyazimi"/>
    <w:basedOn w:val="Normal"/>
    <w:rsid w:val="00207817"/>
    <w:pPr>
      <w:spacing w:after="240"/>
      <w:ind w:left="851" w:hanging="851"/>
      <w:jc w:val="both"/>
    </w:pPr>
    <w:rPr>
      <w:rFonts w:ascii="Arial" w:hAnsi="Arial"/>
    </w:rPr>
  </w:style>
  <w:style w:type="character" w:styleId="zlenenKpr">
    <w:name w:val="FollowedHyperlink"/>
    <w:rsid w:val="001609E2"/>
    <w:rPr>
      <w:color w:val="800080"/>
      <w:u w:val="single"/>
    </w:rPr>
  </w:style>
  <w:style w:type="paragraph" w:customStyle="1" w:styleId="yknormal">
    <w:name w:val="yknormal"/>
    <w:basedOn w:val="Normal"/>
    <w:rsid w:val="00A0723C"/>
    <w:pPr>
      <w:tabs>
        <w:tab w:val="left" w:pos="567"/>
      </w:tabs>
      <w:overflowPunct w:val="0"/>
      <w:autoSpaceDE w:val="0"/>
      <w:autoSpaceDN w:val="0"/>
      <w:adjustRightInd w:val="0"/>
      <w:spacing w:after="120" w:line="360" w:lineRule="atLeast"/>
      <w:jc w:val="both"/>
      <w:textAlignment w:val="baseline"/>
    </w:pPr>
  </w:style>
  <w:style w:type="paragraph" w:customStyle="1" w:styleId="ykresimyazi">
    <w:name w:val="ykresimyazi"/>
    <w:basedOn w:val="Normal"/>
    <w:next w:val="yknormal"/>
    <w:rsid w:val="006D35CA"/>
    <w:pPr>
      <w:widowControl w:val="0"/>
      <w:overflowPunct w:val="0"/>
      <w:autoSpaceDE w:val="0"/>
      <w:autoSpaceDN w:val="0"/>
      <w:adjustRightInd w:val="0"/>
      <w:spacing w:after="480" w:line="200" w:lineRule="atLeast"/>
      <w:ind w:left="567"/>
      <w:jc w:val="center"/>
      <w:textAlignment w:val="baseline"/>
    </w:pPr>
    <w:rPr>
      <w:rFonts w:ascii="Arial" w:hAnsi="Arial"/>
      <w:sz w:val="20"/>
    </w:rPr>
  </w:style>
  <w:style w:type="paragraph" w:customStyle="1" w:styleId="yknormal1">
    <w:name w:val="yknormal1"/>
    <w:basedOn w:val="yknormal"/>
    <w:next w:val="yknormal"/>
    <w:rsid w:val="00EC61CD"/>
    <w:pPr>
      <w:spacing w:after="0"/>
    </w:pPr>
  </w:style>
  <w:style w:type="paragraph" w:customStyle="1" w:styleId="ykrnekson">
    <w:name w:val="ykörnekson"/>
    <w:basedOn w:val="Normal"/>
    <w:next w:val="yknormal"/>
    <w:rsid w:val="00FF7B2D"/>
    <w:pPr>
      <w:widowControl w:val="0"/>
      <w:overflowPunct w:val="0"/>
      <w:autoSpaceDE w:val="0"/>
      <w:autoSpaceDN w:val="0"/>
      <w:adjustRightInd w:val="0"/>
      <w:spacing w:after="200" w:line="280" w:lineRule="atLeast"/>
      <w:ind w:left="567"/>
      <w:jc w:val="both"/>
      <w:textAlignment w:val="baseline"/>
    </w:pPr>
    <w:rPr>
      <w:rFonts w:ascii="Arial" w:hAnsi="Arial"/>
      <w:sz w:val="20"/>
    </w:rPr>
  </w:style>
  <w:style w:type="paragraph" w:customStyle="1" w:styleId="ykalinti2">
    <w:name w:val="yköalinti2"/>
    <w:basedOn w:val="Normal"/>
    <w:rsid w:val="00FF7B2D"/>
    <w:pPr>
      <w:widowControl w:val="0"/>
      <w:tabs>
        <w:tab w:val="left" w:pos="1985"/>
      </w:tabs>
      <w:overflowPunct w:val="0"/>
      <w:autoSpaceDE w:val="0"/>
      <w:autoSpaceDN w:val="0"/>
      <w:adjustRightInd w:val="0"/>
      <w:spacing w:after="240" w:line="200" w:lineRule="atLeast"/>
      <w:ind w:left="1418"/>
      <w:jc w:val="both"/>
      <w:textAlignment w:val="baseline"/>
    </w:pPr>
    <w:rPr>
      <w:rFonts w:ascii="Arial" w:hAnsi="Arial"/>
      <w:i/>
      <w:sz w:val="18"/>
    </w:rPr>
  </w:style>
  <w:style w:type="paragraph" w:customStyle="1" w:styleId="Default">
    <w:name w:val="Default"/>
    <w:rsid w:val="00EF1A29"/>
    <w:pPr>
      <w:autoSpaceDE w:val="0"/>
      <w:autoSpaceDN w:val="0"/>
      <w:adjustRightInd w:val="0"/>
    </w:pPr>
    <w:rPr>
      <w:color w:val="000000"/>
      <w:sz w:val="24"/>
      <w:szCs w:val="24"/>
    </w:rPr>
  </w:style>
  <w:style w:type="paragraph" w:customStyle="1" w:styleId="Style13">
    <w:name w:val="Style13"/>
    <w:basedOn w:val="Normal"/>
    <w:uiPriority w:val="99"/>
    <w:rsid w:val="00E6090C"/>
    <w:pPr>
      <w:widowControl w:val="0"/>
      <w:autoSpaceDE w:val="0"/>
      <w:autoSpaceDN w:val="0"/>
      <w:adjustRightInd w:val="0"/>
      <w:spacing w:line="414" w:lineRule="exact"/>
      <w:jc w:val="both"/>
    </w:pPr>
    <w:rPr>
      <w:szCs w:val="24"/>
    </w:rPr>
  </w:style>
  <w:style w:type="character" w:customStyle="1" w:styleId="FontStyle47">
    <w:name w:val="Font Style47"/>
    <w:uiPriority w:val="99"/>
    <w:rsid w:val="00E6090C"/>
    <w:rPr>
      <w:rFonts w:ascii="Times New Roman" w:hAnsi="Times New Roman" w:cs="Times New Roman"/>
      <w:color w:val="000000"/>
      <w:sz w:val="22"/>
      <w:szCs w:val="22"/>
    </w:rPr>
  </w:style>
  <w:style w:type="paragraph" w:customStyle="1" w:styleId="Style5">
    <w:name w:val="Style5"/>
    <w:basedOn w:val="Normal"/>
    <w:uiPriority w:val="99"/>
    <w:rsid w:val="00E6090C"/>
    <w:pPr>
      <w:widowControl w:val="0"/>
      <w:autoSpaceDE w:val="0"/>
      <w:autoSpaceDN w:val="0"/>
      <w:adjustRightInd w:val="0"/>
    </w:pPr>
    <w:rPr>
      <w:szCs w:val="24"/>
    </w:rPr>
  </w:style>
  <w:style w:type="paragraph" w:styleId="T1">
    <w:name w:val="toc 1"/>
    <w:basedOn w:val="Normal"/>
    <w:next w:val="Normal"/>
    <w:autoRedefine/>
    <w:uiPriority w:val="39"/>
    <w:unhideWhenUsed/>
    <w:qFormat/>
    <w:rsid w:val="008220FE"/>
    <w:pPr>
      <w:framePr w:wrap="around" w:vAnchor="text" w:hAnchor="text" w:y="1"/>
      <w:tabs>
        <w:tab w:val="right" w:leader="dot" w:pos="8931"/>
      </w:tabs>
      <w:spacing w:line="360" w:lineRule="auto"/>
      <w:jc w:val="both"/>
    </w:pPr>
    <w:rPr>
      <w:rFonts w:eastAsia="Calibri"/>
      <w:noProof/>
      <w:szCs w:val="24"/>
      <w:lang w:eastAsia="en-US"/>
    </w:rPr>
  </w:style>
  <w:style w:type="paragraph" w:styleId="T2">
    <w:name w:val="toc 2"/>
    <w:basedOn w:val="Normal"/>
    <w:next w:val="Normal"/>
    <w:autoRedefine/>
    <w:uiPriority w:val="39"/>
    <w:unhideWhenUsed/>
    <w:qFormat/>
    <w:rsid w:val="00C548FB"/>
    <w:pPr>
      <w:framePr w:wrap="around" w:vAnchor="text" w:hAnchor="page" w:x="1591" w:y="470"/>
      <w:tabs>
        <w:tab w:val="right" w:leader="dot" w:pos="8928"/>
      </w:tabs>
      <w:spacing w:after="100" w:line="360" w:lineRule="auto"/>
      <w:ind w:left="567" w:hanging="567"/>
      <w:jc w:val="both"/>
    </w:pPr>
    <w:rPr>
      <w:rFonts w:eastAsia="Calibri"/>
      <w:noProof/>
      <w:szCs w:val="24"/>
      <w:lang w:eastAsia="en-US"/>
    </w:rPr>
  </w:style>
  <w:style w:type="paragraph" w:styleId="T3">
    <w:name w:val="toc 3"/>
    <w:basedOn w:val="Normal"/>
    <w:next w:val="Normal"/>
    <w:autoRedefine/>
    <w:uiPriority w:val="39"/>
    <w:unhideWhenUsed/>
    <w:qFormat/>
    <w:rsid w:val="00F96C68"/>
    <w:pPr>
      <w:tabs>
        <w:tab w:val="right" w:leader="dot" w:pos="8498"/>
      </w:tabs>
      <w:spacing w:after="100" w:line="360" w:lineRule="auto"/>
      <w:ind w:left="340"/>
      <w:jc w:val="both"/>
    </w:pPr>
    <w:rPr>
      <w:rFonts w:eastAsia="Calibri"/>
      <w:noProof/>
      <w:szCs w:val="22"/>
      <w:lang w:eastAsia="en-US"/>
    </w:rPr>
  </w:style>
  <w:style w:type="paragraph" w:styleId="T4">
    <w:name w:val="toc 4"/>
    <w:basedOn w:val="Normal"/>
    <w:next w:val="Normal"/>
    <w:autoRedefine/>
    <w:uiPriority w:val="39"/>
    <w:unhideWhenUsed/>
    <w:rsid w:val="00F96C68"/>
    <w:pPr>
      <w:spacing w:after="100" w:line="360" w:lineRule="auto"/>
      <w:ind w:left="907"/>
      <w:jc w:val="both"/>
    </w:pPr>
    <w:rPr>
      <w:rFonts w:eastAsia="Calibri"/>
      <w:szCs w:val="22"/>
      <w:lang w:eastAsia="en-US"/>
    </w:rPr>
  </w:style>
  <w:style w:type="character" w:customStyle="1" w:styleId="Gvdemetni0">
    <w:name w:val="Gövde metni_"/>
    <w:link w:val="Gvdemetni1"/>
    <w:rsid w:val="00F96C68"/>
    <w:rPr>
      <w:sz w:val="23"/>
      <w:szCs w:val="23"/>
      <w:shd w:val="clear" w:color="auto" w:fill="FFFFFF"/>
    </w:rPr>
  </w:style>
  <w:style w:type="paragraph" w:customStyle="1" w:styleId="Gvdemetni1">
    <w:name w:val="Gövde metni"/>
    <w:basedOn w:val="Normal"/>
    <w:link w:val="Gvdemetni0"/>
    <w:rsid w:val="00F96C68"/>
    <w:pPr>
      <w:shd w:val="clear" w:color="auto" w:fill="FFFFFF"/>
      <w:spacing w:after="120" w:line="0" w:lineRule="atLeast"/>
    </w:pPr>
    <w:rPr>
      <w:sz w:val="23"/>
      <w:szCs w:val="23"/>
      <w:lang w:val="x-none" w:eastAsia="x-none"/>
    </w:rPr>
  </w:style>
  <w:style w:type="character" w:customStyle="1" w:styleId="Gvdemetni30">
    <w:name w:val="Gövde metni (3)_"/>
    <w:rsid w:val="00F96C68"/>
    <w:rPr>
      <w:rFonts w:ascii="Times New Roman" w:eastAsia="Times New Roman" w:hAnsi="Times New Roman" w:cs="Times New Roman"/>
      <w:b w:val="0"/>
      <w:bCs w:val="0"/>
      <w:i w:val="0"/>
      <w:iCs w:val="0"/>
      <w:smallCaps w:val="0"/>
      <w:strike w:val="0"/>
      <w:spacing w:val="0"/>
      <w:sz w:val="18"/>
      <w:szCs w:val="18"/>
    </w:rPr>
  </w:style>
  <w:style w:type="character" w:customStyle="1" w:styleId="Gvdemetni31">
    <w:name w:val="Gövde metni (3)"/>
    <w:basedOn w:val="Gvdemetni30"/>
    <w:rsid w:val="00F96C68"/>
    <w:rPr>
      <w:rFonts w:ascii="Times New Roman" w:eastAsia="Times New Roman" w:hAnsi="Times New Roman" w:cs="Times New Roman"/>
      <w:b w:val="0"/>
      <w:bCs w:val="0"/>
      <w:i w:val="0"/>
      <w:iCs w:val="0"/>
      <w:smallCaps w:val="0"/>
      <w:strike w:val="0"/>
      <w:spacing w:val="0"/>
      <w:sz w:val="18"/>
      <w:szCs w:val="18"/>
    </w:rPr>
  </w:style>
  <w:style w:type="character" w:customStyle="1" w:styleId="Gvdemetni20">
    <w:name w:val="Gövde metni (2)_"/>
    <w:link w:val="Gvdemetni21"/>
    <w:rsid w:val="00F96C68"/>
    <w:rPr>
      <w:sz w:val="8"/>
      <w:szCs w:val="8"/>
      <w:shd w:val="clear" w:color="auto" w:fill="FFFFFF"/>
    </w:rPr>
  </w:style>
  <w:style w:type="paragraph" w:customStyle="1" w:styleId="Gvdemetni21">
    <w:name w:val="Gövde metni (2)"/>
    <w:basedOn w:val="Normal"/>
    <w:link w:val="Gvdemetni20"/>
    <w:rsid w:val="00F96C68"/>
    <w:pPr>
      <w:shd w:val="clear" w:color="auto" w:fill="FFFFFF"/>
      <w:spacing w:line="0" w:lineRule="atLeast"/>
    </w:pPr>
    <w:rPr>
      <w:sz w:val="8"/>
      <w:szCs w:val="8"/>
      <w:lang w:val="x-none" w:eastAsia="x-none"/>
    </w:rPr>
  </w:style>
  <w:style w:type="character" w:customStyle="1" w:styleId="Gvdemetni7">
    <w:name w:val="Gövde metni (7)_"/>
    <w:link w:val="Gvdemetni70"/>
    <w:rsid w:val="00F96C68"/>
    <w:rPr>
      <w:sz w:val="8"/>
      <w:szCs w:val="8"/>
      <w:shd w:val="clear" w:color="auto" w:fill="FFFFFF"/>
    </w:rPr>
  </w:style>
  <w:style w:type="paragraph" w:customStyle="1" w:styleId="Gvdemetni70">
    <w:name w:val="Gövde metni (7)"/>
    <w:basedOn w:val="Normal"/>
    <w:link w:val="Gvdemetni7"/>
    <w:rsid w:val="00F96C68"/>
    <w:pPr>
      <w:shd w:val="clear" w:color="auto" w:fill="FFFFFF"/>
      <w:spacing w:line="0" w:lineRule="atLeast"/>
    </w:pPr>
    <w:rPr>
      <w:sz w:val="8"/>
      <w:szCs w:val="8"/>
      <w:lang w:val="x-none" w:eastAsia="x-none"/>
    </w:rPr>
  </w:style>
  <w:style w:type="character" w:customStyle="1" w:styleId="Gvdemetni8">
    <w:name w:val="Gövde metni (8)_"/>
    <w:link w:val="Gvdemetni80"/>
    <w:rsid w:val="00F96C68"/>
    <w:rPr>
      <w:sz w:val="8"/>
      <w:szCs w:val="8"/>
      <w:shd w:val="clear" w:color="auto" w:fill="FFFFFF"/>
    </w:rPr>
  </w:style>
  <w:style w:type="paragraph" w:customStyle="1" w:styleId="Gvdemetni80">
    <w:name w:val="Gövde metni (8)"/>
    <w:basedOn w:val="Normal"/>
    <w:link w:val="Gvdemetni8"/>
    <w:rsid w:val="00F96C68"/>
    <w:pPr>
      <w:shd w:val="clear" w:color="auto" w:fill="FFFFFF"/>
      <w:spacing w:line="0" w:lineRule="atLeast"/>
    </w:pPr>
    <w:rPr>
      <w:sz w:val="8"/>
      <w:szCs w:val="8"/>
      <w:lang w:val="x-none" w:eastAsia="x-none"/>
    </w:rPr>
  </w:style>
  <w:style w:type="character" w:customStyle="1" w:styleId="Gvdemetni4">
    <w:name w:val="Gövde metni (4)_"/>
    <w:link w:val="Gvdemetni40"/>
    <w:rsid w:val="00F96C68"/>
    <w:rPr>
      <w:sz w:val="9"/>
      <w:szCs w:val="9"/>
      <w:shd w:val="clear" w:color="auto" w:fill="FFFFFF"/>
    </w:rPr>
  </w:style>
  <w:style w:type="paragraph" w:customStyle="1" w:styleId="Gvdemetni40">
    <w:name w:val="Gövde metni (4)"/>
    <w:basedOn w:val="Normal"/>
    <w:link w:val="Gvdemetni4"/>
    <w:rsid w:val="00F96C68"/>
    <w:pPr>
      <w:shd w:val="clear" w:color="auto" w:fill="FFFFFF"/>
      <w:spacing w:line="0" w:lineRule="atLeast"/>
    </w:pPr>
    <w:rPr>
      <w:sz w:val="9"/>
      <w:szCs w:val="9"/>
      <w:lang w:val="x-none" w:eastAsia="x-none"/>
    </w:rPr>
  </w:style>
  <w:style w:type="character" w:customStyle="1" w:styleId="Gvdemetni9">
    <w:name w:val="Gövde metni (9)_"/>
    <w:link w:val="Gvdemetni90"/>
    <w:rsid w:val="00F96C68"/>
    <w:rPr>
      <w:sz w:val="8"/>
      <w:szCs w:val="8"/>
      <w:shd w:val="clear" w:color="auto" w:fill="FFFFFF"/>
    </w:rPr>
  </w:style>
  <w:style w:type="paragraph" w:customStyle="1" w:styleId="Gvdemetni90">
    <w:name w:val="Gövde metni (9)"/>
    <w:basedOn w:val="Normal"/>
    <w:link w:val="Gvdemetni9"/>
    <w:rsid w:val="00F96C68"/>
    <w:pPr>
      <w:shd w:val="clear" w:color="auto" w:fill="FFFFFF"/>
      <w:spacing w:line="0" w:lineRule="atLeast"/>
    </w:pPr>
    <w:rPr>
      <w:sz w:val="8"/>
      <w:szCs w:val="8"/>
      <w:lang w:val="x-none" w:eastAsia="x-none"/>
    </w:rPr>
  </w:style>
  <w:style w:type="paragraph" w:styleId="ekillerTablosu">
    <w:name w:val="table of figures"/>
    <w:basedOn w:val="Normal"/>
    <w:next w:val="Normal"/>
    <w:uiPriority w:val="99"/>
    <w:unhideWhenUsed/>
    <w:rsid w:val="00BE4234"/>
    <w:pPr>
      <w:spacing w:line="276" w:lineRule="auto"/>
    </w:pPr>
    <w:rPr>
      <w:rFonts w:eastAsia="Calibri"/>
      <w:szCs w:val="22"/>
      <w:lang w:eastAsia="en-US"/>
    </w:rPr>
  </w:style>
  <w:style w:type="paragraph" w:styleId="ResimYazs">
    <w:name w:val="caption"/>
    <w:basedOn w:val="Normal"/>
    <w:next w:val="Normal"/>
    <w:uiPriority w:val="35"/>
    <w:unhideWhenUsed/>
    <w:qFormat/>
    <w:rsid w:val="00023290"/>
    <w:pPr>
      <w:spacing w:after="200" w:line="360" w:lineRule="auto"/>
      <w:jc w:val="center"/>
    </w:pPr>
    <w:rPr>
      <w:rFonts w:eastAsia="Calibri"/>
      <w:bCs/>
      <w:szCs w:val="18"/>
      <w:lang w:eastAsia="en-US"/>
    </w:rPr>
  </w:style>
  <w:style w:type="paragraph" w:styleId="TBal">
    <w:name w:val="TOC Heading"/>
    <w:basedOn w:val="Balk1"/>
    <w:next w:val="Normal"/>
    <w:uiPriority w:val="39"/>
    <w:semiHidden/>
    <w:unhideWhenUsed/>
    <w:qFormat/>
    <w:rsid w:val="00A256AF"/>
    <w:pPr>
      <w:keepLines/>
      <w:widowControl/>
      <w:spacing w:before="480" w:line="276" w:lineRule="auto"/>
      <w:jc w:val="left"/>
      <w:outlineLvl w:val="9"/>
    </w:pPr>
    <w:rPr>
      <w:rFonts w:ascii="Cambria" w:hAnsi="Cambria"/>
      <w:bCs/>
      <w:color w:val="365F91"/>
      <w:sz w:val="28"/>
      <w:szCs w:val="28"/>
    </w:rPr>
  </w:style>
  <w:style w:type="paragraph" w:styleId="BalonMetni">
    <w:name w:val="Balloon Text"/>
    <w:basedOn w:val="Normal"/>
    <w:link w:val="BalonMetniChar"/>
    <w:uiPriority w:val="99"/>
    <w:semiHidden/>
    <w:unhideWhenUsed/>
    <w:rsid w:val="00A256AF"/>
    <w:rPr>
      <w:rFonts w:ascii="Tahoma" w:hAnsi="Tahoma"/>
      <w:sz w:val="16"/>
      <w:szCs w:val="16"/>
      <w:lang w:val="x-none" w:eastAsia="x-none"/>
    </w:rPr>
  </w:style>
  <w:style w:type="character" w:customStyle="1" w:styleId="BalonMetniChar">
    <w:name w:val="Balon Metni Char"/>
    <w:link w:val="BalonMetni"/>
    <w:uiPriority w:val="99"/>
    <w:semiHidden/>
    <w:rsid w:val="00A256AF"/>
    <w:rPr>
      <w:rFonts w:ascii="Tahoma" w:hAnsi="Tahoma" w:cs="Tahoma"/>
      <w:sz w:val="16"/>
      <w:szCs w:val="16"/>
    </w:rPr>
  </w:style>
  <w:style w:type="paragraph" w:customStyle="1" w:styleId="Style1">
    <w:name w:val="Style1"/>
    <w:basedOn w:val="Normal"/>
    <w:uiPriority w:val="99"/>
    <w:rsid w:val="00216B03"/>
    <w:pPr>
      <w:widowControl w:val="0"/>
      <w:autoSpaceDE w:val="0"/>
      <w:autoSpaceDN w:val="0"/>
      <w:adjustRightInd w:val="0"/>
    </w:pPr>
    <w:rPr>
      <w:szCs w:val="24"/>
    </w:rPr>
  </w:style>
  <w:style w:type="paragraph" w:customStyle="1" w:styleId="Style2">
    <w:name w:val="Style2"/>
    <w:basedOn w:val="Normal"/>
    <w:uiPriority w:val="99"/>
    <w:rsid w:val="00216B03"/>
    <w:pPr>
      <w:widowControl w:val="0"/>
      <w:autoSpaceDE w:val="0"/>
      <w:autoSpaceDN w:val="0"/>
      <w:adjustRightInd w:val="0"/>
      <w:spacing w:line="418" w:lineRule="exact"/>
      <w:ind w:firstLine="715"/>
      <w:jc w:val="both"/>
    </w:pPr>
    <w:rPr>
      <w:szCs w:val="24"/>
    </w:rPr>
  </w:style>
  <w:style w:type="character" w:customStyle="1" w:styleId="FontStyle11">
    <w:name w:val="Font Style11"/>
    <w:uiPriority w:val="99"/>
    <w:rsid w:val="00216B03"/>
    <w:rPr>
      <w:rFonts w:ascii="Times New Roman" w:hAnsi="Times New Roman" w:cs="Times New Roman"/>
      <w:b/>
      <w:bCs/>
      <w:sz w:val="22"/>
      <w:szCs w:val="22"/>
    </w:rPr>
  </w:style>
  <w:style w:type="character" w:customStyle="1" w:styleId="FontStyle12">
    <w:name w:val="Font Style12"/>
    <w:uiPriority w:val="99"/>
    <w:rsid w:val="00216B03"/>
    <w:rPr>
      <w:rFonts w:ascii="Times New Roman" w:hAnsi="Times New Roman" w:cs="Times New Roman"/>
      <w:sz w:val="22"/>
      <w:szCs w:val="22"/>
    </w:rPr>
  </w:style>
  <w:style w:type="paragraph" w:styleId="DipnotMetni">
    <w:name w:val="footnote text"/>
    <w:basedOn w:val="Normal"/>
    <w:link w:val="DipnotMetniChar"/>
    <w:uiPriority w:val="99"/>
    <w:semiHidden/>
    <w:unhideWhenUsed/>
    <w:rsid w:val="00996F4A"/>
    <w:rPr>
      <w:sz w:val="20"/>
    </w:rPr>
  </w:style>
  <w:style w:type="character" w:customStyle="1" w:styleId="DipnotMetniChar">
    <w:name w:val="Dipnot Metni Char"/>
    <w:basedOn w:val="VarsaylanParagrafYazTipi"/>
    <w:link w:val="DipnotMetni"/>
    <w:uiPriority w:val="99"/>
    <w:semiHidden/>
    <w:rsid w:val="00996F4A"/>
  </w:style>
  <w:style w:type="character" w:styleId="DipnotBavurusu">
    <w:name w:val="footnote reference"/>
    <w:uiPriority w:val="99"/>
    <w:semiHidden/>
    <w:unhideWhenUsed/>
    <w:rsid w:val="00996F4A"/>
    <w:rPr>
      <w:vertAlign w:val="superscript"/>
    </w:rPr>
  </w:style>
  <w:style w:type="paragraph" w:styleId="stBilgi0">
    <w:name w:val="header"/>
    <w:basedOn w:val="Normal"/>
    <w:link w:val="stBilgiChar0"/>
    <w:uiPriority w:val="99"/>
    <w:unhideWhenUsed/>
    <w:rsid w:val="00516715"/>
    <w:pPr>
      <w:tabs>
        <w:tab w:val="center" w:pos="4536"/>
        <w:tab w:val="right" w:pos="9072"/>
      </w:tabs>
    </w:pPr>
  </w:style>
  <w:style w:type="character" w:customStyle="1" w:styleId="stBilgiChar0">
    <w:name w:val="Üst Bilgi Char"/>
    <w:basedOn w:val="VarsaylanParagrafYazTipi"/>
    <w:link w:val="stBilgi0"/>
    <w:uiPriority w:val="99"/>
    <w:rsid w:val="00516715"/>
    <w:rPr>
      <w:sz w:val="24"/>
    </w:rPr>
  </w:style>
  <w:style w:type="paragraph" w:styleId="AltBilgi0">
    <w:name w:val="footer"/>
    <w:basedOn w:val="Normal"/>
    <w:link w:val="AltBilgiChar0"/>
    <w:uiPriority w:val="99"/>
    <w:unhideWhenUsed/>
    <w:rsid w:val="00516715"/>
    <w:pPr>
      <w:tabs>
        <w:tab w:val="center" w:pos="4536"/>
        <w:tab w:val="right" w:pos="9072"/>
      </w:tabs>
    </w:pPr>
  </w:style>
  <w:style w:type="character" w:customStyle="1" w:styleId="AltBilgiChar0">
    <w:name w:val="Alt Bilgi Char"/>
    <w:basedOn w:val="VarsaylanParagrafYazTipi"/>
    <w:link w:val="AltBilgi0"/>
    <w:uiPriority w:val="99"/>
    <w:rsid w:val="00516715"/>
    <w:rPr>
      <w:sz w:val="24"/>
    </w:rPr>
  </w:style>
  <w:style w:type="character" w:customStyle="1" w:styleId="zmlenmeyenBahsetme1">
    <w:name w:val="Çözümlenmeyen Bahsetme1"/>
    <w:basedOn w:val="VarsaylanParagrafYazTipi"/>
    <w:uiPriority w:val="99"/>
    <w:semiHidden/>
    <w:unhideWhenUsed/>
    <w:rsid w:val="006745F0"/>
    <w:rPr>
      <w:color w:val="605E5C"/>
      <w:shd w:val="clear" w:color="auto" w:fill="E1DFDD"/>
    </w:rPr>
  </w:style>
  <w:style w:type="paragraph" w:styleId="ListeParagraf">
    <w:name w:val="List Paragraph"/>
    <w:basedOn w:val="Normal"/>
    <w:uiPriority w:val="34"/>
    <w:qFormat/>
    <w:rsid w:val="00C84378"/>
    <w:pPr>
      <w:ind w:left="720"/>
      <w:contextualSpacing/>
    </w:pPr>
  </w:style>
  <w:style w:type="character" w:styleId="GlVurgulama">
    <w:name w:val="Intense Emphasis"/>
    <w:basedOn w:val="VarsaylanParagrafYazTipi"/>
    <w:uiPriority w:val="21"/>
    <w:qFormat/>
    <w:rsid w:val="00B441DD"/>
    <w:rPr>
      <w:i/>
      <w:iCs/>
      <w:color w:val="4472C4" w:themeColor="accent1"/>
    </w:rPr>
  </w:style>
  <w:style w:type="character" w:styleId="AklamaBavurusu">
    <w:name w:val="annotation reference"/>
    <w:basedOn w:val="VarsaylanParagrafYazTipi"/>
    <w:uiPriority w:val="99"/>
    <w:semiHidden/>
    <w:unhideWhenUsed/>
    <w:rsid w:val="005966DA"/>
    <w:rPr>
      <w:sz w:val="16"/>
      <w:szCs w:val="16"/>
    </w:rPr>
  </w:style>
  <w:style w:type="paragraph" w:styleId="AklamaMetni">
    <w:name w:val="annotation text"/>
    <w:basedOn w:val="Normal"/>
    <w:link w:val="AklamaMetniChar"/>
    <w:uiPriority w:val="99"/>
    <w:semiHidden/>
    <w:unhideWhenUsed/>
    <w:rsid w:val="005966DA"/>
    <w:rPr>
      <w:sz w:val="20"/>
    </w:rPr>
  </w:style>
  <w:style w:type="character" w:customStyle="1" w:styleId="AklamaMetniChar">
    <w:name w:val="Açıklama Metni Char"/>
    <w:basedOn w:val="VarsaylanParagrafYazTipi"/>
    <w:link w:val="AklamaMetni"/>
    <w:uiPriority w:val="99"/>
    <w:semiHidden/>
    <w:rsid w:val="005966DA"/>
  </w:style>
  <w:style w:type="character" w:customStyle="1" w:styleId="AklamaKonusuChar">
    <w:name w:val="Açıklama Konusu Char"/>
    <w:basedOn w:val="AklamaMetniChar"/>
    <w:link w:val="AklamaKonusu"/>
    <w:uiPriority w:val="99"/>
    <w:semiHidden/>
    <w:rsid w:val="008729A5"/>
    <w:rPr>
      <w:b/>
      <w:bCs/>
    </w:rPr>
  </w:style>
  <w:style w:type="paragraph" w:styleId="AklamaKonusu">
    <w:name w:val="annotation subject"/>
    <w:basedOn w:val="AklamaMetni"/>
    <w:next w:val="AklamaMetni"/>
    <w:link w:val="AklamaKonusuChar"/>
    <w:uiPriority w:val="99"/>
    <w:semiHidden/>
    <w:unhideWhenUsed/>
    <w:rsid w:val="008729A5"/>
    <w:rPr>
      <w:b/>
      <w:bCs/>
    </w:rPr>
  </w:style>
  <w:style w:type="paragraph" w:styleId="Dzeltme">
    <w:name w:val="Revision"/>
    <w:hidden/>
    <w:uiPriority w:val="99"/>
    <w:semiHidden/>
    <w:rsid w:val="009735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936518">
      <w:bodyDiv w:val="1"/>
      <w:marLeft w:val="0"/>
      <w:marRight w:val="0"/>
      <w:marTop w:val="0"/>
      <w:marBottom w:val="0"/>
      <w:divBdr>
        <w:top w:val="none" w:sz="0" w:space="0" w:color="auto"/>
        <w:left w:val="none" w:sz="0" w:space="0" w:color="auto"/>
        <w:bottom w:val="none" w:sz="0" w:space="0" w:color="auto"/>
        <w:right w:val="none" w:sz="0" w:space="0" w:color="auto"/>
      </w:divBdr>
    </w:div>
    <w:div w:id="18130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itap.kulturturizm.gov.tr/BelgeGoster.aspx?F6E10F8892433CFFA781CAA92714FCE0BFE1A1EBF9849693" TargetMode="External"/><Relationship Id="rId13" Type="http://schemas.openxmlformats.org/officeDocument/2006/relationships/hyperlink" Target="http://www.nytimes.com" TargetMode="External"/><Relationship Id="rId18" Type="http://schemas.openxmlformats.org/officeDocument/2006/relationships/hyperlink" Target="http://merkez.tbd.org.tr/listeler/tbd-foru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evletarsivleri.gov.tr/varliklar/dosyalar/eskisiteden/yayinlar/osmanli-arsivi-yayinlar/OSMANLI%20BELGELER%C4%B0NDE%20KIRIM%20SAVA%C5%9EI(1853-1856).pdf" TargetMode="External"/><Relationship Id="rId7" Type="http://schemas.openxmlformats.org/officeDocument/2006/relationships/endnotes" Target="endnotes.xml"/><Relationship Id="rId12" Type="http://schemas.openxmlformats.org/officeDocument/2006/relationships/hyperlink" Target="http://www.milliyet.com.tr/2000/06/14/yasam/yasa.html" TargetMode="External"/><Relationship Id="rId17" Type="http://schemas.openxmlformats.org/officeDocument/2006/relationships/hyperlink" Target="http://www.youtube.com/watch?v=Dq1ms2JhYBI&amp;feature=relate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 TargetMode="External"/><Relationship Id="rId20" Type="http://schemas.openxmlformats.org/officeDocument/2006/relationships/hyperlink" Target="http://www.nhlbi.nih.gov/health/prof/lung/asthma/asth_sc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originals.com/showitem.asp" TargetMode="External"/><Relationship Id="rId24" Type="http://schemas.openxmlformats.org/officeDocument/2006/relationships/hyperlink" Target="http://www.tuba.gov.tr/files/yayinlar/raporlar/T%C3%9CBA%20Bilim%20Eti%C4%9Fi%20El%20Kitab%C4%B1.pdf" TargetMode="External"/><Relationship Id="rId5" Type="http://schemas.openxmlformats.org/officeDocument/2006/relationships/webSettings" Target="webSettings.xml"/><Relationship Id="rId15" Type="http://schemas.openxmlformats.org/officeDocument/2006/relationships/hyperlink" Target="http://www.m-w.com/dictionary/heuristic"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www.altkitap.com/kitap.asp?kitapid=16" TargetMode="External"/><Relationship Id="rId19" Type="http://schemas.openxmlformats.org/officeDocument/2006/relationships/hyperlink" Target="http://connect.spsp.org/communities/community-home%20/digestviewer/%20viewthread?MessageKey=ef0ac360-7df0-46e1-9f86-f5fbbec496de&amp;CommunityKey=414e939c-c7ac-4fde-94de-7ddabd718d86&amp;tab=digestviewer" TargetMode="External"/><Relationship Id="rId4" Type="http://schemas.openxmlformats.org/officeDocument/2006/relationships/settings" Target="settings.xml"/><Relationship Id="rId9" Type="http://schemas.openxmlformats.org/officeDocument/2006/relationships/hyperlink" Target="http://psycnet.apa.org/fulltext/2016-50687-001.html" TargetMode="External"/><Relationship Id="rId14" Type="http://schemas.openxmlformats.org/officeDocument/2006/relationships/hyperlink" Target="http://www.turkdiab.org/page.aspx?u=80&amp;s=89" TargetMode="External"/><Relationship Id="rId22" Type="http://schemas.openxmlformats.org/officeDocument/2006/relationships/hyperlink" Target="http://bilimteknik.milliyet.com.tr-/w/b08.-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k.gov.tr/Documents/Mevzuat/yuksekogretim_kurumlari_bilimsel_arastirma_ve_yayin_etigi_yonerges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B5D9-0C35-423D-A02A-A8F5A88E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9241</Words>
  <Characters>52674</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61792</CharactersWithSpaces>
  <SharedDoc>false</SharedDoc>
  <HLinks>
    <vt:vector size="180" baseType="variant">
      <vt:variant>
        <vt:i4>1572914</vt:i4>
      </vt:variant>
      <vt:variant>
        <vt:i4>98</vt:i4>
      </vt:variant>
      <vt:variant>
        <vt:i4>0</vt:i4>
      </vt:variant>
      <vt:variant>
        <vt:i4>5</vt:i4>
      </vt:variant>
      <vt:variant>
        <vt:lpwstr/>
      </vt:variant>
      <vt:variant>
        <vt:lpwstr>_Toc320518002</vt:lpwstr>
      </vt:variant>
      <vt:variant>
        <vt:i4>1572914</vt:i4>
      </vt:variant>
      <vt:variant>
        <vt:i4>95</vt:i4>
      </vt:variant>
      <vt:variant>
        <vt:i4>0</vt:i4>
      </vt:variant>
      <vt:variant>
        <vt:i4>5</vt:i4>
      </vt:variant>
      <vt:variant>
        <vt:lpwstr/>
      </vt:variant>
      <vt:variant>
        <vt:lpwstr>_Toc320518002</vt:lpwstr>
      </vt:variant>
      <vt:variant>
        <vt:i4>1572914</vt:i4>
      </vt:variant>
      <vt:variant>
        <vt:i4>89</vt:i4>
      </vt:variant>
      <vt:variant>
        <vt:i4>0</vt:i4>
      </vt:variant>
      <vt:variant>
        <vt:i4>5</vt:i4>
      </vt:variant>
      <vt:variant>
        <vt:lpwstr/>
      </vt:variant>
      <vt:variant>
        <vt:lpwstr>_Toc320518002</vt:lpwstr>
      </vt:variant>
      <vt:variant>
        <vt:i4>1572914</vt:i4>
      </vt:variant>
      <vt:variant>
        <vt:i4>86</vt:i4>
      </vt:variant>
      <vt:variant>
        <vt:i4>0</vt:i4>
      </vt:variant>
      <vt:variant>
        <vt:i4>5</vt:i4>
      </vt:variant>
      <vt:variant>
        <vt:lpwstr/>
      </vt:variant>
      <vt:variant>
        <vt:lpwstr>_Toc320518002</vt:lpwstr>
      </vt:variant>
      <vt:variant>
        <vt:i4>1048636</vt:i4>
      </vt:variant>
      <vt:variant>
        <vt:i4>79</vt:i4>
      </vt:variant>
      <vt:variant>
        <vt:i4>0</vt:i4>
      </vt:variant>
      <vt:variant>
        <vt:i4>5</vt:i4>
      </vt:variant>
      <vt:variant>
        <vt:lpwstr/>
      </vt:variant>
      <vt:variant>
        <vt:lpwstr>_Toc319362070</vt:lpwstr>
      </vt:variant>
      <vt:variant>
        <vt:i4>1376308</vt:i4>
      </vt:variant>
      <vt:variant>
        <vt:i4>77</vt:i4>
      </vt:variant>
      <vt:variant>
        <vt:i4>0</vt:i4>
      </vt:variant>
      <vt:variant>
        <vt:i4>5</vt:i4>
      </vt:variant>
      <vt:variant>
        <vt:lpwstr/>
      </vt:variant>
      <vt:variant>
        <vt:lpwstr>_Toc320517627</vt:lpwstr>
      </vt:variant>
      <vt:variant>
        <vt:i4>1048636</vt:i4>
      </vt:variant>
      <vt:variant>
        <vt:i4>73</vt:i4>
      </vt:variant>
      <vt:variant>
        <vt:i4>0</vt:i4>
      </vt:variant>
      <vt:variant>
        <vt:i4>5</vt:i4>
      </vt:variant>
      <vt:variant>
        <vt:lpwstr/>
      </vt:variant>
      <vt:variant>
        <vt:lpwstr>_Toc319362070</vt:lpwstr>
      </vt:variant>
      <vt:variant>
        <vt:i4>1376308</vt:i4>
      </vt:variant>
      <vt:variant>
        <vt:i4>71</vt:i4>
      </vt:variant>
      <vt:variant>
        <vt:i4>0</vt:i4>
      </vt:variant>
      <vt:variant>
        <vt:i4>5</vt:i4>
      </vt:variant>
      <vt:variant>
        <vt:lpwstr/>
      </vt:variant>
      <vt:variant>
        <vt:lpwstr>_Toc320517627</vt:lpwstr>
      </vt:variant>
      <vt:variant>
        <vt:i4>1048636</vt:i4>
      </vt:variant>
      <vt:variant>
        <vt:i4>67</vt:i4>
      </vt:variant>
      <vt:variant>
        <vt:i4>0</vt:i4>
      </vt:variant>
      <vt:variant>
        <vt:i4>5</vt:i4>
      </vt:variant>
      <vt:variant>
        <vt:lpwstr/>
      </vt:variant>
      <vt:variant>
        <vt:lpwstr>_Toc319362070</vt:lpwstr>
      </vt:variant>
      <vt:variant>
        <vt:i4>1376308</vt:i4>
      </vt:variant>
      <vt:variant>
        <vt:i4>65</vt:i4>
      </vt:variant>
      <vt:variant>
        <vt:i4>0</vt:i4>
      </vt:variant>
      <vt:variant>
        <vt:i4>5</vt:i4>
      </vt:variant>
      <vt:variant>
        <vt:lpwstr/>
      </vt:variant>
      <vt:variant>
        <vt:lpwstr>_Toc320517627</vt:lpwstr>
      </vt:variant>
      <vt:variant>
        <vt:i4>1048636</vt:i4>
      </vt:variant>
      <vt:variant>
        <vt:i4>61</vt:i4>
      </vt:variant>
      <vt:variant>
        <vt:i4>0</vt:i4>
      </vt:variant>
      <vt:variant>
        <vt:i4>5</vt:i4>
      </vt:variant>
      <vt:variant>
        <vt:lpwstr/>
      </vt:variant>
      <vt:variant>
        <vt:lpwstr>_Toc319362070</vt:lpwstr>
      </vt:variant>
      <vt:variant>
        <vt:i4>1376308</vt:i4>
      </vt:variant>
      <vt:variant>
        <vt:i4>59</vt:i4>
      </vt:variant>
      <vt:variant>
        <vt:i4>0</vt:i4>
      </vt:variant>
      <vt:variant>
        <vt:i4>5</vt:i4>
      </vt:variant>
      <vt:variant>
        <vt:lpwstr/>
      </vt:variant>
      <vt:variant>
        <vt:lpwstr>_Toc320517627</vt:lpwstr>
      </vt:variant>
      <vt:variant>
        <vt:i4>1048636</vt:i4>
      </vt:variant>
      <vt:variant>
        <vt:i4>55</vt:i4>
      </vt:variant>
      <vt:variant>
        <vt:i4>0</vt:i4>
      </vt:variant>
      <vt:variant>
        <vt:i4>5</vt:i4>
      </vt:variant>
      <vt:variant>
        <vt:lpwstr/>
      </vt:variant>
      <vt:variant>
        <vt:lpwstr>_Toc319362070</vt:lpwstr>
      </vt:variant>
      <vt:variant>
        <vt:i4>1376308</vt:i4>
      </vt:variant>
      <vt:variant>
        <vt:i4>53</vt:i4>
      </vt:variant>
      <vt:variant>
        <vt:i4>0</vt:i4>
      </vt:variant>
      <vt:variant>
        <vt:i4>5</vt:i4>
      </vt:variant>
      <vt:variant>
        <vt:lpwstr/>
      </vt:variant>
      <vt:variant>
        <vt:lpwstr>_Toc320517627</vt:lpwstr>
      </vt:variant>
      <vt:variant>
        <vt:i4>1048636</vt:i4>
      </vt:variant>
      <vt:variant>
        <vt:i4>49</vt:i4>
      </vt:variant>
      <vt:variant>
        <vt:i4>0</vt:i4>
      </vt:variant>
      <vt:variant>
        <vt:i4>5</vt:i4>
      </vt:variant>
      <vt:variant>
        <vt:lpwstr/>
      </vt:variant>
      <vt:variant>
        <vt:lpwstr>_Toc319362070</vt:lpwstr>
      </vt:variant>
      <vt:variant>
        <vt:i4>1376308</vt:i4>
      </vt:variant>
      <vt:variant>
        <vt:i4>47</vt:i4>
      </vt:variant>
      <vt:variant>
        <vt:i4>0</vt:i4>
      </vt:variant>
      <vt:variant>
        <vt:i4>5</vt:i4>
      </vt:variant>
      <vt:variant>
        <vt:lpwstr/>
      </vt:variant>
      <vt:variant>
        <vt:lpwstr>_Toc320517627</vt:lpwstr>
      </vt:variant>
      <vt:variant>
        <vt:i4>1310768</vt:i4>
      </vt:variant>
      <vt:variant>
        <vt:i4>41</vt:i4>
      </vt:variant>
      <vt:variant>
        <vt:i4>0</vt:i4>
      </vt:variant>
      <vt:variant>
        <vt:i4>5</vt:i4>
      </vt:variant>
      <vt:variant>
        <vt:lpwstr/>
      </vt:variant>
      <vt:variant>
        <vt:lpwstr>_Toc320517232</vt:lpwstr>
      </vt:variant>
      <vt:variant>
        <vt:i4>1310768</vt:i4>
      </vt:variant>
      <vt:variant>
        <vt:i4>38</vt:i4>
      </vt:variant>
      <vt:variant>
        <vt:i4>0</vt:i4>
      </vt:variant>
      <vt:variant>
        <vt:i4>5</vt:i4>
      </vt:variant>
      <vt:variant>
        <vt:lpwstr/>
      </vt:variant>
      <vt:variant>
        <vt:lpwstr>_Toc320517232</vt:lpwstr>
      </vt:variant>
      <vt:variant>
        <vt:i4>1310768</vt:i4>
      </vt:variant>
      <vt:variant>
        <vt:i4>35</vt:i4>
      </vt:variant>
      <vt:variant>
        <vt:i4>0</vt:i4>
      </vt:variant>
      <vt:variant>
        <vt:i4>5</vt:i4>
      </vt:variant>
      <vt:variant>
        <vt:lpwstr/>
      </vt:variant>
      <vt:variant>
        <vt:lpwstr>_Toc320517232</vt:lpwstr>
      </vt:variant>
      <vt:variant>
        <vt:i4>1310768</vt:i4>
      </vt:variant>
      <vt:variant>
        <vt:i4>32</vt:i4>
      </vt:variant>
      <vt:variant>
        <vt:i4>0</vt:i4>
      </vt:variant>
      <vt:variant>
        <vt:i4>5</vt:i4>
      </vt:variant>
      <vt:variant>
        <vt:lpwstr/>
      </vt:variant>
      <vt:variant>
        <vt:lpwstr>_Toc320517231</vt:lpwstr>
      </vt:variant>
      <vt:variant>
        <vt:i4>7929897</vt:i4>
      </vt:variant>
      <vt:variant>
        <vt:i4>27</vt:i4>
      </vt:variant>
      <vt:variant>
        <vt:i4>0</vt:i4>
      </vt:variant>
      <vt:variant>
        <vt:i4>5</vt:i4>
      </vt:variant>
      <vt:variant>
        <vt:lpwstr>http://tez2.yok.gov.tr/</vt:lpwstr>
      </vt:variant>
      <vt:variant>
        <vt:lpwstr/>
      </vt:variant>
      <vt:variant>
        <vt:i4>7929897</vt:i4>
      </vt:variant>
      <vt:variant>
        <vt:i4>24</vt:i4>
      </vt:variant>
      <vt:variant>
        <vt:i4>0</vt:i4>
      </vt:variant>
      <vt:variant>
        <vt:i4>5</vt:i4>
      </vt:variant>
      <vt:variant>
        <vt:lpwstr>http://tez2.yok.gov.tr/</vt:lpwstr>
      </vt:variant>
      <vt:variant>
        <vt:lpwstr/>
      </vt:variant>
      <vt:variant>
        <vt:i4>5832730</vt:i4>
      </vt:variant>
      <vt:variant>
        <vt:i4>21</vt:i4>
      </vt:variant>
      <vt:variant>
        <vt:i4>0</vt:i4>
      </vt:variant>
      <vt:variant>
        <vt:i4>5</vt:i4>
      </vt:variant>
      <vt:variant>
        <vt:lpwstr>https://www.devletarsivleri.gov.tr/varliklar/dosyalar/eskisiteden/yayinlar/osmanli-arsivi-yayinlar/OSMANLI BELGELER%C4%B0NDE KIRIM SAVA%C5%9EI(1853-1856).pdf</vt:lpwstr>
      </vt:variant>
      <vt:variant>
        <vt:lpwstr/>
      </vt:variant>
      <vt:variant>
        <vt:i4>2424855</vt:i4>
      </vt:variant>
      <vt:variant>
        <vt:i4>18</vt:i4>
      </vt:variant>
      <vt:variant>
        <vt:i4>0</vt:i4>
      </vt:variant>
      <vt:variant>
        <vt:i4>5</vt:i4>
      </vt:variant>
      <vt:variant>
        <vt:lpwstr>http://www.nhlbi.nih.gov/health/prof/lung/asthma/asth_sch.pdf</vt:lpwstr>
      </vt:variant>
      <vt:variant>
        <vt:lpwstr/>
      </vt:variant>
      <vt:variant>
        <vt:i4>2555952</vt:i4>
      </vt:variant>
      <vt:variant>
        <vt:i4>15</vt:i4>
      </vt:variant>
      <vt:variant>
        <vt:i4>0</vt:i4>
      </vt:variant>
      <vt:variant>
        <vt:i4>5</vt:i4>
      </vt:variant>
      <vt:variant>
        <vt:lpwstr>http://connect.spsp.org/communities/community-home/digestviewer/viewthread?MessageKey=ef0ac360-7df0-46e1-9f86-f5fbbec496de&amp;CommunityKey=414e939c-c7ac-4fde-94de-7ddabd718d86&amp;tab=digestviewer</vt:lpwstr>
      </vt:variant>
      <vt:variant>
        <vt:lpwstr>bm0</vt:lpwstr>
      </vt:variant>
      <vt:variant>
        <vt:i4>5701716</vt:i4>
      </vt:variant>
      <vt:variant>
        <vt:i4>12</vt:i4>
      </vt:variant>
      <vt:variant>
        <vt:i4>0</vt:i4>
      </vt:variant>
      <vt:variant>
        <vt:i4>5</vt:i4>
      </vt:variant>
      <vt:variant>
        <vt:lpwstr>http://merkez.tbd.org.tr/listeler/tbd-forum/</vt:lpwstr>
      </vt:variant>
      <vt:variant>
        <vt:lpwstr/>
      </vt:variant>
      <vt:variant>
        <vt:i4>6094929</vt:i4>
      </vt:variant>
      <vt:variant>
        <vt:i4>9</vt:i4>
      </vt:variant>
      <vt:variant>
        <vt:i4>0</vt:i4>
      </vt:variant>
      <vt:variant>
        <vt:i4>5</vt:i4>
      </vt:variant>
      <vt:variant>
        <vt:lpwstr>https://www.youtube.com/watch</vt:lpwstr>
      </vt:variant>
      <vt:variant>
        <vt:lpwstr/>
      </vt:variant>
      <vt:variant>
        <vt:i4>2162788</vt:i4>
      </vt:variant>
      <vt:variant>
        <vt:i4>6</vt:i4>
      </vt:variant>
      <vt:variant>
        <vt:i4>0</vt:i4>
      </vt:variant>
      <vt:variant>
        <vt:i4>5</vt:i4>
      </vt:variant>
      <vt:variant>
        <vt:lpwstr>http://www.nytimes.com/</vt:lpwstr>
      </vt:variant>
      <vt:variant>
        <vt:lpwstr/>
      </vt:variant>
      <vt:variant>
        <vt:i4>7864364</vt:i4>
      </vt:variant>
      <vt:variant>
        <vt:i4>3</vt:i4>
      </vt:variant>
      <vt:variant>
        <vt:i4>0</vt:i4>
      </vt:variant>
      <vt:variant>
        <vt:i4>5</vt:i4>
      </vt:variant>
      <vt:variant>
        <vt:lpwstr>http://www.onlineoriginals.com/showitem.asp</vt:lpwstr>
      </vt:variant>
      <vt:variant>
        <vt:lpwstr/>
      </vt:variant>
      <vt:variant>
        <vt:i4>3080248</vt:i4>
      </vt:variant>
      <vt:variant>
        <vt:i4>0</vt:i4>
      </vt:variant>
      <vt:variant>
        <vt:i4>0</vt:i4>
      </vt:variant>
      <vt:variant>
        <vt:i4>5</vt:i4>
      </vt:variant>
      <vt:variant>
        <vt:lpwstr>http://psycnet.apa.org/fulltext/2016-50687-001.html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Hakan KOCA</dc:creator>
  <cp:keywords/>
  <cp:lastModifiedBy>Asus</cp:lastModifiedBy>
  <cp:revision>3</cp:revision>
  <cp:lastPrinted>2021-10-01T11:50:00Z</cp:lastPrinted>
  <dcterms:created xsi:type="dcterms:W3CDTF">2022-06-16T11:08:00Z</dcterms:created>
  <dcterms:modified xsi:type="dcterms:W3CDTF">2022-09-06T08:03:00Z</dcterms:modified>
</cp:coreProperties>
</file>